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A5BC" w14:textId="26ECB658" w:rsidR="00AD465B" w:rsidRDefault="00AD465B" w:rsidP="00AD465B">
      <w:pPr>
        <w:ind w:left="3360" w:right="1600" w:firstLine="480"/>
        <w:rPr>
          <w:sz w:val="40"/>
          <w:szCs w:val="40"/>
        </w:rPr>
      </w:pPr>
      <w:r w:rsidRPr="00227CD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7F11DB" wp14:editId="29DCD6E7">
                <wp:simplePos x="0" y="0"/>
                <wp:positionH relativeFrom="margin">
                  <wp:posOffset>4184015</wp:posOffset>
                </wp:positionH>
                <wp:positionV relativeFrom="paragraph">
                  <wp:posOffset>-83820</wp:posOffset>
                </wp:positionV>
                <wp:extent cx="2360930" cy="1404620"/>
                <wp:effectExtent l="0" t="0" r="508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E7226" w14:textId="77777777" w:rsidR="00AD465B" w:rsidRDefault="00AD465B" w:rsidP="00AD465B">
                            <w:r>
                              <w:rPr>
                                <w:rFonts w:hint="eastAsia"/>
                              </w:rPr>
                              <w:t>多工所碩一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楊奕儒</w:t>
                            </w:r>
                          </w:p>
                          <w:p w14:paraId="4BEDEE71" w14:textId="77777777" w:rsidR="00AD465B" w:rsidRDefault="00AD465B" w:rsidP="00AD465B">
                            <w: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12553038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7F11D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29.45pt;margin-top:-6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" stroked="f">
                <v:textbox style="mso-fit-shape-to-text:t">
                  <w:txbxContent>
                    <w:p w14:paraId="567E7226" w14:textId="77777777" w:rsidR="00AD465B" w:rsidRDefault="00AD465B" w:rsidP="00AD465B">
                      <w:r>
                        <w:rPr>
                          <w:rFonts w:hint="eastAsia"/>
                        </w:rPr>
                        <w:t>多工所碩一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楊奕儒</w:t>
                      </w:r>
                    </w:p>
                    <w:p w14:paraId="4BEDEE71" w14:textId="77777777" w:rsidR="00AD465B" w:rsidRDefault="00AD465B" w:rsidP="00AD465B">
                      <w:r>
                        <w:t>ID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12553038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7CD6">
        <w:rPr>
          <w:rFonts w:hint="eastAsia"/>
          <w:sz w:val="40"/>
          <w:szCs w:val="40"/>
        </w:rPr>
        <w:t xml:space="preserve">DLP </w:t>
      </w:r>
      <w:r w:rsidRPr="00227CD6">
        <w:rPr>
          <w:sz w:val="40"/>
          <w:szCs w:val="40"/>
        </w:rPr>
        <w:t>HW</w:t>
      </w:r>
      <w:r w:rsidR="00A3098C">
        <w:rPr>
          <w:rFonts w:hint="eastAsia"/>
          <w:sz w:val="40"/>
          <w:szCs w:val="40"/>
        </w:rPr>
        <w:t>4</w:t>
      </w:r>
    </w:p>
    <w:p w14:paraId="6DE63E01" w14:textId="14D65077" w:rsidR="002E4FD2" w:rsidRPr="002E4FD2" w:rsidRDefault="002E4FD2" w:rsidP="002E4FD2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</w:pPr>
      <w:r w:rsidRPr="002E4FD2"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  <w:t xml:space="preserve">Introduction </w:t>
      </w:r>
    </w:p>
    <w:p w14:paraId="3E2BD481" w14:textId="7EC66670" w:rsidR="002E4FD2" w:rsidRPr="002E4FD2" w:rsidRDefault="002E4FD2" w:rsidP="002E4FD2">
      <w:pPr>
        <w:pStyle w:val="a3"/>
        <w:autoSpaceDE w:val="0"/>
        <w:autoSpaceDN w:val="0"/>
        <w:adjustRightInd w:val="0"/>
        <w:rPr>
          <w:rFonts w:ascii="ComicSansMS" w:eastAsia="ComicSansMS" w:cs="ComicSansMS"/>
          <w:b/>
          <w:bCs/>
          <w:color w:val="000000"/>
          <w:kern w:val="0"/>
          <w:szCs w:val="24"/>
        </w:rPr>
      </w:pPr>
      <w:r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In this lab, I </w:t>
      </w:r>
      <w:r w:rsidRPr="002E4FD2">
        <w:rPr>
          <w:rFonts w:ascii="ComicSansMS" w:eastAsia="ComicSansMS" w:cs="ComicSansMS"/>
          <w:b/>
          <w:bCs/>
          <w:color w:val="000000"/>
          <w:kern w:val="0"/>
          <w:szCs w:val="24"/>
        </w:rPr>
        <w:t>implement</w:t>
      </w:r>
      <w:r>
        <w:rPr>
          <w:rFonts w:ascii="ComicSansMS" w:eastAsia="ComicSansMS" w:cs="ComicSansMS"/>
          <w:b/>
          <w:bCs/>
          <w:color w:val="000000"/>
          <w:kern w:val="0"/>
          <w:szCs w:val="24"/>
        </w:rPr>
        <w:t>ed</w:t>
      </w:r>
      <w:r w:rsidRPr="002E4FD2"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 conditional video prediction in a</w:t>
      </w:r>
    </w:p>
    <w:p w14:paraId="7E8D7BE1" w14:textId="7EBF1578" w:rsidR="002E4FD2" w:rsidRPr="002E4FD2" w:rsidRDefault="002E4FD2" w:rsidP="002E4FD2">
      <w:pPr>
        <w:autoSpaceDE w:val="0"/>
        <w:autoSpaceDN w:val="0"/>
        <w:adjustRightInd w:val="0"/>
        <w:rPr>
          <w:rFonts w:ascii="ComicSansMS" w:eastAsia="ComicSansMS" w:cs="ComicSansMS" w:hint="eastAsia"/>
          <w:b/>
          <w:bCs/>
          <w:color w:val="000000"/>
          <w:kern w:val="0"/>
          <w:szCs w:val="24"/>
        </w:rPr>
      </w:pPr>
      <w:r w:rsidRPr="002E4FD2">
        <w:rPr>
          <w:rFonts w:ascii="ComicSansMS" w:eastAsia="ComicSansMS" w:cs="ComicSansMS"/>
          <w:b/>
          <w:bCs/>
          <w:color w:val="000000"/>
          <w:kern w:val="0"/>
          <w:szCs w:val="24"/>
        </w:rPr>
        <w:t>VAE-based model.</w:t>
      </w:r>
      <w:r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 By taking </w:t>
      </w:r>
      <w:r w:rsidRPr="002E4FD2">
        <w:rPr>
          <w:rFonts w:ascii="ComicSansMS" w:eastAsia="ComicSansMS" w:cs="ComicSansMS"/>
          <w:b/>
          <w:bCs/>
          <w:color w:val="000000"/>
          <w:kern w:val="0"/>
          <w:szCs w:val="24"/>
        </w:rPr>
        <w:t>pose image</w:t>
      </w:r>
      <w:r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s and source video as input, </w:t>
      </w:r>
      <w:r w:rsidRPr="002E4FD2">
        <w:rPr>
          <w:rFonts w:ascii="ComicSansMS" w:eastAsia="ComicSansMS" w:cs="ComicSansMS"/>
          <w:b/>
          <w:bCs/>
          <w:color w:val="000000"/>
          <w:kern w:val="0"/>
          <w:szCs w:val="24"/>
        </w:rPr>
        <w:t>the model has the ability to predict the following future frames.</w:t>
      </w:r>
    </w:p>
    <w:p w14:paraId="34E5902B" w14:textId="23E860D7" w:rsidR="002E4FD2" w:rsidRPr="002E4FD2" w:rsidRDefault="002E4FD2" w:rsidP="002E4FD2">
      <w:pPr>
        <w:autoSpaceDE w:val="0"/>
        <w:autoSpaceDN w:val="0"/>
        <w:adjustRightInd w:val="0"/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</w:pPr>
      <w:r w:rsidRPr="002E4FD2"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  <w:t>ii. Implementation details</w:t>
      </w:r>
    </w:p>
    <w:p w14:paraId="65D8995C" w14:textId="65590146" w:rsidR="002E4FD2" w:rsidRPr="002E4FD2" w:rsidRDefault="002E4FD2" w:rsidP="002E4FD2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</w:pPr>
      <w:r w:rsidRPr="002E4FD2"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  <w:t>How do you write your training protocol</w:t>
      </w:r>
    </w:p>
    <w:p w14:paraId="6F9A9482" w14:textId="744313D1" w:rsidR="00874177" w:rsidRPr="004705F3" w:rsidRDefault="00874177" w:rsidP="004705F3">
      <w:pPr>
        <w:pStyle w:val="a3"/>
        <w:autoSpaceDE w:val="0"/>
        <w:autoSpaceDN w:val="0"/>
        <w:adjustRightInd w:val="0"/>
        <w:rPr>
          <w:rFonts w:ascii="ComicSansMS" w:eastAsia="ComicSansMS" w:cs="ComicSansMS"/>
          <w:b/>
          <w:bCs/>
          <w:color w:val="000000"/>
          <w:kern w:val="0"/>
          <w:szCs w:val="24"/>
        </w:rPr>
      </w:pPr>
      <w:r>
        <w:rPr>
          <w:rFonts w:ascii="ComicSansMS" w:eastAsia="ComicSansMS" w:cs="ComicSansMS" w:hint="eastAsia"/>
          <w:b/>
          <w:bCs/>
          <w:color w:val="000000"/>
          <w:kern w:val="0"/>
          <w:szCs w:val="24"/>
        </w:rPr>
        <w:t>T</w:t>
      </w:r>
      <w:r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o predict the next frame, </w:t>
      </w:r>
      <w:r w:rsidR="004705F3"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first </w:t>
      </w:r>
      <w:r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I used </w:t>
      </w:r>
      <w:r w:rsidRPr="00874177"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current </w:t>
      </w:r>
      <w:r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video </w:t>
      </w:r>
      <w:r w:rsidRPr="00874177"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frame and current </w:t>
      </w:r>
      <w:r>
        <w:rPr>
          <w:rFonts w:ascii="ComicSansMS" w:eastAsia="ComicSansMS" w:cs="ComicSansMS"/>
          <w:b/>
          <w:bCs/>
          <w:color w:val="000000"/>
          <w:kern w:val="0"/>
          <w:szCs w:val="24"/>
        </w:rPr>
        <w:t>pose image</w:t>
      </w:r>
      <w:r w:rsidRPr="00874177"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 as input</w:t>
      </w:r>
      <w:r w:rsidRPr="00874177"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 </w:t>
      </w:r>
      <w:r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to get </w:t>
      </w:r>
      <w:r w:rsidRPr="00874177">
        <w:rPr>
          <w:rFonts w:ascii="ComicSansMS" w:eastAsia="ComicSansMS" w:cs="ComicSansMS"/>
          <w:b/>
          <w:bCs/>
          <w:color w:val="000000"/>
          <w:kern w:val="0"/>
          <w:szCs w:val="24"/>
        </w:rPr>
        <w:t>the distribution</w:t>
      </w:r>
      <w:r w:rsidRPr="00874177"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 </w:t>
      </w:r>
      <w:r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z, which is generated by  </w:t>
      </w:r>
      <w:r w:rsidRPr="00874177">
        <w:rPr>
          <w:rFonts w:ascii="ComicSansMS" w:eastAsia="ComicSansMS" w:cs="ComicSansMS"/>
          <w:b/>
          <w:bCs/>
          <w:color w:val="000000"/>
          <w:kern w:val="0"/>
          <w:szCs w:val="24"/>
        </w:rPr>
        <w:t>Gaussian_Predictor</w:t>
      </w:r>
      <w:r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 . Next, I used </w:t>
      </w:r>
      <w:r w:rsidRPr="00874177"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current </w:t>
      </w:r>
      <w:r>
        <w:rPr>
          <w:rFonts w:ascii="ComicSansMS" w:eastAsia="ComicSansMS" w:cs="ComicSansMS"/>
          <w:b/>
          <w:bCs/>
          <w:color w:val="000000"/>
          <w:kern w:val="0"/>
          <w:szCs w:val="24"/>
        </w:rPr>
        <w:t>pose image</w:t>
      </w:r>
      <w:r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 , </w:t>
      </w:r>
      <w:r w:rsidRPr="00874177">
        <w:rPr>
          <w:rFonts w:ascii="ComicSansMS" w:eastAsia="ComicSansMS" w:cs="ComicSansMS"/>
          <w:b/>
          <w:bCs/>
          <w:color w:val="000000"/>
          <w:kern w:val="0"/>
          <w:szCs w:val="24"/>
        </w:rPr>
        <w:t>last</w:t>
      </w:r>
      <w:r w:rsidR="004705F3"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 </w:t>
      </w:r>
      <w:r w:rsidRPr="004705F3">
        <w:rPr>
          <w:rFonts w:ascii="ComicSansMS" w:eastAsia="ComicSansMS" w:cs="ComicSansMS"/>
          <w:b/>
          <w:bCs/>
          <w:color w:val="000000"/>
          <w:kern w:val="0"/>
          <w:szCs w:val="24"/>
        </w:rPr>
        <w:t>generated frame</w:t>
      </w:r>
      <w:r w:rsidRPr="004705F3"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 and z as input to </w:t>
      </w:r>
      <w:r w:rsidRPr="004705F3"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generate the current </w:t>
      </w:r>
      <w:r w:rsidR="004705F3" w:rsidRPr="004705F3">
        <w:rPr>
          <w:rFonts w:ascii="ComicSansMS" w:eastAsia="ComicSansMS" w:cs="ComicSansMS"/>
          <w:b/>
          <w:bCs/>
          <w:color w:val="000000"/>
          <w:kern w:val="0"/>
          <w:szCs w:val="24"/>
        </w:rPr>
        <w:t>generated</w:t>
      </w:r>
      <w:r w:rsidR="004705F3"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 </w:t>
      </w:r>
      <w:r w:rsidRPr="004705F3">
        <w:rPr>
          <w:rFonts w:ascii="ComicSansMS" w:eastAsia="ComicSansMS" w:cs="ComicSansMS"/>
          <w:b/>
          <w:bCs/>
          <w:color w:val="000000"/>
          <w:kern w:val="0"/>
          <w:szCs w:val="24"/>
        </w:rPr>
        <w:t>frame</w:t>
      </w:r>
      <w:r w:rsidR="004705F3"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. After I generated the next frame, I used it to compared with the ground truth to calculate </w:t>
      </w:r>
      <w:r w:rsidR="004705F3" w:rsidRPr="004705F3">
        <w:rPr>
          <w:rFonts w:ascii="ComicSansMS" w:eastAsia="ComicSansMS" w:cs="ComicSansMS"/>
          <w:b/>
          <w:bCs/>
          <w:color w:val="000000"/>
          <w:kern w:val="0"/>
          <w:szCs w:val="24"/>
        </w:rPr>
        <w:t>reconstruction_loss</w:t>
      </w:r>
      <w:r w:rsidR="004705F3"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 by </w:t>
      </w:r>
      <w:r w:rsidR="004705F3" w:rsidRPr="004705F3">
        <w:rPr>
          <w:rFonts w:ascii="ComicSansMS" w:eastAsia="ComicSansMS" w:cs="ComicSansMS"/>
          <w:b/>
          <w:bCs/>
          <w:color w:val="000000"/>
          <w:kern w:val="0"/>
          <w:szCs w:val="24"/>
        </w:rPr>
        <w:t>mse_criterion</w:t>
      </w:r>
      <w:r w:rsidR="004705F3"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. Also I </w:t>
      </w:r>
      <w:r w:rsidR="004705F3" w:rsidRPr="004705F3">
        <w:rPr>
          <w:rFonts w:ascii="ComicSansMS" w:eastAsia="ComicSansMS" w:cs="ComicSansMS"/>
          <w:b/>
          <w:bCs/>
          <w:color w:val="000000"/>
          <w:kern w:val="0"/>
          <w:szCs w:val="24"/>
        </w:rPr>
        <w:t>calculate</w:t>
      </w:r>
      <w:r w:rsidR="004705F3">
        <w:rPr>
          <w:rFonts w:ascii="ComicSansMS" w:eastAsia="ComicSansMS" w:cs="ComicSansMS"/>
          <w:b/>
          <w:bCs/>
          <w:color w:val="000000"/>
          <w:kern w:val="0"/>
          <w:szCs w:val="24"/>
        </w:rPr>
        <w:t>d kl_loss by kl</w:t>
      </w:r>
      <w:r w:rsidR="004705F3" w:rsidRPr="004705F3">
        <w:rPr>
          <w:rFonts w:ascii="ComicSansMS" w:eastAsia="ComicSansMS" w:cs="ComicSansMS"/>
          <w:b/>
          <w:bCs/>
          <w:color w:val="000000"/>
          <w:kern w:val="0"/>
          <w:szCs w:val="24"/>
        </w:rPr>
        <w:t>_criterion</w:t>
      </w:r>
      <w:r w:rsidR="004705F3"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 </w:t>
      </w:r>
      <w:r w:rsidR="000708F2"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.The total loss of this step is </w:t>
      </w:r>
      <w:r w:rsidR="00531E83"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the sum of </w:t>
      </w:r>
      <w:r w:rsidR="00531E83" w:rsidRPr="004705F3">
        <w:rPr>
          <w:rFonts w:ascii="ComicSansMS" w:eastAsia="ComicSansMS" w:cs="ComicSansMS"/>
          <w:b/>
          <w:bCs/>
          <w:color w:val="000000"/>
          <w:kern w:val="0"/>
          <w:szCs w:val="24"/>
        </w:rPr>
        <w:t>reconstruction_loss</w:t>
      </w:r>
      <w:r w:rsidR="00531E83"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 and </w:t>
      </w:r>
      <w:r w:rsidR="00531E83">
        <w:rPr>
          <w:rFonts w:ascii="ComicSansMS" w:eastAsia="ComicSansMS" w:cs="ComicSansMS"/>
          <w:b/>
          <w:bCs/>
          <w:color w:val="000000"/>
          <w:kern w:val="0"/>
          <w:szCs w:val="24"/>
        </w:rPr>
        <w:t>kl_loss</w:t>
      </w:r>
    </w:p>
    <w:p w14:paraId="513124AE" w14:textId="1EA9FAED" w:rsidR="002E4FD2" w:rsidRPr="002E4FD2" w:rsidRDefault="00874177" w:rsidP="00874177">
      <w:pPr>
        <w:pStyle w:val="a3"/>
        <w:autoSpaceDE w:val="0"/>
        <w:autoSpaceDN w:val="0"/>
        <w:adjustRightInd w:val="0"/>
        <w:ind w:leftChars="0" w:left="360"/>
        <w:rPr>
          <w:rFonts w:ascii="ComicSansMS" w:eastAsia="ComicSansMS" w:cs="ComicSansMS"/>
          <w:b/>
          <w:bCs/>
          <w:color w:val="000000"/>
          <w:kern w:val="0"/>
          <w:szCs w:val="24"/>
        </w:rPr>
      </w:pPr>
      <w:r>
        <w:rPr>
          <w:rFonts w:ascii="ComicSansMS" w:eastAsia="ComicSansMS" w:cs="ComicSansMS"/>
          <w:b/>
          <w:bCs/>
          <w:color w:val="000000"/>
          <w:kern w:val="0"/>
          <w:szCs w:val="24"/>
        </w:rPr>
        <w:t xml:space="preserve"> </w:t>
      </w:r>
    </w:p>
    <w:p w14:paraId="41805329" w14:textId="76D80627" w:rsidR="002E4FD2" w:rsidRPr="002E4FD2" w:rsidRDefault="002E4FD2" w:rsidP="002E4FD2">
      <w:pPr>
        <w:autoSpaceDE w:val="0"/>
        <w:autoSpaceDN w:val="0"/>
        <w:adjustRightInd w:val="0"/>
        <w:rPr>
          <w:rFonts w:ascii="ComicSansMS" w:eastAsia="ComicSansMS" w:cs="ComicSansMS"/>
          <w:b/>
          <w:bCs/>
          <w:color w:val="000000"/>
          <w:kern w:val="0"/>
          <w:sz w:val="20"/>
          <w:szCs w:val="20"/>
        </w:rPr>
      </w:pPr>
      <w:r w:rsidRPr="002E4FD2"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  <w:t>2. How do you implement reparameterization tricks</w:t>
      </w:r>
    </w:p>
    <w:p w14:paraId="73032595" w14:textId="51CD704A" w:rsidR="002E4FD2" w:rsidRPr="002E4FD2" w:rsidRDefault="002E4FD2" w:rsidP="002E4FD2">
      <w:pPr>
        <w:autoSpaceDE w:val="0"/>
        <w:autoSpaceDN w:val="0"/>
        <w:adjustRightInd w:val="0"/>
        <w:rPr>
          <w:rFonts w:ascii="ComicSansMS" w:eastAsia="ComicSansMS" w:cs="ComicSansMS"/>
          <w:b/>
          <w:bCs/>
          <w:color w:val="000000"/>
          <w:kern w:val="0"/>
          <w:sz w:val="20"/>
          <w:szCs w:val="20"/>
        </w:rPr>
      </w:pPr>
      <w:r w:rsidRPr="002E4FD2"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  <w:t>3. How do you set your teacher forcing strategy</w:t>
      </w:r>
    </w:p>
    <w:p w14:paraId="5AC5AF3A" w14:textId="6D30C719" w:rsidR="002E4FD2" w:rsidRPr="002E4FD2" w:rsidRDefault="002E4FD2" w:rsidP="002E4FD2">
      <w:pPr>
        <w:autoSpaceDE w:val="0"/>
        <w:autoSpaceDN w:val="0"/>
        <w:adjustRightInd w:val="0"/>
        <w:rPr>
          <w:rFonts w:ascii="ComicSansMS" w:eastAsia="ComicSansMS" w:cs="ComicSansMS"/>
          <w:b/>
          <w:bCs/>
          <w:color w:val="000000"/>
          <w:kern w:val="0"/>
          <w:sz w:val="20"/>
          <w:szCs w:val="20"/>
        </w:rPr>
      </w:pPr>
      <w:r w:rsidRPr="002E4FD2"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  <w:t>4. How do you set your kl annealing ratio</w:t>
      </w:r>
    </w:p>
    <w:p w14:paraId="6CE025B3" w14:textId="4972CE25" w:rsidR="002E4FD2" w:rsidRPr="002E4FD2" w:rsidRDefault="002E4FD2" w:rsidP="002E4FD2">
      <w:pPr>
        <w:autoSpaceDE w:val="0"/>
        <w:autoSpaceDN w:val="0"/>
        <w:adjustRightInd w:val="0"/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</w:pPr>
      <w:r w:rsidRPr="002E4FD2"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  <w:lastRenderedPageBreak/>
        <w:t>iii. Analysis &amp; Discussion</w:t>
      </w:r>
    </w:p>
    <w:p w14:paraId="6E1337DD" w14:textId="3F8FAFFA" w:rsidR="002E4FD2" w:rsidRPr="002E4FD2" w:rsidRDefault="002E4FD2" w:rsidP="002E4FD2">
      <w:pPr>
        <w:autoSpaceDE w:val="0"/>
        <w:autoSpaceDN w:val="0"/>
        <w:adjustRightInd w:val="0"/>
        <w:rPr>
          <w:rFonts w:ascii="ComicSansMS" w:eastAsia="ComicSansMS" w:cs="ComicSansMS"/>
          <w:b/>
          <w:bCs/>
          <w:color w:val="000000"/>
          <w:kern w:val="0"/>
          <w:sz w:val="20"/>
          <w:szCs w:val="20"/>
        </w:rPr>
      </w:pPr>
      <w:r w:rsidRPr="002E4FD2"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  <w:t>1. Plot Teacher forcing ratio</w:t>
      </w:r>
    </w:p>
    <w:p w14:paraId="72531297" w14:textId="77777777" w:rsidR="002E4FD2" w:rsidRPr="002E4FD2" w:rsidRDefault="002E4FD2" w:rsidP="002E4FD2">
      <w:pPr>
        <w:autoSpaceDE w:val="0"/>
        <w:autoSpaceDN w:val="0"/>
        <w:adjustRightInd w:val="0"/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</w:pPr>
      <w:r w:rsidRPr="002E4FD2"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  <w:t>a. Analysis &amp; compare with the loss curve</w:t>
      </w:r>
    </w:p>
    <w:p w14:paraId="77FD2E0D" w14:textId="77777777" w:rsidR="002E4FD2" w:rsidRPr="002E4FD2" w:rsidRDefault="002E4FD2" w:rsidP="002E4FD2">
      <w:pPr>
        <w:autoSpaceDE w:val="0"/>
        <w:autoSpaceDN w:val="0"/>
        <w:adjustRightInd w:val="0"/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</w:pPr>
      <w:r w:rsidRPr="002E4FD2"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  <w:t>2. Plot the loss curve while training with different</w:t>
      </w:r>
    </w:p>
    <w:p w14:paraId="46DCAB06" w14:textId="77777777" w:rsidR="002E4FD2" w:rsidRPr="002E4FD2" w:rsidRDefault="002E4FD2" w:rsidP="002E4FD2">
      <w:pPr>
        <w:autoSpaceDE w:val="0"/>
        <w:autoSpaceDN w:val="0"/>
        <w:adjustRightInd w:val="0"/>
        <w:rPr>
          <w:rFonts w:ascii="ComicSansMS" w:eastAsia="ComicSansMS" w:cs="ComicSansMS"/>
          <w:b/>
          <w:bCs/>
          <w:color w:val="FF0000"/>
          <w:kern w:val="0"/>
          <w:sz w:val="28"/>
          <w:szCs w:val="28"/>
        </w:rPr>
      </w:pPr>
      <w:r w:rsidRPr="002E4FD2"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  <w:t xml:space="preserve">settings. </w:t>
      </w:r>
      <w:r w:rsidRPr="002E4FD2">
        <w:rPr>
          <w:rFonts w:ascii="ComicSansMS" w:eastAsia="ComicSansMS" w:cs="ComicSansMS"/>
          <w:b/>
          <w:bCs/>
          <w:color w:val="FF0000"/>
          <w:kern w:val="0"/>
          <w:sz w:val="28"/>
          <w:szCs w:val="28"/>
        </w:rPr>
        <w:t>Analyze the difference between them</w:t>
      </w:r>
    </w:p>
    <w:p w14:paraId="1A99DA3A" w14:textId="77777777" w:rsidR="002E4FD2" w:rsidRPr="002E4FD2" w:rsidRDefault="002E4FD2" w:rsidP="002E4FD2">
      <w:pPr>
        <w:autoSpaceDE w:val="0"/>
        <w:autoSpaceDN w:val="0"/>
        <w:adjustRightInd w:val="0"/>
        <w:rPr>
          <w:rFonts w:ascii="ComicSansMS" w:eastAsia="ComicSansMS" w:cs="ComicSansMS"/>
          <w:b/>
          <w:bCs/>
          <w:color w:val="FF0000"/>
          <w:kern w:val="0"/>
          <w:sz w:val="20"/>
          <w:szCs w:val="20"/>
        </w:rPr>
      </w:pPr>
      <w:r w:rsidRPr="002E4FD2">
        <w:rPr>
          <w:rFonts w:ascii="ComicSansMS" w:eastAsia="ComicSansMS" w:cs="ComicSansMS"/>
          <w:b/>
          <w:bCs/>
          <w:color w:val="FF0000"/>
          <w:kern w:val="0"/>
          <w:sz w:val="20"/>
          <w:szCs w:val="20"/>
        </w:rPr>
        <w:t>(10%)</w:t>
      </w:r>
    </w:p>
    <w:p w14:paraId="1B559CC5" w14:textId="77777777" w:rsidR="002E4FD2" w:rsidRPr="002E4FD2" w:rsidRDefault="002E4FD2" w:rsidP="002E4FD2">
      <w:pPr>
        <w:autoSpaceDE w:val="0"/>
        <w:autoSpaceDN w:val="0"/>
        <w:adjustRightInd w:val="0"/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</w:pPr>
      <w:r w:rsidRPr="002E4FD2"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  <w:t>a. With KL annealing (Monotonic)</w:t>
      </w:r>
    </w:p>
    <w:p w14:paraId="3E6BDFCC" w14:textId="77777777" w:rsidR="002E4FD2" w:rsidRPr="002E4FD2" w:rsidRDefault="002E4FD2" w:rsidP="002E4FD2">
      <w:pPr>
        <w:autoSpaceDE w:val="0"/>
        <w:autoSpaceDN w:val="0"/>
        <w:adjustRightInd w:val="0"/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</w:pPr>
      <w:r w:rsidRPr="002E4FD2"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  <w:t>b. With KL annealing (Cyclical)</w:t>
      </w:r>
    </w:p>
    <w:p w14:paraId="4B7571B8" w14:textId="77777777" w:rsidR="002E4FD2" w:rsidRPr="002E4FD2" w:rsidRDefault="002E4FD2" w:rsidP="002E4FD2">
      <w:pPr>
        <w:autoSpaceDE w:val="0"/>
        <w:autoSpaceDN w:val="0"/>
        <w:adjustRightInd w:val="0"/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</w:pPr>
      <w:r w:rsidRPr="002E4FD2"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  <w:t>c. Without KL annealing</w:t>
      </w:r>
    </w:p>
    <w:p w14:paraId="73988D29" w14:textId="77777777" w:rsidR="002E4FD2" w:rsidRPr="002E4FD2" w:rsidRDefault="002E4FD2" w:rsidP="002E4FD2">
      <w:pPr>
        <w:autoSpaceDE w:val="0"/>
        <w:autoSpaceDN w:val="0"/>
        <w:adjustRightInd w:val="0"/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</w:pPr>
      <w:r w:rsidRPr="002E4FD2"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  <w:t>3. Plot the PSNR-per frame diagram in validation</w:t>
      </w:r>
    </w:p>
    <w:p w14:paraId="4266A9BE" w14:textId="3E6C5E9F" w:rsidR="00AD465B" w:rsidRPr="002E4FD2" w:rsidRDefault="002E4FD2" w:rsidP="002E4FD2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 w:val="32"/>
          <w:szCs w:val="32"/>
        </w:rPr>
      </w:pPr>
      <w:r w:rsidRPr="002E4FD2">
        <w:rPr>
          <w:rFonts w:ascii="ComicSansMS" w:eastAsia="ComicSansMS" w:cs="ComicSansMS"/>
          <w:b/>
          <w:bCs/>
          <w:color w:val="000000"/>
          <w:kern w:val="0"/>
          <w:sz w:val="28"/>
          <w:szCs w:val="28"/>
        </w:rPr>
        <w:t>dataset</w:t>
      </w:r>
      <w:r w:rsidR="00AD465B" w:rsidRPr="002E4FD2">
        <w:rPr>
          <w:rFonts w:ascii="Calibri" w:hAnsi="Calibri" w:cs="Calibri"/>
          <w:b/>
          <w:bCs/>
          <w:kern w:val="0"/>
          <w:sz w:val="32"/>
          <w:szCs w:val="32"/>
        </w:rPr>
        <w:t xml:space="preserve"> </w:t>
      </w:r>
    </w:p>
    <w:sectPr w:rsidR="00AD465B" w:rsidRPr="002E4F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69F1" w14:textId="77777777" w:rsidR="008D5166" w:rsidRDefault="008D5166" w:rsidP="002949E8">
      <w:r>
        <w:separator/>
      </w:r>
    </w:p>
  </w:endnote>
  <w:endnote w:type="continuationSeparator" w:id="0">
    <w:p w14:paraId="05DBE83F" w14:textId="77777777" w:rsidR="008D5166" w:rsidRDefault="008D5166" w:rsidP="00294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micSansMS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B2B54" w14:textId="77777777" w:rsidR="008D5166" w:rsidRDefault="008D5166" w:rsidP="002949E8">
      <w:r>
        <w:separator/>
      </w:r>
    </w:p>
  </w:footnote>
  <w:footnote w:type="continuationSeparator" w:id="0">
    <w:p w14:paraId="6D827F32" w14:textId="77777777" w:rsidR="008D5166" w:rsidRDefault="008D5166" w:rsidP="00294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7302"/>
    <w:multiLevelType w:val="hybridMultilevel"/>
    <w:tmpl w:val="43160846"/>
    <w:lvl w:ilvl="0" w:tplc="D5245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604A8F"/>
    <w:multiLevelType w:val="hybridMultilevel"/>
    <w:tmpl w:val="B98EEDB6"/>
    <w:lvl w:ilvl="0" w:tplc="2948FB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D84478"/>
    <w:multiLevelType w:val="hybridMultilevel"/>
    <w:tmpl w:val="729E7C38"/>
    <w:lvl w:ilvl="0" w:tplc="9F2C049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5B"/>
    <w:rsid w:val="000152DE"/>
    <w:rsid w:val="000708F2"/>
    <w:rsid w:val="001D30D4"/>
    <w:rsid w:val="002949E8"/>
    <w:rsid w:val="002E4FD2"/>
    <w:rsid w:val="003829EB"/>
    <w:rsid w:val="00386503"/>
    <w:rsid w:val="003D6402"/>
    <w:rsid w:val="0045032D"/>
    <w:rsid w:val="004705F3"/>
    <w:rsid w:val="004D11E0"/>
    <w:rsid w:val="00531E83"/>
    <w:rsid w:val="00581AD0"/>
    <w:rsid w:val="007153BB"/>
    <w:rsid w:val="00874177"/>
    <w:rsid w:val="008D5166"/>
    <w:rsid w:val="008E5981"/>
    <w:rsid w:val="009117D0"/>
    <w:rsid w:val="00911F1A"/>
    <w:rsid w:val="00A3098C"/>
    <w:rsid w:val="00AD465B"/>
    <w:rsid w:val="00B44210"/>
    <w:rsid w:val="00BD06A9"/>
    <w:rsid w:val="00C74AD9"/>
    <w:rsid w:val="00D1313D"/>
    <w:rsid w:val="00E61BB8"/>
    <w:rsid w:val="00EB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4C273"/>
  <w15:chartTrackingRefBased/>
  <w15:docId w15:val="{1D71C587-A466-4F0D-A562-BA2CB994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6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949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49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49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49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1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奕儒 楊</dc:creator>
  <cp:keywords/>
  <dc:description/>
  <cp:lastModifiedBy>奕儒 楊</cp:lastModifiedBy>
  <cp:revision>16</cp:revision>
  <dcterms:created xsi:type="dcterms:W3CDTF">2023-08-07T08:17:00Z</dcterms:created>
  <dcterms:modified xsi:type="dcterms:W3CDTF">2023-08-16T13:02:00Z</dcterms:modified>
</cp:coreProperties>
</file>