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  <w:proofErr w:type="spellStart"/>
      <w:r w:rsidRPr="0005725C">
        <w:rPr>
          <w:rFonts w:cs="Arial"/>
          <w:lang w:val="es-ES"/>
        </w:rPr>
        <w:t>MistiStore</w:t>
      </w:r>
      <w:proofErr w:type="spellEnd"/>
    </w:p>
    <w:p w:rsidR="00341D67" w:rsidRPr="00B54178" w:rsidRDefault="00B54178" w:rsidP="00341D67">
      <w:pPr>
        <w:pStyle w:val="Ttulo"/>
        <w:jc w:val="right"/>
        <w:rPr>
          <w:rFonts w:cs="Arial"/>
          <w:szCs w:val="36"/>
          <w:lang w:val="es-ES"/>
        </w:rPr>
      </w:pPr>
      <w:r>
        <w:rPr>
          <w:rFonts w:cs="Arial"/>
          <w:szCs w:val="36"/>
        </w:rPr>
        <w:fldChar w:fldCharType="begin"/>
      </w:r>
      <w:r w:rsidRPr="0007163B">
        <w:rPr>
          <w:rFonts w:cs="Arial"/>
          <w:szCs w:val="36"/>
          <w:lang w:val="es-PE"/>
        </w:rPr>
        <w:instrText xml:space="preserve"> TITLE  </w:instrText>
      </w:r>
      <w:r>
        <w:rPr>
          <w:rFonts w:cs="Arial"/>
          <w:szCs w:val="36"/>
        </w:rPr>
        <w:fldChar w:fldCharType="separate"/>
      </w:r>
      <w:r w:rsidR="001E40CF" w:rsidRPr="0007163B">
        <w:rPr>
          <w:rFonts w:cs="Arial"/>
          <w:szCs w:val="36"/>
          <w:lang w:val="es-PE"/>
        </w:rPr>
        <w:t>Plan de Arquitectura de Software</w:t>
      </w:r>
      <w:r>
        <w:rPr>
          <w:rFonts w:cs="Arial"/>
          <w:szCs w:val="36"/>
        </w:rPr>
        <w:fldChar w:fldCharType="end"/>
      </w:r>
    </w:p>
    <w:p w:rsidR="00AA7088" w:rsidRPr="0005725C" w:rsidRDefault="00AA7088" w:rsidP="00AA7088">
      <w:pPr>
        <w:pStyle w:val="Ttulo"/>
        <w:jc w:val="right"/>
        <w:rPr>
          <w:rFonts w:cs="Arial"/>
          <w:lang w:val="es-ES"/>
        </w:rPr>
      </w:pPr>
    </w:p>
    <w:p w:rsidR="00AA7088" w:rsidRPr="0005725C" w:rsidRDefault="00E46E85" w:rsidP="00AA7088">
      <w:pPr>
        <w:pStyle w:val="Ttulo"/>
        <w:jc w:val="right"/>
        <w:rPr>
          <w:rFonts w:cs="Arial"/>
          <w:sz w:val="28"/>
          <w:lang w:val="es-ES"/>
        </w:rPr>
      </w:pPr>
      <w:r w:rsidRPr="0005725C">
        <w:rPr>
          <w:rFonts w:cs="Arial"/>
          <w:sz w:val="28"/>
          <w:lang w:val="es-ES"/>
        </w:rPr>
        <w:t>Versió</w:t>
      </w:r>
      <w:r w:rsidR="001A46C7">
        <w:rPr>
          <w:rFonts w:cs="Arial"/>
          <w:sz w:val="28"/>
          <w:lang w:val="es-ES"/>
        </w:rPr>
        <w:t>n 0.2</w:t>
      </w:r>
    </w:p>
    <w:p w:rsidR="00082BEC" w:rsidRPr="0005725C" w:rsidRDefault="00082BEC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AA7088" w:rsidRDefault="00AA7088" w:rsidP="00AA7088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Historial de Revisiones</w:t>
      </w:r>
    </w:p>
    <w:p w:rsidR="00E76127" w:rsidRPr="00E76127" w:rsidRDefault="00E76127" w:rsidP="00E76127">
      <w:pPr>
        <w:rPr>
          <w:lang w:val="es-ES" w:eastAsia="en-US"/>
        </w:rPr>
      </w:pPr>
    </w:p>
    <w:tbl>
      <w:tblPr>
        <w:tblW w:w="9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3969"/>
        <w:gridCol w:w="3487"/>
      </w:tblGrid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992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69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487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b/>
                <w:lang w:val="es-ES"/>
              </w:rPr>
            </w:pPr>
            <w:r w:rsidRPr="0005725C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AA7088" w:rsidRPr="0005725C" w:rsidTr="008A399A">
        <w:tc>
          <w:tcPr>
            <w:tcW w:w="1101" w:type="dxa"/>
            <w:vAlign w:val="center"/>
          </w:tcPr>
          <w:p w:rsidR="00AA7088" w:rsidRPr="0005725C" w:rsidRDefault="00AA7088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11/06/12</w:t>
            </w:r>
          </w:p>
        </w:tc>
        <w:tc>
          <w:tcPr>
            <w:tcW w:w="992" w:type="dxa"/>
            <w:vAlign w:val="center"/>
          </w:tcPr>
          <w:p w:rsidR="00AA7088" w:rsidRPr="0005725C" w:rsidRDefault="0029346A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0.1</w:t>
            </w:r>
          </w:p>
        </w:tc>
        <w:tc>
          <w:tcPr>
            <w:tcW w:w="3969" w:type="dxa"/>
            <w:vAlign w:val="center"/>
          </w:tcPr>
          <w:p w:rsidR="00AA7088" w:rsidRPr="0005725C" w:rsidRDefault="001A46C7" w:rsidP="001A46C7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Apertura de la versión inicial del documento.</w:t>
            </w:r>
          </w:p>
        </w:tc>
        <w:tc>
          <w:tcPr>
            <w:tcW w:w="3487" w:type="dxa"/>
            <w:vAlign w:val="center"/>
          </w:tcPr>
          <w:p w:rsidR="00AA7088" w:rsidRPr="0005725C" w:rsidRDefault="001A46C7" w:rsidP="008A399A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Franci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Suni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Lopez</w:t>
            </w:r>
            <w:proofErr w:type="spellEnd"/>
          </w:p>
        </w:tc>
      </w:tr>
      <w:tr w:rsidR="001A46C7" w:rsidRPr="0005725C" w:rsidTr="008A399A">
        <w:tc>
          <w:tcPr>
            <w:tcW w:w="1101" w:type="dxa"/>
            <w:vAlign w:val="center"/>
          </w:tcPr>
          <w:p w:rsidR="001A46C7" w:rsidRPr="0005725C" w:rsidRDefault="001A46C7" w:rsidP="001A46C7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 w:rsidRPr="0005725C"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1</w:t>
            </w:r>
            <w:r w:rsidRPr="0005725C">
              <w:rPr>
                <w:rFonts w:ascii="Arial" w:hAnsi="Arial" w:cs="Arial"/>
                <w:lang w:val="es-ES"/>
              </w:rPr>
              <w:t>/06/12</w:t>
            </w:r>
          </w:p>
        </w:tc>
        <w:tc>
          <w:tcPr>
            <w:tcW w:w="992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0.2</w:t>
            </w:r>
          </w:p>
        </w:tc>
        <w:tc>
          <w:tcPr>
            <w:tcW w:w="3969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Agregados diagrama de arquitectura de alto nivel</w:t>
            </w:r>
          </w:p>
        </w:tc>
        <w:tc>
          <w:tcPr>
            <w:tcW w:w="3487" w:type="dxa"/>
            <w:vAlign w:val="center"/>
          </w:tcPr>
          <w:p w:rsidR="001A46C7" w:rsidRPr="0005725C" w:rsidRDefault="001A46C7" w:rsidP="00330FC9">
            <w:pPr>
              <w:pStyle w:val="Tabletext"/>
              <w:snapToGrid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Rommel Anatoli Quintanilla Cruz</w:t>
            </w:r>
          </w:p>
        </w:tc>
      </w:tr>
    </w:tbl>
    <w:p w:rsidR="00AA7088" w:rsidRPr="0005725C" w:rsidRDefault="00AA7088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AA7088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rPr>
          <w:rFonts w:ascii="Arial" w:hAnsi="Arial" w:cs="Arial"/>
          <w:lang w:val="es-ES"/>
        </w:rPr>
      </w:pPr>
    </w:p>
    <w:p w:rsidR="00AA7088" w:rsidRPr="0005725C" w:rsidRDefault="00AA7088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5B519F" w:rsidRPr="0005725C" w:rsidRDefault="005B519F" w:rsidP="005B519F">
      <w:pPr>
        <w:tabs>
          <w:tab w:val="left" w:pos="1065"/>
        </w:tabs>
        <w:rPr>
          <w:rFonts w:ascii="Arial" w:hAnsi="Arial" w:cs="Arial"/>
          <w:lang w:val="es-ES"/>
        </w:rPr>
      </w:pPr>
    </w:p>
    <w:p w:rsidR="008B53F2" w:rsidRPr="0005725C" w:rsidRDefault="008B53F2" w:rsidP="005B519F">
      <w:pPr>
        <w:pStyle w:val="Ttulo"/>
        <w:rPr>
          <w:rFonts w:cs="Arial"/>
          <w:lang w:val="es-ES"/>
        </w:rPr>
      </w:pPr>
    </w:p>
    <w:p w:rsidR="005B519F" w:rsidRPr="0005725C" w:rsidRDefault="005B519F" w:rsidP="005B519F">
      <w:pPr>
        <w:pStyle w:val="Ttulo"/>
        <w:rPr>
          <w:rFonts w:cs="Arial"/>
          <w:lang w:val="es-ES"/>
        </w:rPr>
      </w:pPr>
      <w:r w:rsidRPr="0005725C">
        <w:rPr>
          <w:rFonts w:cs="Arial"/>
          <w:lang w:val="es-ES"/>
        </w:rPr>
        <w:t>Tabla de contenidos</w:t>
      </w:r>
    </w:p>
    <w:p w:rsidR="00EA6ED2" w:rsidRPr="00EA6ED2" w:rsidRDefault="0029346A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lang w:val="es-ES"/>
        </w:rPr>
        <w:fldChar w:fldCharType="begin"/>
      </w:r>
      <w:r w:rsidRPr="00EA6ED2">
        <w:rPr>
          <w:rFonts w:ascii="Arial" w:hAnsi="Arial" w:cs="Arial"/>
          <w:lang w:val="es-ES"/>
        </w:rPr>
        <w:instrText xml:space="preserve"> TOC \o "1-3" </w:instrText>
      </w:r>
      <w:r w:rsidRPr="00EA6ED2">
        <w:rPr>
          <w:rFonts w:ascii="Arial" w:hAnsi="Arial" w:cs="Arial"/>
          <w:lang w:val="es-ES"/>
        </w:rPr>
        <w:fldChar w:fldCharType="separate"/>
      </w:r>
      <w:r w:rsidR="00EA6ED2" w:rsidRPr="00EA6ED2">
        <w:rPr>
          <w:rFonts w:ascii="Arial" w:hAnsi="Arial" w:cs="Arial"/>
          <w:noProof/>
          <w:lang w:val="es-PE"/>
        </w:rPr>
        <w:t>1.- Introducción</w:t>
      </w:r>
      <w:r w:rsidR="00EA6ED2" w:rsidRPr="00A2541E">
        <w:rPr>
          <w:rFonts w:ascii="Arial" w:hAnsi="Arial" w:cs="Arial"/>
          <w:noProof/>
          <w:lang w:val="es-PE"/>
        </w:rPr>
        <w:tab/>
      </w:r>
      <w:r w:rsidR="00EA6ED2" w:rsidRPr="00EA6ED2">
        <w:rPr>
          <w:rFonts w:ascii="Arial" w:hAnsi="Arial" w:cs="Arial"/>
          <w:noProof/>
        </w:rPr>
        <w:fldChar w:fldCharType="begin"/>
      </w:r>
      <w:r w:rsidR="00EA6ED2" w:rsidRPr="00A2541E">
        <w:rPr>
          <w:rFonts w:ascii="Arial" w:hAnsi="Arial" w:cs="Arial"/>
          <w:noProof/>
          <w:lang w:val="es-PE"/>
        </w:rPr>
        <w:instrText xml:space="preserve"> PAGEREF _Toc327332241 \h </w:instrText>
      </w:r>
      <w:r w:rsidR="00EA6ED2" w:rsidRPr="00EA6ED2">
        <w:rPr>
          <w:rFonts w:ascii="Arial" w:hAnsi="Arial" w:cs="Arial"/>
          <w:noProof/>
        </w:rPr>
      </w:r>
      <w:r w:rsidR="00EA6ED2"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4</w:t>
      </w:r>
      <w:r w:rsidR="00EA6ED2"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1.1- Propósito</w:t>
      </w:r>
      <w:r w:rsidRPr="00A2541E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A2541E">
        <w:rPr>
          <w:rFonts w:ascii="Arial" w:hAnsi="Arial" w:cs="Arial"/>
          <w:noProof/>
          <w:lang w:val="es-PE"/>
        </w:rPr>
        <w:instrText xml:space="preserve"> PAGEREF _Toc327332242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1.2- Alcance</w:t>
      </w:r>
      <w:bookmarkStart w:id="0" w:name="_GoBack"/>
      <w:bookmarkEnd w:id="0"/>
      <w:r w:rsidRPr="00A2541E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A2541E">
        <w:rPr>
          <w:rFonts w:ascii="Arial" w:hAnsi="Arial" w:cs="Arial"/>
          <w:noProof/>
          <w:lang w:val="es-PE"/>
        </w:rPr>
        <w:instrText xml:space="preserve"> PAGEREF _Toc327332243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ES"/>
        </w:rPr>
        <w:t>1.3.- Definiciones, Acrónimos y Abreviaturas</w:t>
      </w:r>
      <w:r w:rsidRPr="00A2541E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A2541E">
        <w:rPr>
          <w:rFonts w:ascii="Arial" w:hAnsi="Arial" w:cs="Arial"/>
          <w:noProof/>
          <w:lang w:val="es-PE"/>
        </w:rPr>
        <w:instrText xml:space="preserve"> PAGEREF _Toc327332244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2.- Objetivos y restricciones de la arquitectura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_Toc327332245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4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3.- Vista de Casos de Uso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_Toc327332246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3.1- Diagrama de Casos de Uso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_Toc327332247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4.- Vista Lógica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_Toc327332248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4.1- Diagrama de Clases de Diseño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_Toc327332249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5.- Vista de Implementación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_Toc327332250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6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5.1.- Capa de Aplicación Externa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_Toc327332251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7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2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  <w:lang w:val="es-PE"/>
        </w:rPr>
        <w:t>5.2.- Capa de Aplicación Interna</w:t>
      </w:r>
      <w:r w:rsidRPr="00EA6ED2">
        <w:rPr>
          <w:rFonts w:ascii="Arial" w:hAnsi="Arial" w:cs="Arial"/>
          <w:noProof/>
          <w:lang w:val="es-PE"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  <w:lang w:val="es-PE"/>
        </w:rPr>
        <w:instrText xml:space="preserve"> PAGEREF _Toc327332252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  <w:lang w:val="es-PE"/>
        </w:rPr>
        <w:t>8</w:t>
      </w:r>
      <w:r w:rsidRPr="00EA6ED2">
        <w:rPr>
          <w:rFonts w:ascii="Arial" w:hAnsi="Arial" w:cs="Arial"/>
          <w:noProof/>
        </w:rPr>
        <w:fldChar w:fldCharType="end"/>
      </w:r>
    </w:p>
    <w:p w:rsidR="00EA6ED2" w:rsidRPr="00EA6ED2" w:rsidRDefault="00EA6ED2">
      <w:pPr>
        <w:pStyle w:val="TDC3"/>
        <w:rPr>
          <w:rFonts w:ascii="Arial" w:eastAsiaTheme="minorEastAsia" w:hAnsi="Arial" w:cs="Arial"/>
          <w:bCs w:val="0"/>
          <w:sz w:val="22"/>
          <w:szCs w:val="22"/>
          <w:lang w:val="es-PE" w:eastAsia="es-PE"/>
        </w:rPr>
      </w:pPr>
      <w:r w:rsidRPr="00EA6ED2">
        <w:rPr>
          <w:rFonts w:ascii="Arial" w:hAnsi="Arial" w:cs="Arial"/>
          <w:lang w:val="es-PE"/>
        </w:rPr>
        <w:t>5.2.1 Diseño en Capas</w:t>
      </w:r>
      <w:r w:rsidRPr="00EA6ED2">
        <w:rPr>
          <w:rFonts w:ascii="Arial" w:hAnsi="Arial" w:cs="Arial"/>
          <w:lang w:val="es-PE"/>
        </w:rPr>
        <w:tab/>
      </w:r>
      <w:r w:rsidRPr="00EA6ED2">
        <w:rPr>
          <w:rFonts w:ascii="Arial" w:hAnsi="Arial" w:cs="Arial"/>
        </w:rPr>
        <w:fldChar w:fldCharType="begin"/>
      </w:r>
      <w:r w:rsidRPr="00EA6ED2">
        <w:rPr>
          <w:rFonts w:ascii="Arial" w:hAnsi="Arial" w:cs="Arial"/>
          <w:lang w:val="es-PE"/>
        </w:rPr>
        <w:instrText xml:space="preserve"> PAGEREF _Toc327332253 \h </w:instrText>
      </w:r>
      <w:r w:rsidRPr="00EA6ED2">
        <w:rPr>
          <w:rFonts w:ascii="Arial" w:hAnsi="Arial" w:cs="Arial"/>
        </w:rPr>
      </w:r>
      <w:r w:rsidRPr="00EA6ED2">
        <w:rPr>
          <w:rFonts w:ascii="Arial" w:hAnsi="Arial" w:cs="Arial"/>
        </w:rPr>
        <w:fldChar w:fldCharType="separate"/>
      </w:r>
      <w:r w:rsidR="00E82695">
        <w:rPr>
          <w:rFonts w:ascii="Arial" w:hAnsi="Arial" w:cs="Arial"/>
          <w:lang w:val="es-PE"/>
        </w:rPr>
        <w:t>8</w:t>
      </w:r>
      <w:r w:rsidRPr="00EA6ED2">
        <w:rPr>
          <w:rFonts w:ascii="Arial" w:hAnsi="Arial" w:cs="Arial"/>
        </w:rPr>
        <w:fldChar w:fldCharType="end"/>
      </w:r>
    </w:p>
    <w:p w:rsidR="00EA6ED2" w:rsidRPr="00EA6ED2" w:rsidRDefault="00EA6ED2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EA6ED2">
        <w:rPr>
          <w:rFonts w:ascii="Arial" w:hAnsi="Arial" w:cs="Arial"/>
          <w:noProof/>
        </w:rPr>
        <w:t>6.- Calidad</w:t>
      </w:r>
      <w:r w:rsidRPr="00EA6ED2">
        <w:rPr>
          <w:rFonts w:ascii="Arial" w:hAnsi="Arial" w:cs="Arial"/>
          <w:noProof/>
        </w:rPr>
        <w:tab/>
      </w:r>
      <w:r w:rsidRPr="00EA6ED2">
        <w:rPr>
          <w:rFonts w:ascii="Arial" w:hAnsi="Arial" w:cs="Arial"/>
          <w:noProof/>
        </w:rPr>
        <w:fldChar w:fldCharType="begin"/>
      </w:r>
      <w:r w:rsidRPr="00EA6ED2">
        <w:rPr>
          <w:rFonts w:ascii="Arial" w:hAnsi="Arial" w:cs="Arial"/>
          <w:noProof/>
        </w:rPr>
        <w:instrText xml:space="preserve"> PAGEREF _Toc327332254 \h </w:instrText>
      </w:r>
      <w:r w:rsidRPr="00EA6ED2">
        <w:rPr>
          <w:rFonts w:ascii="Arial" w:hAnsi="Arial" w:cs="Arial"/>
          <w:noProof/>
        </w:rPr>
      </w:r>
      <w:r w:rsidRPr="00EA6ED2">
        <w:rPr>
          <w:rFonts w:ascii="Arial" w:hAnsi="Arial" w:cs="Arial"/>
          <w:noProof/>
        </w:rPr>
        <w:fldChar w:fldCharType="separate"/>
      </w:r>
      <w:r w:rsidR="00E82695">
        <w:rPr>
          <w:rFonts w:ascii="Arial" w:hAnsi="Arial" w:cs="Arial"/>
          <w:noProof/>
        </w:rPr>
        <w:t>8</w:t>
      </w:r>
      <w:r w:rsidRPr="00EA6ED2">
        <w:rPr>
          <w:rFonts w:ascii="Arial" w:hAnsi="Arial" w:cs="Arial"/>
          <w:noProof/>
        </w:rPr>
        <w:fldChar w:fldCharType="end"/>
      </w:r>
    </w:p>
    <w:p w:rsidR="005B519F" w:rsidRPr="0098100A" w:rsidRDefault="0029346A" w:rsidP="005B519F">
      <w:pPr>
        <w:tabs>
          <w:tab w:val="left" w:pos="1065"/>
        </w:tabs>
        <w:rPr>
          <w:rFonts w:ascii="Arial" w:hAnsi="Arial" w:cs="Arial"/>
          <w:lang w:val="es-PE"/>
        </w:rPr>
      </w:pPr>
      <w:r w:rsidRPr="00EA6ED2">
        <w:rPr>
          <w:rFonts w:ascii="Arial" w:hAnsi="Arial" w:cs="Arial"/>
          <w:lang w:val="es-ES" w:eastAsia="en-US"/>
        </w:rPr>
        <w:fldChar w:fldCharType="end"/>
      </w: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5A41B9" w:rsidRPr="0098100A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AB1604" w:rsidRPr="00AB1604" w:rsidRDefault="00AB1604" w:rsidP="00AB1604">
      <w:pPr>
        <w:pStyle w:val="Ttulo"/>
        <w:rPr>
          <w:rFonts w:cs="Arial"/>
          <w:szCs w:val="36"/>
          <w:lang w:val="es-ES"/>
        </w:rPr>
      </w:pPr>
      <w:r w:rsidRPr="00AB1604">
        <w:rPr>
          <w:rFonts w:cs="Arial"/>
          <w:szCs w:val="36"/>
        </w:rPr>
        <w:lastRenderedPageBreak/>
        <w:fldChar w:fldCharType="begin"/>
      </w:r>
      <w:r w:rsidRPr="00AB1604">
        <w:rPr>
          <w:rFonts w:cs="Arial"/>
          <w:szCs w:val="36"/>
          <w:lang w:val="es-PE"/>
        </w:rPr>
        <w:instrText xml:space="preserve"> TITLE  </w:instrText>
      </w:r>
      <w:r w:rsidRPr="00AB1604">
        <w:rPr>
          <w:rFonts w:cs="Arial"/>
          <w:szCs w:val="36"/>
        </w:rPr>
        <w:fldChar w:fldCharType="separate"/>
      </w:r>
      <w:r w:rsidR="00341D67">
        <w:rPr>
          <w:rFonts w:cs="Arial"/>
          <w:szCs w:val="36"/>
          <w:lang w:val="es-PE"/>
        </w:rPr>
        <w:t>Plan de Arquitectura de Software</w:t>
      </w:r>
      <w:r w:rsidRPr="00AB1604">
        <w:rPr>
          <w:rFonts w:cs="Arial"/>
          <w:szCs w:val="36"/>
        </w:rPr>
        <w:fldChar w:fldCharType="end"/>
      </w:r>
      <w:r w:rsidRPr="00AB1604">
        <w:rPr>
          <w:rFonts w:cs="Arial"/>
          <w:szCs w:val="36"/>
          <w:lang w:val="es-ES"/>
        </w:rPr>
        <w:t xml:space="preserve"> </w:t>
      </w:r>
    </w:p>
    <w:p w:rsidR="0091665F" w:rsidRDefault="0091665F" w:rsidP="0091665F">
      <w:pPr>
        <w:pStyle w:val="Ttulo1"/>
        <w:rPr>
          <w:rFonts w:ascii="Arial" w:hAnsi="Arial" w:cs="Arial"/>
          <w:color w:val="auto"/>
          <w:lang w:val="es-PE"/>
        </w:rPr>
      </w:pPr>
      <w:bookmarkStart w:id="1" w:name="_Toc327332241"/>
      <w:r w:rsidRPr="0029346A">
        <w:rPr>
          <w:rFonts w:ascii="Arial" w:hAnsi="Arial" w:cs="Arial"/>
          <w:color w:val="auto"/>
          <w:lang w:val="es-PE"/>
        </w:rPr>
        <w:t>1.- Introducción</w:t>
      </w:r>
      <w:bookmarkEnd w:id="1"/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2" w:name="_Toc327332242"/>
      <w:r w:rsidRPr="002B7916">
        <w:rPr>
          <w:rFonts w:ascii="Arial" w:hAnsi="Arial" w:cs="Arial"/>
          <w:color w:val="auto"/>
          <w:lang w:val="es-PE"/>
        </w:rPr>
        <w:t>1.1- Propósito</w:t>
      </w:r>
      <w:bookmarkEnd w:id="2"/>
    </w:p>
    <w:p w:rsidR="0029346A" w:rsidRDefault="00B71A95" w:rsidP="00B71A9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B71A95">
        <w:rPr>
          <w:rFonts w:ascii="Arial" w:hAnsi="Arial" w:cs="Arial"/>
          <w:sz w:val="24"/>
          <w:szCs w:val="24"/>
          <w:lang w:val="es-PE"/>
        </w:rPr>
        <w:t xml:space="preserve">El presente documento provee una visión inicial para la arquitectura de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MistiStore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. </w:t>
      </w:r>
      <w:r w:rsidRPr="00B71A95">
        <w:rPr>
          <w:rFonts w:ascii="Arial" w:hAnsi="Arial" w:cs="Arial"/>
          <w:sz w:val="24"/>
          <w:szCs w:val="24"/>
          <w:lang w:val="es-PE"/>
        </w:rPr>
        <w:t>De esta manera, se busca capturar y asentar las decisiones importantes que serán tomadas en el desarrollo de la aplicación.</w:t>
      </w:r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B7916" w:rsidRPr="002B7916" w:rsidRDefault="002B7916" w:rsidP="002B7916">
      <w:pPr>
        <w:pStyle w:val="Ttulo2"/>
        <w:rPr>
          <w:rFonts w:ascii="Arial" w:hAnsi="Arial" w:cs="Arial"/>
          <w:color w:val="auto"/>
          <w:lang w:val="es-PE"/>
        </w:rPr>
      </w:pPr>
      <w:bookmarkStart w:id="3" w:name="_Toc327332243"/>
      <w:r w:rsidRPr="002B7916">
        <w:rPr>
          <w:rFonts w:ascii="Arial" w:hAnsi="Arial" w:cs="Arial"/>
          <w:color w:val="auto"/>
          <w:lang w:val="es-PE"/>
        </w:rPr>
        <w:t>1.2- Alcance</w:t>
      </w:r>
      <w:bookmarkEnd w:id="3"/>
    </w:p>
    <w:p w:rsidR="002B7916" w:rsidRDefault="002B7916" w:rsidP="00B71A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B7916">
        <w:rPr>
          <w:rFonts w:ascii="Arial" w:hAnsi="Arial" w:cs="Arial"/>
          <w:sz w:val="24"/>
          <w:szCs w:val="24"/>
          <w:lang w:val="es-ES"/>
        </w:rPr>
        <w:t>Se muestra a alto nivel el diseño de la arquitectura por vistas de la aplicación. En cada una, se presentan los diagramas correspondientes, a saber: modelo conceptual, diagrama de clases, casos de uso, diagramas de interacción, entre otros.</w:t>
      </w:r>
    </w:p>
    <w:p w:rsidR="006D174B" w:rsidRDefault="006D174B" w:rsidP="00B71A9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D174B" w:rsidRDefault="006D174B" w:rsidP="006D174B">
      <w:pPr>
        <w:pStyle w:val="Ttulo2"/>
        <w:rPr>
          <w:rFonts w:ascii="Arial" w:hAnsi="Arial" w:cs="Arial"/>
          <w:color w:val="auto"/>
          <w:lang w:val="es-ES"/>
        </w:rPr>
      </w:pPr>
      <w:bookmarkStart w:id="4" w:name="_Toc327332244"/>
      <w:r w:rsidRPr="006D174B">
        <w:rPr>
          <w:rFonts w:ascii="Arial" w:hAnsi="Arial" w:cs="Arial"/>
          <w:color w:val="auto"/>
          <w:lang w:val="es-ES"/>
        </w:rPr>
        <w:t>1.3.- Definiciones, Acrónimos y Abreviaturas</w:t>
      </w:r>
      <w:bookmarkEnd w:id="4"/>
    </w:p>
    <w:p w:rsidR="006D174B" w:rsidRPr="006D174B" w:rsidRDefault="006D174B" w:rsidP="006D174B">
      <w:pPr>
        <w:rPr>
          <w:lang w:val="es-ES"/>
        </w:rPr>
      </w:pPr>
    </w:p>
    <w:p w:rsidR="006D174B" w:rsidRDefault="006D174B" w:rsidP="006D17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74B">
        <w:rPr>
          <w:rFonts w:ascii="Arial" w:hAnsi="Arial" w:cs="Arial"/>
          <w:sz w:val="24"/>
          <w:szCs w:val="24"/>
          <w:lang w:val="es-ES"/>
        </w:rPr>
        <w:t>ARQUITECTURA DE SOFTWARE: conjunto de elementos estáticos, propios del diseño intelectual del sistema, que definen y dan forma tanto al código fuente, como al comportamiento del software en tiempo de ejecución. Naturalmente este diseño arquitectónico ha de ajustarse a las necesidades y requisitos del proyecto.</w:t>
      </w:r>
    </w:p>
    <w:p w:rsidR="00FE5E19" w:rsidRDefault="00FE5E19" w:rsidP="006D17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VISTAS: es una representación de un área de interés o perspectiva del sistema en alto nivel.</w:t>
      </w:r>
    </w:p>
    <w:p w:rsidR="00FE5E19" w:rsidRP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STAKEHOLDER: Individuo, equipo u organización con intereses relativos al sistema.</w:t>
      </w: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E5E19" w:rsidRDefault="00FE5E19" w:rsidP="00FE5E1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5E19">
        <w:rPr>
          <w:rFonts w:ascii="Arial" w:hAnsi="Arial" w:cs="Arial"/>
          <w:sz w:val="24"/>
          <w:szCs w:val="24"/>
          <w:lang w:val="es-ES"/>
        </w:rPr>
        <w:t>MODULO O COMPONENTE: cualquier elemento estructural abstracto, visible, externo, de alto nivel, analizable, que pueda constituir una funcionalidad de la solución del sistema.</w:t>
      </w:r>
    </w:p>
    <w:p w:rsidR="005E4F48" w:rsidRDefault="005E4F48" w:rsidP="00FE5E1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  <w:r>
        <w:rPr>
          <w:rFonts w:ascii="Arial" w:hAnsi="Arial" w:cs="Arial"/>
          <w:sz w:val="24"/>
          <w:szCs w:val="24"/>
          <w:lang w:val="es-ES"/>
        </w:rPr>
        <w:t xml:space="preserve">INTERNET: 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  <w:t>Infraestructura de redes a escala mundial que se conecta a la vez a todo tipo de computadores. Desarrollado originariamente para los militares de Estados Unidos, después se utilizó para el gobierno, la investigación académica y comercial y para comunicaciones.</w:t>
      </w:r>
    </w:p>
    <w:p w:rsidR="005E4F48" w:rsidRPr="005E4F48" w:rsidRDefault="005E4F48" w:rsidP="005E4F4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5E4F48" w:rsidRDefault="005E4F48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  <w:r w:rsidRPr="005E4F48"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  <w:t>COMERCIO ELECTRONICO: Entrega de información, productos, servicios o pagos por medio de líneas telefónicas, redes de ordenadores o de cualquier otro dispositivo electrónico.</w:t>
      </w:r>
    </w:p>
    <w:p w:rsidR="005E4F48" w:rsidRPr="005E4F48" w:rsidRDefault="005E4F48" w:rsidP="00FE5E19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9F9F9"/>
          <w:lang w:val="es-PE"/>
        </w:rPr>
      </w:pPr>
    </w:p>
    <w:p w:rsidR="00284015" w:rsidRDefault="00284015" w:rsidP="00284015">
      <w:pPr>
        <w:pStyle w:val="Ttulo1"/>
        <w:rPr>
          <w:rFonts w:ascii="Arial" w:hAnsi="Arial" w:cs="Arial"/>
          <w:color w:val="auto"/>
          <w:lang w:val="es-PE"/>
        </w:rPr>
      </w:pPr>
      <w:bookmarkStart w:id="5" w:name="_Toc128984867"/>
      <w:bookmarkStart w:id="6" w:name="_Toc208980566"/>
      <w:bookmarkStart w:id="7" w:name="_Toc327332245"/>
      <w:r w:rsidRPr="00284015">
        <w:rPr>
          <w:rFonts w:ascii="Arial" w:hAnsi="Arial" w:cs="Arial"/>
          <w:color w:val="auto"/>
          <w:lang w:val="es-PE"/>
        </w:rPr>
        <w:t>2.- Objetivos y restricciones de la arquitectura</w:t>
      </w:r>
      <w:bookmarkEnd w:id="5"/>
      <w:bookmarkEnd w:id="6"/>
      <w:bookmarkEnd w:id="7"/>
      <w:r w:rsidRPr="00284015">
        <w:rPr>
          <w:rFonts w:ascii="Arial" w:hAnsi="Arial" w:cs="Arial"/>
          <w:color w:val="auto"/>
          <w:lang w:val="es-PE"/>
        </w:rPr>
        <w:t xml:space="preserve"> 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 xml:space="preserve">El desarrollo de la aplicación se enfoca en que llegue a tener características </w:t>
      </w:r>
      <w:r w:rsidRPr="00284015">
        <w:rPr>
          <w:rFonts w:ascii="Arial" w:hAnsi="Arial" w:cs="Arial"/>
          <w:sz w:val="24"/>
          <w:szCs w:val="24"/>
          <w:lang w:val="es-PE"/>
        </w:rPr>
        <w:lastRenderedPageBreak/>
        <w:t>que sean sostenibles, eficientes y fáciles de usar para cualquier usuario del sistema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Nuestras principales metas a nivel de arquitectura son las siguientes: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• </w:t>
      </w:r>
      <w:r w:rsidRPr="00284015">
        <w:rPr>
          <w:rFonts w:ascii="Arial" w:hAnsi="Arial" w:cs="Arial"/>
          <w:sz w:val="24"/>
          <w:szCs w:val="24"/>
          <w:lang w:val="es-PE"/>
        </w:rPr>
        <w:t>Performance: El desempeño de la aplicación debe ser muy eficiente de tal manera el usuario inmediato y todos los demás observen lo más rápidamente posible los cambios realizados en un momento determinado.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284015">
        <w:rPr>
          <w:rFonts w:ascii="Arial" w:hAnsi="Arial" w:cs="Arial"/>
          <w:sz w:val="24"/>
          <w:szCs w:val="24"/>
          <w:lang w:val="es-PE"/>
        </w:rPr>
        <w:t>Usabilidad: El diseño debe ser orientado por y para la comodidad del usuario, de manera que la interfaz sea intuitiva y fácil de manejar, al mismo tiempo que se fomente altamente la interacción entre ambos. De la misma forma, el usuario debe tener la capacidad de equivocarse y regresar a un estado seguro en el que se le permita cumplir con su objetivo original sin que se le haga tedioso o complicado el proceso para llegar a dicho fin.</w:t>
      </w:r>
    </w:p>
    <w:p w:rsidR="005E4F48" w:rsidRDefault="005E4F48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E4F4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s-PE"/>
        </w:rPr>
        <w:t>Interactividad:</w:t>
      </w:r>
      <w:r w:rsidRPr="005E4F48">
        <w:rPr>
          <w:rStyle w:val="apple-converted-space"/>
          <w:rFonts w:ascii="Arial" w:eastAsiaTheme="majorEastAsia" w:hAnsi="Arial" w:cs="Arial"/>
          <w:color w:val="000000"/>
          <w:sz w:val="24"/>
          <w:szCs w:val="24"/>
          <w:shd w:val="clear" w:color="auto" w:fill="FFFFFF"/>
          <w:lang w:val="es-PE"/>
        </w:rPr>
        <w:t> 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 xml:space="preserve">la tecnología funciona a través de la interacción con el usuario. Los consumidores entablan un diálogo que ajusta en forma dinámica la experiencia para el individuo, y hace del consumidor un </w:t>
      </w:r>
      <w:proofErr w:type="spellStart"/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>coparticipante</w:t>
      </w:r>
      <w:proofErr w:type="spellEnd"/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 xml:space="preserve"> en el proceso de entrega de bienes en el mercado.</w:t>
      </w:r>
    </w:p>
    <w:p w:rsidR="005E4F48" w:rsidRPr="004D2D7E" w:rsidRDefault="005E4F48" w:rsidP="005E4F48">
      <w:pPr>
        <w:pStyle w:val="Prrafodelista"/>
        <w:rPr>
          <w:rFonts w:ascii="Arial" w:hAnsi="Arial" w:cs="Arial"/>
          <w:sz w:val="24"/>
          <w:szCs w:val="24"/>
          <w:lang w:val="es-PE"/>
        </w:rPr>
      </w:pPr>
    </w:p>
    <w:p w:rsidR="005E4F48" w:rsidRPr="005E4F48" w:rsidRDefault="005E4F48" w:rsidP="005E4F48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•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E4F4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s-PE"/>
        </w:rPr>
        <w:t>Tecnología social:</w:t>
      </w:r>
      <w:r w:rsidRPr="005E4F48">
        <w:rPr>
          <w:rStyle w:val="apple-converted-space"/>
          <w:rFonts w:ascii="Arial" w:eastAsiaTheme="majorEastAsia" w:hAnsi="Arial" w:cs="Arial"/>
          <w:color w:val="000000"/>
          <w:sz w:val="24"/>
          <w:szCs w:val="24"/>
          <w:shd w:val="clear" w:color="auto" w:fill="FFFFFF"/>
          <w:lang w:val="es-PE"/>
        </w:rPr>
        <w:t> </w:t>
      </w:r>
      <w:r w:rsidRPr="005E4F48">
        <w:rPr>
          <w:rFonts w:ascii="Arial" w:hAnsi="Arial" w:cs="Arial"/>
          <w:color w:val="000000"/>
          <w:sz w:val="24"/>
          <w:szCs w:val="24"/>
          <w:shd w:val="clear" w:color="auto" w:fill="FFFFFF"/>
          <w:lang w:val="es-PE"/>
        </w:rPr>
        <w:t>generación de contenido por parte del usuario en redes sociales. Los nuevos modelos sociales y los negocios de internet permiten que el usuario cree y distribuya su propio contenido, y que estas sean soportadas por las redes sociales.</w:t>
      </w:r>
    </w:p>
    <w:p w:rsidR="005E4F48" w:rsidRPr="00284015" w:rsidRDefault="005E4F48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ab/>
        <w:t>En la planificación de este proceso hemos encontrado las siguientes restricciones:</w:t>
      </w:r>
    </w:p>
    <w:p w:rsidR="00284015" w:rsidRPr="00284015" w:rsidRDefault="00284015" w:rsidP="00284015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Default="00284015" w:rsidP="002840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 xml:space="preserve">Restricciones de contenido: debido a que nuestro sistema está basado y propuesto inicialmente para el mercado peruano, el  mismo debe estar de </w:t>
      </w:r>
      <w:r>
        <w:rPr>
          <w:rFonts w:ascii="Arial" w:hAnsi="Arial" w:cs="Arial"/>
          <w:sz w:val="24"/>
          <w:szCs w:val="24"/>
          <w:lang w:val="es-PE"/>
        </w:rPr>
        <w:t>acuerdo al marco legal vigente comercial.</w:t>
      </w:r>
    </w:p>
    <w:p w:rsidR="00284015" w:rsidRPr="00284015" w:rsidRDefault="00284015" w:rsidP="00284015">
      <w:pPr>
        <w:pStyle w:val="Prrafodelista"/>
        <w:ind w:left="1065"/>
        <w:jc w:val="both"/>
        <w:rPr>
          <w:rFonts w:ascii="Arial" w:hAnsi="Arial" w:cs="Arial"/>
          <w:sz w:val="24"/>
          <w:szCs w:val="24"/>
          <w:lang w:val="es-PE"/>
        </w:rPr>
      </w:pPr>
    </w:p>
    <w:p w:rsidR="00284015" w:rsidRPr="00C8200C" w:rsidRDefault="00284015" w:rsidP="00FE5E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E"/>
        </w:rPr>
      </w:pPr>
      <w:r w:rsidRPr="00284015">
        <w:rPr>
          <w:rFonts w:ascii="Arial" w:hAnsi="Arial" w:cs="Arial"/>
          <w:sz w:val="24"/>
          <w:szCs w:val="24"/>
          <w:lang w:val="es-PE"/>
        </w:rPr>
        <w:t>Restricciones de tecnología y uso de herramientas de desarrollo: están predefinidos los instrumentos a utilizar así como también la plataforma tecnológica sobre la que se va a desarrollar el sistema. La aplicación será implementada usando JSP, es por ello que las herramientas utilizadas estarán determinadas por las funcionalidades ofrecidas por dicho lenguaje.</w:t>
      </w:r>
    </w:p>
    <w:p w:rsidR="00C8200C" w:rsidRPr="00C8200C" w:rsidRDefault="00C8200C" w:rsidP="00C8200C">
      <w:pPr>
        <w:pStyle w:val="Ttulo1"/>
        <w:rPr>
          <w:rFonts w:ascii="Arial" w:hAnsi="Arial" w:cs="Arial"/>
          <w:color w:val="auto"/>
          <w:lang w:val="es-PE"/>
        </w:rPr>
      </w:pPr>
      <w:bookmarkStart w:id="8" w:name="_Toc327332246"/>
      <w:r w:rsidRPr="00C8200C">
        <w:rPr>
          <w:rFonts w:ascii="Arial" w:hAnsi="Arial" w:cs="Arial"/>
          <w:color w:val="auto"/>
          <w:lang w:val="es-PE"/>
        </w:rPr>
        <w:lastRenderedPageBreak/>
        <w:t>3.- Vista de Casos de Uso</w:t>
      </w:r>
      <w:bookmarkEnd w:id="8"/>
    </w:p>
    <w:p w:rsidR="00C8200C" w:rsidRDefault="00C8200C" w:rsidP="00C8200C">
      <w:pPr>
        <w:pStyle w:val="Ttulo2"/>
        <w:rPr>
          <w:rFonts w:ascii="Arial" w:hAnsi="Arial" w:cs="Arial"/>
          <w:color w:val="auto"/>
          <w:lang w:val="es-PE"/>
        </w:rPr>
      </w:pPr>
      <w:bookmarkStart w:id="9" w:name="_Toc327332247"/>
      <w:r w:rsidRPr="00C8200C">
        <w:rPr>
          <w:rFonts w:ascii="Arial" w:hAnsi="Arial" w:cs="Arial"/>
          <w:color w:val="auto"/>
          <w:lang w:val="es-PE"/>
        </w:rPr>
        <w:t>3.1- Diagrama de Casos de Uso</w:t>
      </w:r>
      <w:bookmarkEnd w:id="9"/>
    </w:p>
    <w:p w:rsidR="00C8200C" w:rsidRPr="00C8200C" w:rsidRDefault="00C8200C" w:rsidP="00C8200C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886200" cy="2971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 de Alto Niv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B9" w:rsidRDefault="0077524A" w:rsidP="0007163B">
      <w:pPr>
        <w:pStyle w:val="Ttulo1"/>
        <w:rPr>
          <w:rFonts w:ascii="Arial" w:hAnsi="Arial" w:cs="Arial"/>
          <w:color w:val="auto"/>
          <w:lang w:val="es-PE"/>
        </w:rPr>
      </w:pPr>
      <w:bookmarkStart w:id="10" w:name="_Toc327332248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.- Vista Lógica</w:t>
      </w:r>
      <w:bookmarkEnd w:id="10"/>
    </w:p>
    <w:p w:rsidR="0007163B" w:rsidRDefault="0077524A" w:rsidP="0007163B">
      <w:pPr>
        <w:pStyle w:val="Ttulo2"/>
        <w:rPr>
          <w:rFonts w:ascii="Arial" w:hAnsi="Arial" w:cs="Arial"/>
          <w:color w:val="auto"/>
          <w:lang w:val="es-PE"/>
        </w:rPr>
      </w:pPr>
      <w:bookmarkStart w:id="11" w:name="_Toc327332249"/>
      <w:r>
        <w:rPr>
          <w:rFonts w:ascii="Arial" w:hAnsi="Arial" w:cs="Arial"/>
          <w:color w:val="auto"/>
          <w:lang w:val="es-PE"/>
        </w:rPr>
        <w:t>4</w:t>
      </w:r>
      <w:r w:rsidR="0007163B" w:rsidRPr="0007163B">
        <w:rPr>
          <w:rFonts w:ascii="Arial" w:hAnsi="Arial" w:cs="Arial"/>
          <w:color w:val="auto"/>
          <w:lang w:val="es-PE"/>
        </w:rPr>
        <w:t>.1- Diagrama de Clases de Diseño</w:t>
      </w:r>
      <w:bookmarkEnd w:id="11"/>
    </w:p>
    <w:p w:rsidR="0068608D" w:rsidRPr="0068608D" w:rsidRDefault="0068608D" w:rsidP="006860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68608D">
        <w:rPr>
          <w:rFonts w:ascii="Arial" w:hAnsi="Arial" w:cs="Arial"/>
          <w:sz w:val="24"/>
          <w:szCs w:val="24"/>
          <w:lang w:val="es-ES"/>
        </w:rPr>
        <w:t>e tiene el siguiente Modelo Conceptual</w:t>
      </w:r>
      <w:r>
        <w:rPr>
          <w:rFonts w:ascii="Arial" w:hAnsi="Arial" w:cs="Arial"/>
          <w:sz w:val="24"/>
          <w:szCs w:val="24"/>
          <w:lang w:val="es-ES"/>
        </w:rPr>
        <w:t xml:space="preserve"> donde se dan </w:t>
      </w:r>
      <w:r w:rsidRPr="0068608D">
        <w:rPr>
          <w:rFonts w:ascii="Arial" w:hAnsi="Arial" w:cs="Arial"/>
          <w:sz w:val="24"/>
          <w:szCs w:val="24"/>
          <w:lang w:val="es-ES"/>
        </w:rPr>
        <w:t xml:space="preserve">las asociaciones pertinentes entre los conceptos más relevantes para la aplicación </w:t>
      </w:r>
      <w:r>
        <w:rPr>
          <w:rFonts w:ascii="Arial" w:hAnsi="Arial" w:cs="Arial"/>
          <w:sz w:val="24"/>
          <w:szCs w:val="24"/>
          <w:lang w:val="es-PE"/>
        </w:rPr>
        <w:t xml:space="preserve">Tienda Virtual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Misti</w:t>
      </w:r>
      <w:r w:rsidR="006A53AA">
        <w:rPr>
          <w:rFonts w:ascii="Arial" w:hAnsi="Arial" w:cs="Arial"/>
          <w:sz w:val="24"/>
          <w:szCs w:val="24"/>
          <w:lang w:val="es-PE"/>
        </w:rPr>
        <w:t>Store</w:t>
      </w:r>
      <w:proofErr w:type="spellEnd"/>
      <w:r w:rsidR="006A53AA">
        <w:rPr>
          <w:rFonts w:ascii="Arial" w:hAnsi="Arial" w:cs="Arial"/>
          <w:sz w:val="24"/>
          <w:szCs w:val="24"/>
          <w:lang w:val="es-PE"/>
        </w:rPr>
        <w:t>.</w:t>
      </w:r>
    </w:p>
    <w:p w:rsidR="005A41B9" w:rsidRDefault="005A41B9" w:rsidP="005B519F">
      <w:pPr>
        <w:tabs>
          <w:tab w:val="left" w:pos="1065"/>
        </w:tabs>
        <w:rPr>
          <w:rFonts w:ascii="Arial" w:hAnsi="Arial" w:cs="Arial"/>
          <w:lang w:val="es-PE"/>
        </w:rPr>
      </w:pPr>
    </w:p>
    <w:p w:rsidR="0007163B" w:rsidRDefault="0007163B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4695825" cy="2800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s de Diseñ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93" w:rsidRPr="00CA7793" w:rsidRDefault="00CA7793" w:rsidP="00CA7793">
      <w:pPr>
        <w:pStyle w:val="Ttulo1"/>
        <w:rPr>
          <w:color w:val="auto"/>
          <w:lang w:val="es-PE"/>
        </w:rPr>
      </w:pPr>
      <w:bookmarkStart w:id="12" w:name="_Toc327332250"/>
      <w:r w:rsidRPr="00CA7793">
        <w:rPr>
          <w:color w:val="auto"/>
          <w:lang w:val="es-PE"/>
        </w:rPr>
        <w:t>5.- Vista de Implementación</w:t>
      </w:r>
      <w:bookmarkEnd w:id="12"/>
    </w:p>
    <w:p w:rsidR="00CA7793" w:rsidRDefault="00CA7793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D05C52" w:rsidRDefault="00D05C52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Usar Google App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como plataforma trae consigo beneficios como u</w:t>
      </w:r>
      <w:r w:rsidRPr="00D05C52">
        <w:rPr>
          <w:rFonts w:ascii="Arial" w:hAnsi="Arial" w:cs="Arial"/>
          <w:sz w:val="24"/>
          <w:szCs w:val="24"/>
          <w:lang w:val="es-PE"/>
        </w:rPr>
        <w:t>sar la misma infraestructura que usa Google para sus productos</w:t>
      </w:r>
      <w:r>
        <w:rPr>
          <w:rFonts w:ascii="Arial" w:hAnsi="Arial" w:cs="Arial"/>
          <w:sz w:val="24"/>
          <w:szCs w:val="24"/>
          <w:lang w:val="es-PE"/>
        </w:rPr>
        <w:t>, es decir la</w:t>
      </w:r>
      <w:r w:rsidRPr="00D05C52">
        <w:rPr>
          <w:rFonts w:ascii="Arial" w:hAnsi="Arial" w:cs="Arial"/>
          <w:sz w:val="24"/>
          <w:szCs w:val="24"/>
          <w:lang w:val="es-PE"/>
        </w:rPr>
        <w:t xml:space="preserve"> </w:t>
      </w:r>
      <w:r w:rsidRPr="00D05C52">
        <w:rPr>
          <w:rFonts w:ascii="Arial" w:hAnsi="Arial" w:cs="Arial"/>
          <w:sz w:val="24"/>
          <w:szCs w:val="24"/>
          <w:lang w:val="es-PE"/>
        </w:rPr>
        <w:lastRenderedPageBreak/>
        <w:t xml:space="preserve">aplicación soportará grandes </w:t>
      </w:r>
      <w:r w:rsidR="00351637" w:rsidRPr="00D05C52">
        <w:rPr>
          <w:rFonts w:ascii="Arial" w:hAnsi="Arial" w:cs="Arial"/>
          <w:sz w:val="24"/>
          <w:szCs w:val="24"/>
          <w:lang w:val="es-PE"/>
        </w:rPr>
        <w:t>volúmen</w:t>
      </w:r>
      <w:r w:rsidR="00351637">
        <w:rPr>
          <w:rFonts w:ascii="Arial" w:hAnsi="Arial" w:cs="Arial"/>
          <w:sz w:val="24"/>
          <w:szCs w:val="24"/>
          <w:lang w:val="es-PE"/>
        </w:rPr>
        <w:t>e</w:t>
      </w:r>
      <w:r w:rsidR="00351637" w:rsidRPr="00D05C52">
        <w:rPr>
          <w:rFonts w:ascii="Arial" w:hAnsi="Arial" w:cs="Arial"/>
          <w:sz w:val="24"/>
          <w:szCs w:val="24"/>
          <w:lang w:val="es-PE"/>
        </w:rPr>
        <w:t>s</w:t>
      </w:r>
      <w:r w:rsidRPr="00D05C52">
        <w:rPr>
          <w:rFonts w:ascii="Arial" w:hAnsi="Arial" w:cs="Arial"/>
          <w:sz w:val="24"/>
          <w:szCs w:val="24"/>
          <w:lang w:val="es-PE"/>
        </w:rPr>
        <w:t xml:space="preserve"> de datos y concurrencia, dispondrá de esquemas de resguardo de información, y alta disponibilidad asegurada.</w:t>
      </w:r>
    </w:p>
    <w:p w:rsidR="00C45CFB" w:rsidRDefault="00C45CFB" w:rsidP="00D05C52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C45CFB" w:rsidRDefault="00C45CFB" w:rsidP="00C45CFB">
      <w:pPr>
        <w:pStyle w:val="Ttulo2"/>
        <w:rPr>
          <w:rFonts w:ascii="Arial" w:hAnsi="Arial" w:cs="Arial"/>
          <w:color w:val="auto"/>
          <w:lang w:val="es-PE"/>
        </w:rPr>
      </w:pPr>
      <w:bookmarkStart w:id="13" w:name="_Toc327332251"/>
      <w:r>
        <w:rPr>
          <w:rFonts w:ascii="Arial" w:hAnsi="Arial" w:cs="Arial"/>
          <w:color w:val="auto"/>
          <w:lang w:val="es-PE"/>
        </w:rPr>
        <w:t xml:space="preserve">5.1.- </w:t>
      </w:r>
      <w:r w:rsidRPr="00C45CFB">
        <w:rPr>
          <w:rFonts w:ascii="Arial" w:hAnsi="Arial" w:cs="Arial"/>
          <w:color w:val="auto"/>
          <w:lang w:val="es-PE"/>
        </w:rPr>
        <w:t>Capa de Aplicación Externa</w:t>
      </w:r>
      <w:bookmarkEnd w:id="13"/>
    </w:p>
    <w:p w:rsidR="00585FFA" w:rsidRDefault="00585FFA" w:rsidP="00585FFA">
      <w:pPr>
        <w:rPr>
          <w:lang w:val="es-PE"/>
        </w:rPr>
      </w:pPr>
    </w:p>
    <w:p w:rsid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A partir de la arquitectura presentada, que está basada fundamentalmente en el</w:t>
      </w:r>
      <w:r w:rsidR="005F7EAB">
        <w:rPr>
          <w:rFonts w:ascii="Arial" w:hAnsi="Arial" w:cs="Arial"/>
          <w:sz w:val="24"/>
          <w:szCs w:val="24"/>
          <w:lang w:val="es-PE"/>
        </w:rPr>
        <w:t xml:space="preserve"> </w:t>
      </w:r>
      <w:r w:rsidRPr="00585FFA">
        <w:rPr>
          <w:rFonts w:ascii="Arial" w:hAnsi="Arial" w:cs="Arial"/>
          <w:sz w:val="24"/>
          <w:szCs w:val="24"/>
          <w:lang w:val="es-PE"/>
        </w:rPr>
        <w:t>patrón MVC, se diseñaron los paquetes que interrelacionados implementan la funcionalidad del sistema.</w:t>
      </w:r>
    </w:p>
    <w:p w:rsidR="00351637" w:rsidRPr="00585FFA" w:rsidRDefault="00351637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 xml:space="preserve">Las categorías existentes son las tres definidas en el modelo MVC (modelo, vista y controlador) más una cuarta denominada infraestructura. Esta cuarta categoría es provista por el entorno App </w:t>
      </w:r>
      <w:proofErr w:type="spellStart"/>
      <w:r w:rsidRPr="00585FFA"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 w:rsidRPr="00585FFA">
        <w:rPr>
          <w:rFonts w:ascii="Arial" w:hAnsi="Arial" w:cs="Arial"/>
          <w:sz w:val="24"/>
          <w:szCs w:val="24"/>
          <w:lang w:val="es-PE"/>
        </w:rPr>
        <w:t xml:space="preserve"> e implementa los servicios de base que permitan desarrollar una aplicación dentro de la arquitectura. Algunos de los servicios dentro de la categoría son: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Persistencia de entidades.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Acceso a archivos del sistema operativo.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Motor de plantillas para representación de página web dinámicas.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• Autenticación de usuarios</w:t>
      </w: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85FFA" w:rsidRPr="00585FFA" w:rsidRDefault="00585FFA" w:rsidP="00585FFA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85FFA">
        <w:rPr>
          <w:rFonts w:ascii="Arial" w:hAnsi="Arial" w:cs="Arial"/>
          <w:sz w:val="24"/>
          <w:szCs w:val="24"/>
          <w:lang w:val="es-PE"/>
        </w:rPr>
        <w:t>Estos servicios son parte de la infraestructura de la aplicación y, generalmente son consumidos por una o más de las tres categorías de MVC.</w:t>
      </w: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640C7A" w:rsidRDefault="00640C7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400040" cy="39960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rquite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AA" w:rsidRDefault="006A53A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6A53AA" w:rsidRDefault="006A53AA" w:rsidP="0007163B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</w:p>
    <w:p w:rsidR="00C45CFB" w:rsidRDefault="00C45CFB" w:rsidP="00C45CFB">
      <w:pPr>
        <w:pStyle w:val="Ttulo2"/>
        <w:rPr>
          <w:rFonts w:ascii="Arial" w:hAnsi="Arial" w:cs="Arial"/>
          <w:color w:val="auto"/>
          <w:lang w:val="es-PE"/>
        </w:rPr>
      </w:pPr>
      <w:bookmarkStart w:id="14" w:name="_Toc327332252"/>
      <w:r>
        <w:rPr>
          <w:rFonts w:ascii="Arial" w:hAnsi="Arial" w:cs="Arial"/>
          <w:color w:val="auto"/>
          <w:lang w:val="es-PE"/>
        </w:rPr>
        <w:lastRenderedPageBreak/>
        <w:t xml:space="preserve">5.2.- </w:t>
      </w:r>
      <w:r w:rsidRPr="00C45CFB">
        <w:rPr>
          <w:rFonts w:ascii="Arial" w:hAnsi="Arial" w:cs="Arial"/>
          <w:color w:val="auto"/>
          <w:lang w:val="es-PE"/>
        </w:rPr>
        <w:t xml:space="preserve">Capa de Aplicación </w:t>
      </w:r>
      <w:r>
        <w:rPr>
          <w:rFonts w:ascii="Arial" w:hAnsi="Arial" w:cs="Arial"/>
          <w:color w:val="auto"/>
          <w:lang w:val="es-PE"/>
        </w:rPr>
        <w:t>Interna</w:t>
      </w:r>
      <w:bookmarkEnd w:id="14"/>
    </w:p>
    <w:p w:rsidR="00351637" w:rsidRDefault="00351637" w:rsidP="00351637">
      <w:pPr>
        <w:pStyle w:val="Ttulo3"/>
        <w:rPr>
          <w:rFonts w:ascii="Arial" w:hAnsi="Arial" w:cs="Arial"/>
          <w:color w:val="auto"/>
          <w:lang w:val="es-PE"/>
        </w:rPr>
      </w:pPr>
      <w:bookmarkStart w:id="15" w:name="_Toc327332253"/>
      <w:r w:rsidRPr="00351637">
        <w:rPr>
          <w:rFonts w:ascii="Arial" w:hAnsi="Arial" w:cs="Arial"/>
          <w:color w:val="auto"/>
          <w:lang w:val="es-PE"/>
        </w:rPr>
        <w:t>5.2.1 Diseño en Capas</w:t>
      </w:r>
      <w:bookmarkEnd w:id="15"/>
    </w:p>
    <w:p w:rsidR="00351637" w:rsidRDefault="00351637" w:rsidP="00351637">
      <w:pPr>
        <w:rPr>
          <w:lang w:val="es-PE"/>
        </w:rPr>
      </w:pPr>
    </w:p>
    <w:p w:rsidR="00351637" w:rsidRPr="00351637" w:rsidRDefault="00351637" w:rsidP="00351637">
      <w:pPr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En la siguiente figura podemos observar la distribución de los paquetes en cada una de las capas del sistema.</w:t>
      </w:r>
    </w:p>
    <w:p w:rsidR="006A53AA" w:rsidRDefault="006A53AA" w:rsidP="00351637">
      <w:pPr>
        <w:tabs>
          <w:tab w:val="left" w:pos="1065"/>
        </w:tabs>
        <w:jc w:val="both"/>
        <w:rPr>
          <w:rFonts w:ascii="Arial" w:hAnsi="Arial" w:cs="Arial"/>
          <w:lang w:val="es-PE"/>
        </w:rPr>
      </w:pPr>
    </w:p>
    <w:p w:rsidR="006A53AA" w:rsidRDefault="006A53AA" w:rsidP="00351637">
      <w:pPr>
        <w:tabs>
          <w:tab w:val="left" w:pos="1065"/>
        </w:tabs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 wp14:anchorId="77E6EEB1" wp14:editId="715FEC2B">
            <wp:extent cx="5124450" cy="24955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a) Capa Interfaz de Usuario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el paquete Interfaz de Usuario, el cual almacena todas las clases con las cuales el usuario puede interactuar como lo son las ventanas.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b)  Capa Lógica del Negocio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los paquetes de Servicios de Negocio y Entidades de Negocio. Contiene la lógica para el manejo de las operaciones del negocio.</w:t>
      </w: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p w:rsidR="00351637" w:rsidRP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c)  Capa Persistencia</w:t>
      </w:r>
    </w:p>
    <w:p w:rsidR="00351637" w:rsidRDefault="00351637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351637">
        <w:rPr>
          <w:rFonts w:ascii="Arial" w:hAnsi="Arial" w:cs="Arial"/>
          <w:sz w:val="24"/>
          <w:szCs w:val="24"/>
          <w:lang w:val="es-PE"/>
        </w:rPr>
        <w:t>Esta capa contiene el paquete de Objetos de Acceso de Datos, que brinda una interfaz transparente para la interacción con el Framework</w:t>
      </w:r>
      <w:r>
        <w:rPr>
          <w:rFonts w:ascii="Arial" w:hAnsi="Arial" w:cs="Arial"/>
          <w:sz w:val="24"/>
          <w:szCs w:val="24"/>
          <w:lang w:val="es-PE"/>
        </w:rPr>
        <w:t xml:space="preserve"> (Google App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Engine</w:t>
      </w:r>
      <w:proofErr w:type="spellEnd"/>
      <w:r>
        <w:rPr>
          <w:rFonts w:ascii="Arial" w:hAnsi="Arial" w:cs="Arial"/>
          <w:sz w:val="24"/>
          <w:szCs w:val="24"/>
          <w:lang w:val="es-PE"/>
        </w:rPr>
        <w:t>)</w:t>
      </w:r>
      <w:r w:rsidRPr="00351637">
        <w:rPr>
          <w:rFonts w:ascii="Arial" w:hAnsi="Arial" w:cs="Arial"/>
          <w:sz w:val="24"/>
          <w:szCs w:val="24"/>
          <w:lang w:val="es-PE"/>
        </w:rPr>
        <w:t xml:space="preserve"> el cual enviará al Driver el conjunto de sentencias para interactuar con la Base de Datos.</w:t>
      </w:r>
    </w:p>
    <w:p w:rsidR="005E4F48" w:rsidRPr="00A2541E" w:rsidRDefault="005E4F48" w:rsidP="005E4F48">
      <w:pPr>
        <w:pStyle w:val="Ttulo1"/>
        <w:rPr>
          <w:rFonts w:ascii="Arial" w:hAnsi="Arial" w:cs="Arial"/>
          <w:color w:val="auto"/>
          <w:lang w:val="es-PE"/>
        </w:rPr>
      </w:pPr>
      <w:bookmarkStart w:id="16" w:name="_Toc327332254"/>
      <w:r w:rsidRPr="00A2541E">
        <w:rPr>
          <w:rFonts w:ascii="Arial" w:hAnsi="Arial" w:cs="Arial"/>
          <w:color w:val="auto"/>
          <w:lang w:val="es-PE"/>
        </w:rPr>
        <w:t>6.- Calidad</w:t>
      </w:r>
      <w:bookmarkEnd w:id="16"/>
      <w:r w:rsidRPr="00A2541E">
        <w:rPr>
          <w:rFonts w:ascii="Arial" w:hAnsi="Arial" w:cs="Arial"/>
          <w:color w:val="auto"/>
          <w:lang w:val="es-PE"/>
        </w:rPr>
        <w:t xml:space="preserve"> </w:t>
      </w:r>
    </w:p>
    <w:p w:rsidR="005E4F48" w:rsidRDefault="005E4F48" w:rsidP="005E4F48">
      <w:pPr>
        <w:pStyle w:val="Default"/>
        <w:jc w:val="both"/>
      </w:pPr>
      <w:r w:rsidRPr="002E4C2E">
        <w:t>La arquitectura de software apoya las e</w:t>
      </w:r>
      <w:r>
        <w:t>xigencias de calidad.</w:t>
      </w:r>
    </w:p>
    <w:p w:rsidR="005E4F48" w:rsidRDefault="005E4F48" w:rsidP="005E4F48">
      <w:pPr>
        <w:pStyle w:val="Default"/>
        <w:jc w:val="both"/>
      </w:pPr>
    </w:p>
    <w:p w:rsidR="005E4F48" w:rsidRDefault="005E4F48" w:rsidP="005E4F48">
      <w:pPr>
        <w:pStyle w:val="Default"/>
        <w:numPr>
          <w:ilvl w:val="0"/>
          <w:numId w:val="2"/>
        </w:numPr>
        <w:jc w:val="both"/>
      </w:pPr>
      <w:r>
        <w:t>La</w:t>
      </w:r>
      <w:r w:rsidRPr="002E4C2E">
        <w:t xml:space="preserve"> interfaz de usuario será WEB. </w:t>
      </w:r>
    </w:p>
    <w:p w:rsidR="005E4F48" w:rsidRPr="005E4F48" w:rsidRDefault="005E4F48" w:rsidP="005E4F48">
      <w:pPr>
        <w:pStyle w:val="Ttulo"/>
        <w:numPr>
          <w:ilvl w:val="0"/>
          <w:numId w:val="2"/>
        </w:numPr>
        <w:jc w:val="both"/>
        <w:rPr>
          <w:rFonts w:cs="Arial"/>
          <w:b w:val="0"/>
          <w:sz w:val="24"/>
          <w:szCs w:val="24"/>
          <w:lang w:val="es-PE"/>
        </w:rPr>
      </w:pPr>
      <w:r>
        <w:rPr>
          <w:rFonts w:cs="Arial"/>
          <w:b w:val="0"/>
          <w:sz w:val="24"/>
          <w:szCs w:val="24"/>
          <w:lang w:val="es-ES"/>
        </w:rPr>
        <w:t>La</w:t>
      </w:r>
      <w:r w:rsidRPr="005E4F48">
        <w:rPr>
          <w:rFonts w:cs="Arial"/>
          <w:b w:val="0"/>
          <w:sz w:val="24"/>
          <w:szCs w:val="24"/>
          <w:lang w:val="es-PE"/>
        </w:rPr>
        <w:t xml:space="preserve"> interfaz d</w:t>
      </w:r>
      <w:r w:rsidRPr="005E4F48">
        <w:rPr>
          <w:b w:val="0"/>
          <w:sz w:val="24"/>
          <w:szCs w:val="24"/>
          <w:lang w:val="es-PE"/>
        </w:rPr>
        <w:t>e usuario del Sistema</w:t>
      </w:r>
      <w:r w:rsidRPr="00461369">
        <w:rPr>
          <w:rFonts w:cs="Arial"/>
          <w:b w:val="0"/>
          <w:sz w:val="24"/>
          <w:szCs w:val="24"/>
          <w:lang w:val="es-ES"/>
        </w:rPr>
        <w:t xml:space="preserve"> </w:t>
      </w:r>
      <w:proofErr w:type="spellStart"/>
      <w:r w:rsidRPr="00461369">
        <w:rPr>
          <w:rFonts w:cs="Arial"/>
          <w:b w:val="0"/>
          <w:sz w:val="24"/>
          <w:szCs w:val="24"/>
          <w:lang w:val="es-ES"/>
        </w:rPr>
        <w:t>MistiStore</w:t>
      </w:r>
      <w:proofErr w:type="spellEnd"/>
      <w:r w:rsidRPr="005E4F48">
        <w:rPr>
          <w:rFonts w:cs="Arial"/>
          <w:b w:val="0"/>
          <w:sz w:val="24"/>
          <w:szCs w:val="24"/>
          <w:lang w:val="es-PE"/>
        </w:rPr>
        <w:t xml:space="preserve"> será diseñado para la facilidad de uso y será apropiado para asegurar las normas de usabilidad uni</w:t>
      </w:r>
      <w:r w:rsidRPr="005E4F48">
        <w:rPr>
          <w:b w:val="0"/>
          <w:sz w:val="24"/>
          <w:szCs w:val="24"/>
          <w:lang w:val="es-PE"/>
        </w:rPr>
        <w:t>versal</w:t>
      </w:r>
      <w:r w:rsidRPr="005E4F48">
        <w:rPr>
          <w:rFonts w:cs="Arial"/>
          <w:b w:val="0"/>
          <w:sz w:val="24"/>
          <w:szCs w:val="24"/>
          <w:lang w:val="es-PE"/>
        </w:rPr>
        <w:t xml:space="preserve">. </w:t>
      </w:r>
    </w:p>
    <w:p w:rsidR="005E4F48" w:rsidRPr="00461369" w:rsidRDefault="005E4F48" w:rsidP="005E4F48">
      <w:pPr>
        <w:pStyle w:val="Prrafodelista"/>
        <w:numPr>
          <w:ilvl w:val="0"/>
          <w:numId w:val="2"/>
        </w:num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  <w:r w:rsidRPr="005E4F48">
        <w:rPr>
          <w:rFonts w:ascii="Arial" w:hAnsi="Arial" w:cs="Arial"/>
          <w:sz w:val="24"/>
          <w:szCs w:val="24"/>
          <w:lang w:val="es-PE"/>
        </w:rPr>
        <w:t>Cada despliegue de opciones de pantalla, tendrá la ayuda en línea para el usuario. La ayuda En línea incluirá paso a paso instrucciones en la utilización del Sistema. La ayuda En línea incluirá definiciones para términos y acrónimos.</w:t>
      </w:r>
    </w:p>
    <w:p w:rsidR="005E4F48" w:rsidRPr="00351637" w:rsidRDefault="005E4F48" w:rsidP="00351637">
      <w:pPr>
        <w:tabs>
          <w:tab w:val="left" w:pos="1065"/>
        </w:tabs>
        <w:jc w:val="both"/>
        <w:rPr>
          <w:rFonts w:ascii="Arial" w:hAnsi="Arial" w:cs="Arial"/>
          <w:sz w:val="24"/>
          <w:szCs w:val="24"/>
          <w:lang w:val="es-PE"/>
        </w:rPr>
      </w:pPr>
    </w:p>
    <w:sectPr w:rsidR="005E4F48" w:rsidRPr="00351637" w:rsidSect="00AA7088">
      <w:headerReference w:type="default" r:id="rId13"/>
      <w:footerReference w:type="default" r:id="rId14"/>
      <w:headerReference w:type="first" r:id="rId15"/>
      <w:pgSz w:w="11906" w:h="16838"/>
      <w:pgMar w:top="124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D3" w:rsidRDefault="001F2CD3" w:rsidP="00AA7088">
      <w:pPr>
        <w:spacing w:line="240" w:lineRule="auto"/>
      </w:pPr>
      <w:r>
        <w:separator/>
      </w:r>
    </w:p>
  </w:endnote>
  <w:endnote w:type="continuationSeparator" w:id="0">
    <w:p w:rsidR="001F2CD3" w:rsidRDefault="001F2CD3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7088" w:rsidRPr="00EC690E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ind w:right="360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F01A19">
          <w:pPr>
            <w:rPr>
              <w:rFonts w:ascii="Arial" w:hAnsi="Arial" w:cs="Arial"/>
            </w:rPr>
          </w:pPr>
          <w:r w:rsidRPr="00EC690E">
            <w:rPr>
              <w:rFonts w:ascii="Arial" w:hAnsi="Arial" w:cs="Arial"/>
            </w:rPr>
            <w:sym w:font="Symbol" w:char="F0D3"/>
          </w:r>
          <w:r w:rsidR="00B92DE1">
            <w:rPr>
              <w:rFonts w:ascii="Arial" w:hAnsi="Arial" w:cs="Arial"/>
            </w:rPr>
            <w:t xml:space="preserve"> </w:t>
          </w:r>
          <w:r w:rsidR="00712857" w:rsidRPr="00EC690E">
            <w:rPr>
              <w:rFonts w:ascii="Arial" w:hAnsi="Arial" w:cs="Arial"/>
            </w:rPr>
            <w:fldChar w:fldCharType="begin"/>
          </w:r>
          <w:r w:rsidR="00712857" w:rsidRPr="00EC690E">
            <w:rPr>
              <w:rFonts w:ascii="Arial" w:hAnsi="Arial" w:cs="Arial"/>
            </w:rPr>
            <w:instrText xml:space="preserve"> DOCPROPERTY "Company"  \* MERGEFORMAT </w:instrText>
          </w:r>
          <w:r w:rsidR="00712857" w:rsidRPr="00EC690E">
            <w:rPr>
              <w:rFonts w:ascii="Arial" w:hAnsi="Arial" w:cs="Arial"/>
            </w:rPr>
            <w:fldChar w:fldCharType="end"/>
          </w:r>
          <w:r w:rsidRPr="00EC690E">
            <w:rPr>
              <w:rFonts w:ascii="Arial" w:hAnsi="Arial" w:cs="Arial"/>
            </w:rPr>
            <w:t xml:space="preserve">, </w:t>
          </w:r>
          <w:r w:rsidRPr="00EC690E">
            <w:rPr>
              <w:rFonts w:ascii="Arial" w:hAnsi="Arial" w:cs="Arial"/>
            </w:rPr>
            <w:fldChar w:fldCharType="begin"/>
          </w:r>
          <w:r w:rsidRPr="00EC690E">
            <w:rPr>
              <w:rFonts w:ascii="Arial" w:hAnsi="Arial" w:cs="Arial"/>
            </w:rPr>
            <w:instrText xml:space="preserve"> DATE \@ "yyyy" </w:instrText>
          </w:r>
          <w:r w:rsidRPr="00EC690E">
            <w:rPr>
              <w:rFonts w:ascii="Arial" w:hAnsi="Arial" w:cs="Arial"/>
            </w:rPr>
            <w:fldChar w:fldCharType="separate"/>
          </w:r>
          <w:r w:rsidR="00E82695">
            <w:rPr>
              <w:rFonts w:ascii="Arial" w:hAnsi="Arial" w:cs="Arial"/>
              <w:noProof/>
            </w:rPr>
            <w:t>2012</w:t>
          </w:r>
          <w:r w:rsidRPr="00EC690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7088" w:rsidRPr="00EC690E" w:rsidRDefault="00AA7088" w:rsidP="00C8415E">
          <w:pPr>
            <w:jc w:val="right"/>
            <w:rPr>
              <w:rFonts w:ascii="Arial" w:hAnsi="Arial" w:cs="Arial"/>
            </w:rPr>
          </w:pPr>
          <w:proofErr w:type="spellStart"/>
          <w:r w:rsidRPr="00EC690E">
            <w:rPr>
              <w:rFonts w:ascii="Arial" w:hAnsi="Arial" w:cs="Arial"/>
            </w:rPr>
            <w:t>Página</w:t>
          </w:r>
          <w:proofErr w:type="spellEnd"/>
          <w:r w:rsidRPr="00EC690E">
            <w:rPr>
              <w:rFonts w:ascii="Arial" w:hAnsi="Arial" w:cs="Arial"/>
            </w:rPr>
            <w:t xml:space="preserve"> </w:t>
          </w:r>
          <w:r w:rsidRPr="00EC690E">
            <w:rPr>
              <w:rStyle w:val="Nmerodepgina"/>
              <w:rFonts w:ascii="Arial" w:hAnsi="Arial" w:cs="Arial"/>
            </w:rPr>
            <w:fldChar w:fldCharType="begin"/>
          </w:r>
          <w:r w:rsidRPr="00EC690E">
            <w:rPr>
              <w:rStyle w:val="Nmerodepgina"/>
              <w:rFonts w:ascii="Arial" w:hAnsi="Arial" w:cs="Arial"/>
            </w:rPr>
            <w:instrText xml:space="preserve"> PAGE </w:instrText>
          </w:r>
          <w:r w:rsidRPr="00EC690E">
            <w:rPr>
              <w:rStyle w:val="Nmerodepgina"/>
              <w:rFonts w:ascii="Arial" w:hAnsi="Arial" w:cs="Arial"/>
            </w:rPr>
            <w:fldChar w:fldCharType="separate"/>
          </w:r>
          <w:r w:rsidR="00E82695">
            <w:rPr>
              <w:rStyle w:val="Nmerodepgina"/>
              <w:rFonts w:ascii="Arial" w:hAnsi="Arial" w:cs="Arial"/>
              <w:noProof/>
            </w:rPr>
            <w:t>8</w:t>
          </w:r>
          <w:r w:rsidRPr="00EC690E">
            <w:rPr>
              <w:rStyle w:val="Nmerodepgina"/>
              <w:rFonts w:ascii="Arial" w:hAnsi="Arial" w:cs="Arial"/>
            </w:rPr>
            <w:fldChar w:fldCharType="end"/>
          </w:r>
          <w:r w:rsidRPr="00EC690E">
            <w:rPr>
              <w:rStyle w:val="Nmerodepgina"/>
              <w:rFonts w:ascii="Arial" w:hAnsi="Arial" w:cs="Arial"/>
            </w:rPr>
            <w:t xml:space="preserve"> de </w:t>
          </w:r>
          <w:r w:rsidR="00C8415E">
            <w:rPr>
              <w:rFonts w:ascii="Arial" w:hAnsi="Arial" w:cs="Arial"/>
            </w:rPr>
            <w:fldChar w:fldCharType="begin"/>
          </w:r>
          <w:r w:rsidR="00C8415E">
            <w:rPr>
              <w:rFonts w:ascii="Arial" w:hAnsi="Arial" w:cs="Arial"/>
            </w:rPr>
            <w:instrText xml:space="preserve"> NUMPAGES   \* MERGEFORMAT </w:instrText>
          </w:r>
          <w:r w:rsidR="00C8415E">
            <w:rPr>
              <w:rFonts w:ascii="Arial" w:hAnsi="Arial" w:cs="Arial"/>
            </w:rPr>
            <w:fldChar w:fldCharType="separate"/>
          </w:r>
          <w:r w:rsidR="00E82695">
            <w:rPr>
              <w:rFonts w:ascii="Arial" w:hAnsi="Arial" w:cs="Arial"/>
              <w:noProof/>
            </w:rPr>
            <w:t>8</w:t>
          </w:r>
          <w:r w:rsidR="00C8415E">
            <w:rPr>
              <w:rFonts w:ascii="Arial" w:hAnsi="Arial" w:cs="Arial"/>
            </w:rPr>
            <w:fldChar w:fldCharType="end"/>
          </w:r>
        </w:p>
      </w:tc>
    </w:tr>
  </w:tbl>
  <w:p w:rsidR="00AA7088" w:rsidRPr="00EC690E" w:rsidRDefault="00AA7088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D3" w:rsidRDefault="001F2CD3" w:rsidP="00AA7088">
      <w:pPr>
        <w:spacing w:line="240" w:lineRule="auto"/>
      </w:pPr>
      <w:r>
        <w:separator/>
      </w:r>
    </w:p>
  </w:footnote>
  <w:footnote w:type="continuationSeparator" w:id="0">
    <w:p w:rsidR="001F2CD3" w:rsidRDefault="001F2CD3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tblInd w:w="-533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proofErr w:type="spellStart"/>
          <w:r w:rsidRPr="0005725C">
            <w:rPr>
              <w:rFonts w:ascii="Arial" w:hAnsi="Arial" w:cs="Arial"/>
              <w:lang w:val="es-ES"/>
            </w:rPr>
            <w:t>Secs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</w:t>
          </w:r>
          <w:proofErr w:type="spellStart"/>
          <w:r w:rsidR="0005725C" w:rsidRPr="0005725C">
            <w:rPr>
              <w:rFonts w:ascii="Arial" w:hAnsi="Arial" w:cs="Arial"/>
              <w:lang w:val="es-ES"/>
            </w:rPr>
            <w:t>Group</w:t>
          </w:r>
          <w:proofErr w:type="spellEnd"/>
          <w:r w:rsidR="0005725C" w:rsidRPr="0005725C">
            <w:rPr>
              <w:rFonts w:ascii="Arial" w:hAnsi="Arial" w:cs="Arial"/>
              <w:lang w:val="es-ES"/>
            </w:rPr>
            <w:t xml:space="preserve">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1A46C7" w:rsidP="00F01A19">
          <w:pPr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Versión:           0.2</w:t>
          </w:r>
        </w:p>
      </w:tc>
    </w:tr>
    <w:tr w:rsidR="00AA7088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fldChar w:fldCharType="begin"/>
          </w:r>
          <w:r w:rsidRPr="0005725C">
            <w:rPr>
              <w:rFonts w:ascii="Arial" w:hAnsi="Arial" w:cs="Arial"/>
              <w:lang w:val="es-ES"/>
            </w:rPr>
            <w:instrText xml:space="preserve"> TITLE </w:instrText>
          </w:r>
          <w:r w:rsidRPr="0005725C">
            <w:rPr>
              <w:rFonts w:ascii="Arial" w:hAnsi="Arial" w:cs="Arial"/>
              <w:lang w:val="es-ES"/>
            </w:rPr>
            <w:fldChar w:fldCharType="separate"/>
          </w:r>
          <w:r w:rsidR="00E82695">
            <w:rPr>
              <w:rFonts w:ascii="Arial" w:hAnsi="Arial" w:cs="Arial"/>
              <w:lang w:val="es-ES"/>
            </w:rPr>
            <w:t>Plan de Arquitectura de Software</w:t>
          </w:r>
          <w:r w:rsidRPr="0005725C">
            <w:rPr>
              <w:rFonts w:ascii="Arial" w:hAnsi="Arial" w:cs="Arial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A7088" w:rsidRPr="0005725C" w:rsidRDefault="00AA7088" w:rsidP="00F01A19">
          <w:pPr>
            <w:snapToGrid w:val="0"/>
            <w:rPr>
              <w:rFonts w:ascii="Arial" w:hAnsi="Arial" w:cs="Arial"/>
              <w:lang w:val="es-ES"/>
            </w:rPr>
          </w:pPr>
          <w:r w:rsidRPr="0005725C">
            <w:rPr>
              <w:rFonts w:ascii="Arial" w:hAnsi="Arial" w:cs="Arial"/>
              <w:lang w:val="es-ES"/>
            </w:rPr>
            <w:t xml:space="preserve">  Fecha:  11/06/2012</w:t>
          </w:r>
        </w:p>
      </w:tc>
    </w:tr>
  </w:tbl>
  <w:p w:rsidR="00AA7088" w:rsidRPr="00AA7088" w:rsidRDefault="00AA7088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088" w:rsidRDefault="00AA7088" w:rsidP="00AA7088">
    <w:pPr>
      <w:rPr>
        <w:sz w:val="24"/>
      </w:rPr>
    </w:pPr>
  </w:p>
  <w:p w:rsidR="00AA7088" w:rsidRDefault="00AA7088" w:rsidP="00AA7088">
    <w:pPr>
      <w:pBdr>
        <w:top w:val="single" w:sz="6" w:space="1" w:color="auto"/>
      </w:pBdr>
      <w:rPr>
        <w:sz w:val="24"/>
      </w:rPr>
    </w:pPr>
  </w:p>
  <w:p w:rsidR="00AA7088" w:rsidRPr="00A2541E" w:rsidRDefault="00712857" w:rsidP="00AA7088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2541E">
      <w:rPr>
        <w:rFonts w:ascii="Arial" w:hAnsi="Arial" w:cs="Arial"/>
        <w:b/>
        <w:sz w:val="36"/>
        <w:szCs w:val="36"/>
      </w:rPr>
      <w:fldChar w:fldCharType="begin"/>
    </w:r>
    <w:r w:rsidRPr="00A2541E">
      <w:rPr>
        <w:rFonts w:ascii="Arial" w:hAnsi="Arial" w:cs="Arial"/>
        <w:b/>
        <w:sz w:val="36"/>
        <w:szCs w:val="36"/>
      </w:rPr>
      <w:instrText xml:space="preserve"> DOCPROPERTY "Company"  \* MERGEFORMAT </w:instrText>
    </w:r>
    <w:r w:rsidRPr="00A2541E">
      <w:rPr>
        <w:rFonts w:ascii="Arial" w:hAnsi="Arial" w:cs="Arial"/>
        <w:b/>
        <w:sz w:val="36"/>
        <w:szCs w:val="36"/>
        <w:lang w:val="es-ES"/>
      </w:rPr>
      <w:fldChar w:fldCharType="end"/>
    </w:r>
    <w:r w:rsidR="0005725C" w:rsidRPr="00A2541E">
      <w:rPr>
        <w:rFonts w:ascii="Arial" w:hAnsi="Arial" w:cs="Arial"/>
        <w:b/>
        <w:sz w:val="36"/>
        <w:szCs w:val="36"/>
        <w:lang w:val="es-ES"/>
      </w:rPr>
      <w:t xml:space="preserve"> </w:t>
    </w:r>
    <w:proofErr w:type="spellStart"/>
    <w:r w:rsidR="00A2541E" w:rsidRPr="00A2541E">
      <w:rPr>
        <w:rFonts w:ascii="Arial" w:hAnsi="Arial" w:cs="Arial"/>
        <w:b/>
        <w:sz w:val="36"/>
        <w:szCs w:val="36"/>
        <w:lang w:val="es-ES"/>
      </w:rPr>
      <w:t>Secs</w:t>
    </w:r>
    <w:proofErr w:type="spellEnd"/>
    <w:r w:rsidR="00A2541E" w:rsidRPr="00A2541E">
      <w:rPr>
        <w:rFonts w:ascii="Arial" w:hAnsi="Arial" w:cs="Arial"/>
        <w:b/>
        <w:sz w:val="36"/>
        <w:szCs w:val="36"/>
        <w:lang w:val="es-ES"/>
      </w:rPr>
      <w:t xml:space="preserve"> </w:t>
    </w:r>
    <w:proofErr w:type="spellStart"/>
    <w:r w:rsidR="00A2541E" w:rsidRPr="00A2541E">
      <w:rPr>
        <w:rFonts w:ascii="Arial" w:hAnsi="Arial" w:cs="Arial"/>
        <w:b/>
        <w:sz w:val="36"/>
        <w:szCs w:val="36"/>
        <w:lang w:val="es-ES"/>
      </w:rPr>
      <w:t>Group</w:t>
    </w:r>
    <w:proofErr w:type="spellEnd"/>
    <w:r w:rsidR="00A2541E" w:rsidRPr="00A2541E">
      <w:rPr>
        <w:rFonts w:ascii="Arial" w:hAnsi="Arial" w:cs="Arial"/>
        <w:b/>
        <w:sz w:val="36"/>
        <w:szCs w:val="36"/>
        <w:lang w:val="es-ES"/>
      </w:rPr>
      <w:t xml:space="preserve"> </w:t>
    </w:r>
    <w:r w:rsidR="0005725C" w:rsidRPr="00A2541E">
      <w:rPr>
        <w:rFonts w:ascii="Arial" w:hAnsi="Arial" w:cs="Arial"/>
        <w:b/>
        <w:sz w:val="36"/>
        <w:szCs w:val="36"/>
        <w:lang w:val="es-ES"/>
      </w:rPr>
      <w:t>Inc.</w:t>
    </w:r>
  </w:p>
  <w:p w:rsidR="00AA7088" w:rsidRPr="00337C0D" w:rsidRDefault="00AA7088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AA7088" w:rsidRDefault="00AA7088" w:rsidP="00AA7088">
    <w:pPr>
      <w:pStyle w:val="Ttulo"/>
      <w:jc w:val="left"/>
      <w:rPr>
        <w:lang w:val="es-ES"/>
      </w:rPr>
    </w:pPr>
  </w:p>
  <w:p w:rsidR="00AA7088" w:rsidRDefault="00AA70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332"/>
    <w:multiLevelType w:val="hybridMultilevel"/>
    <w:tmpl w:val="A634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B37B7"/>
    <w:multiLevelType w:val="hybridMultilevel"/>
    <w:tmpl w:val="6BA41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55C5D"/>
    <w:multiLevelType w:val="hybridMultilevel"/>
    <w:tmpl w:val="8F00A010"/>
    <w:lvl w:ilvl="0" w:tplc="323A2B5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088"/>
    <w:rsid w:val="00025865"/>
    <w:rsid w:val="0005725C"/>
    <w:rsid w:val="0007163B"/>
    <w:rsid w:val="00082BEC"/>
    <w:rsid w:val="001A46C7"/>
    <w:rsid w:val="001E40CF"/>
    <w:rsid w:val="001F2CD3"/>
    <w:rsid w:val="00284015"/>
    <w:rsid w:val="0029346A"/>
    <w:rsid w:val="002A337B"/>
    <w:rsid w:val="002B7916"/>
    <w:rsid w:val="00306F18"/>
    <w:rsid w:val="00341D67"/>
    <w:rsid w:val="00351637"/>
    <w:rsid w:val="0039318D"/>
    <w:rsid w:val="004C290B"/>
    <w:rsid w:val="00585FFA"/>
    <w:rsid w:val="005A41B9"/>
    <w:rsid w:val="005B519F"/>
    <w:rsid w:val="005E4F48"/>
    <w:rsid w:val="005F7EAB"/>
    <w:rsid w:val="00640C7A"/>
    <w:rsid w:val="0068608D"/>
    <w:rsid w:val="006A53AA"/>
    <w:rsid w:val="006D174B"/>
    <w:rsid w:val="00712857"/>
    <w:rsid w:val="0077524A"/>
    <w:rsid w:val="007A0B49"/>
    <w:rsid w:val="00835C90"/>
    <w:rsid w:val="008A399A"/>
    <w:rsid w:val="008B53F2"/>
    <w:rsid w:val="008E054C"/>
    <w:rsid w:val="0091665F"/>
    <w:rsid w:val="00926AF0"/>
    <w:rsid w:val="00966987"/>
    <w:rsid w:val="00976DB7"/>
    <w:rsid w:val="0098100A"/>
    <w:rsid w:val="009E4F98"/>
    <w:rsid w:val="00A2541E"/>
    <w:rsid w:val="00A9366B"/>
    <w:rsid w:val="00AA7088"/>
    <w:rsid w:val="00AB1604"/>
    <w:rsid w:val="00B54178"/>
    <w:rsid w:val="00B600D6"/>
    <w:rsid w:val="00B71A95"/>
    <w:rsid w:val="00B92DE1"/>
    <w:rsid w:val="00C45CFB"/>
    <w:rsid w:val="00C8200C"/>
    <w:rsid w:val="00C8415E"/>
    <w:rsid w:val="00CA7793"/>
    <w:rsid w:val="00D05C52"/>
    <w:rsid w:val="00E24F9C"/>
    <w:rsid w:val="00E46E85"/>
    <w:rsid w:val="00E76127"/>
    <w:rsid w:val="00E82695"/>
    <w:rsid w:val="00EA6ED2"/>
    <w:rsid w:val="00EC690E"/>
    <w:rsid w:val="00EE34B2"/>
    <w:rsid w:val="00FB1D76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66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6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1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071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paragraph" w:styleId="Prrafodelista">
    <w:name w:val="List Paragraph"/>
    <w:basedOn w:val="Normal"/>
    <w:uiPriority w:val="34"/>
    <w:qFormat/>
    <w:rsid w:val="0028401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5163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customStyle="1" w:styleId="Default">
    <w:name w:val="Default"/>
    <w:rsid w:val="005E4F48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5E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3180-B95A-4071-975E-FE021274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1214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Arquitectura de Software</vt:lpstr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Arquitectura de Software</dc:title>
  <dc:subject/>
  <dc:creator>sala</dc:creator>
  <cp:keywords/>
  <dc:description/>
  <cp:lastModifiedBy>romeluko</cp:lastModifiedBy>
  <cp:revision>48</cp:revision>
  <cp:lastPrinted>2012-06-13T11:35:00Z</cp:lastPrinted>
  <dcterms:created xsi:type="dcterms:W3CDTF">2012-06-13T07:28:00Z</dcterms:created>
  <dcterms:modified xsi:type="dcterms:W3CDTF">2012-06-13T11:35:00Z</dcterms:modified>
</cp:coreProperties>
</file>