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95C" w:rsidRDefault="008F45FC">
      <w:pPr>
        <w:pStyle w:val="Ttulo"/>
        <w:jc w:val="right"/>
      </w:pPr>
      <w:r>
        <w:rPr>
          <w:lang w:val="es-PE"/>
        </w:rPr>
        <w:t>MistiStore</w:t>
      </w:r>
    </w:p>
    <w:p w:rsidR="00EF795C" w:rsidRDefault="008F45FC">
      <w:pPr>
        <w:pStyle w:val="Ttulo"/>
        <w:jc w:val="right"/>
      </w:pPr>
      <w:r>
        <w:rPr>
          <w:szCs w:val="24"/>
          <w:lang w:val="es-PE"/>
        </w:rPr>
        <w:t>Documento de especificación de Requerimientos</w:t>
      </w:r>
    </w:p>
    <w:p w:rsidR="00EF795C" w:rsidRDefault="008F45FC">
      <w:pPr>
        <w:pStyle w:val="Ttulo"/>
        <w:jc w:val="right"/>
      </w:pPr>
      <w:r>
        <w:rPr>
          <w:sz w:val="28"/>
          <w:lang w:val="es-PE"/>
        </w:rPr>
        <w:t>Versión 2.0</w:t>
      </w:r>
    </w:p>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8F45FC">
      <w:pPr>
        <w:pStyle w:val="Ttulo"/>
      </w:pPr>
      <w:r>
        <w:rPr>
          <w:lang w:val="es-PE"/>
        </w:rPr>
        <w:t>Historial de Revisiones</w:t>
      </w:r>
    </w:p>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122"/>
        <w:gridCol w:w="1021"/>
        <w:gridCol w:w="2845"/>
        <w:gridCol w:w="2268"/>
        <w:gridCol w:w="1572"/>
      </w:tblGrid>
      <w:tr w:rsidR="00EF795C">
        <w:tblPrEx>
          <w:tblCellMar>
            <w:top w:w="0" w:type="dxa"/>
            <w:bottom w:w="0" w:type="dxa"/>
          </w:tblCellMar>
        </w:tblPrEx>
        <w:trPr>
          <w:cantSplit/>
          <w:trHeight w:val="363"/>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lastRenderedPageBreak/>
              <w:t>Fecha</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Versión</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Descripción</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Autor</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b/>
                <w:lang w:val="es-PE"/>
              </w:rPr>
              <w:t>Revisado por</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05/06/12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0.1</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de plantilla con datos básicos</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 xml:space="preserve">Josue </w:t>
            </w:r>
            <w:r>
              <w:rPr>
                <w:rFonts w:ascii="Calibri" w:hAnsi="Calibri"/>
                <w:lang w:val="es-PE"/>
              </w:rPr>
              <w:t>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09/06/12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0.2</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 xml:space="preserve">Presentación incluido la descripción general del proyecto </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11/06/12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0.3</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incluyendo características de requerimiento del proyecto</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 xml:space="preserve">Solimar Huayhua </w:t>
            </w:r>
            <w:r>
              <w:rPr>
                <w:rFonts w:ascii="Calibri" w:hAnsi="Calibri"/>
                <w:lang w:val="es-PE"/>
              </w:rPr>
              <w:t>Malaga</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12/06/12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0.4</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incluyendo los diagramas de casos de uso</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12/06/12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0.5</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final con los cuadros de requerimiento.</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283"/>
            </w:pPr>
            <w:r>
              <w:rPr>
                <w:rFonts w:ascii="Calibri" w:hAnsi="Calibri"/>
                <w:lang w:val="es-PE"/>
              </w:rPr>
              <w:t>Solimar Huayhua Malaga</w:t>
            </w:r>
          </w:p>
          <w:p w:rsidR="00EF795C" w:rsidRDefault="008F45FC">
            <w:pPr>
              <w:pStyle w:val="Tabletext"/>
              <w:numPr>
                <w:ilvl w:val="0"/>
                <w:numId w:val="6"/>
              </w:numPr>
              <w:ind w:left="249" w:hanging="283"/>
            </w:pPr>
            <w:r>
              <w:rPr>
                <w:rFonts w:ascii="Calibri" w:hAnsi="Calibri"/>
                <w:lang w:val="es-PE"/>
              </w:rPr>
              <w:t>Josue Benjamin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176" w:hanging="142"/>
            </w:pPr>
            <w:r>
              <w:rPr>
                <w:rFonts w:ascii="Calibri" w:hAnsi="Calibri"/>
                <w:lang w:val="es-PE"/>
              </w:rPr>
              <w:t xml:space="preserve">SECS </w:t>
            </w:r>
            <w:r>
              <w:rPr>
                <w:rFonts w:ascii="Calibri" w:hAnsi="Calibri"/>
                <w:lang w:val="es-PE"/>
              </w:rPr>
              <w:t>group</w:t>
            </w:r>
          </w:p>
          <w:p w:rsidR="00EF795C" w:rsidRDefault="008F45FC">
            <w:pPr>
              <w:pStyle w:val="Tabletext"/>
              <w:numPr>
                <w:ilvl w:val="0"/>
                <w:numId w:val="6"/>
              </w:numPr>
              <w:ind w:left="176" w:hanging="141"/>
            </w:pPr>
            <w:r>
              <w:rPr>
                <w:rFonts w:ascii="Calibri" w:hAnsi="Calibri"/>
                <w:lang w:val="es-PE"/>
              </w:rPr>
              <w:t>Rommel Quintanilla Cruz</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13/06/12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1.0</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Documento para la primer presentación</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ind w:left="249" w:hanging="283"/>
            </w:pPr>
            <w:r>
              <w:rPr>
                <w:rFonts w:ascii="Calibri" w:hAnsi="Calibri"/>
                <w:lang w:val="es-PE"/>
              </w:rPr>
              <w:t>- Solimar Huayhua Málaga</w:t>
            </w:r>
          </w:p>
          <w:p w:rsidR="00EF795C" w:rsidRDefault="008F45FC">
            <w:pPr>
              <w:pStyle w:val="Tabletext"/>
              <w:ind w:left="249" w:hanging="283"/>
            </w:pPr>
            <w:r>
              <w:rPr>
                <w:rFonts w:ascii="Calibri" w:hAnsi="Calibri"/>
                <w:lang w:val="es-PE"/>
              </w:rPr>
              <w:t>- Josue Arambide Quispe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Ing. Robert Arisaca</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15/06/12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1.1</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Presentación con Correcciones Realizadas</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187"/>
            </w:pPr>
            <w:r>
              <w:rPr>
                <w:rFonts w:ascii="Calibri" w:hAnsi="Calibri"/>
                <w:lang w:val="es-PE"/>
              </w:rPr>
              <w:t>Josue Benjamin Arambide Quispe</w:t>
            </w:r>
          </w:p>
          <w:p w:rsidR="00EF795C" w:rsidRDefault="008F45FC">
            <w:pPr>
              <w:pStyle w:val="Tabletext"/>
              <w:numPr>
                <w:ilvl w:val="0"/>
                <w:numId w:val="6"/>
              </w:numPr>
              <w:ind w:left="249" w:hanging="187"/>
            </w:pPr>
            <w:r>
              <w:rPr>
                <w:rFonts w:ascii="Calibri" w:hAnsi="Calibri"/>
                <w:lang w:val="es-PE"/>
              </w:rPr>
              <w:t xml:space="preserve">Solimar Huayhua </w:t>
            </w:r>
            <w:r>
              <w:rPr>
                <w:rFonts w:ascii="Calibri" w:hAnsi="Calibri"/>
                <w:lang w:val="es-PE"/>
              </w:rPr>
              <w:t>Malaga</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SECS group</w:t>
            </w:r>
          </w:p>
        </w:tc>
      </w:tr>
      <w:tr w:rsidR="00EF795C">
        <w:tblPrEx>
          <w:tblCellMar>
            <w:top w:w="0" w:type="dxa"/>
            <w:bottom w:w="0" w:type="dxa"/>
          </w:tblCellMar>
        </w:tblPrEx>
        <w:trPr>
          <w:cantSplit/>
          <w:trHeight w:val="895"/>
        </w:trPr>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16/06/12</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lang w:val="es-PE"/>
              </w:rPr>
              <w:t>2.0</w:t>
            </w:r>
          </w:p>
        </w:tc>
        <w:tc>
          <w:tcPr>
            <w:tcW w:w="31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pPr>
            <w:r>
              <w:rPr>
                <w:rFonts w:ascii="Calibri" w:hAnsi="Calibri"/>
                <w:sz w:val="24"/>
                <w:szCs w:val="24"/>
                <w:lang w:val="es-PE"/>
              </w:rPr>
              <w:t>Documento de Análisis de Requerimientos (Corrección)</w:t>
            </w:r>
          </w:p>
        </w:tc>
        <w:tc>
          <w:tcPr>
            <w:tcW w:w="262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pPr>
              <w:pStyle w:val="Tabletext"/>
              <w:numPr>
                <w:ilvl w:val="0"/>
                <w:numId w:val="6"/>
              </w:numPr>
              <w:ind w:left="249" w:hanging="187"/>
            </w:pPr>
            <w:r>
              <w:rPr>
                <w:rFonts w:ascii="Calibri" w:hAnsi="Calibri"/>
                <w:lang w:val="es-PE"/>
              </w:rPr>
              <w:t>Josue Benjamin Arambide Quispe</w:t>
            </w:r>
          </w:p>
          <w:p w:rsidR="00EF795C" w:rsidRDefault="008F45FC">
            <w:pPr>
              <w:pStyle w:val="Tabletext"/>
              <w:numPr>
                <w:ilvl w:val="0"/>
                <w:numId w:val="6"/>
              </w:numPr>
              <w:ind w:left="249" w:hanging="187"/>
            </w:pPr>
            <w:r>
              <w:rPr>
                <w:rFonts w:ascii="Calibri" w:hAnsi="Calibri"/>
                <w:lang w:val="es-PE"/>
              </w:rPr>
              <w:t>Solimar Huayhua Malaga</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EF795C">
            <w:pPr>
              <w:pStyle w:val="Tabletext"/>
            </w:pPr>
          </w:p>
        </w:tc>
      </w:tr>
    </w:tbl>
    <w:p w:rsidR="00EF795C" w:rsidRDefault="00EF795C"/>
    <w:p w:rsidR="00EF795C" w:rsidRDefault="00EF795C"/>
    <w:p w:rsidR="00EF795C" w:rsidRDefault="00EF795C"/>
    <w:p w:rsidR="00EF795C" w:rsidRDefault="00EF795C">
      <w:pPr>
        <w:pStyle w:val="Header"/>
        <w:sectPr w:rsidR="00EF795C">
          <w:headerReference w:type="first" r:id="rId7"/>
          <w:pgSz w:w="11906" w:h="16443"/>
          <w:pgMar w:top="709" w:right="1701" w:bottom="709" w:left="1701" w:header="0" w:footer="0" w:gutter="0"/>
          <w:cols w:space="720"/>
          <w:formProt w:val="0"/>
          <w:titlePg/>
          <w:docGrid w:linePitch="360" w:charSpace="2047"/>
        </w:sectPr>
      </w:pPr>
    </w:p>
    <w:p w:rsidR="00EF795C" w:rsidRDefault="00EF795C">
      <w:pPr>
        <w:pageBreakBefore/>
      </w:pPr>
    </w:p>
    <w:p w:rsidR="00EF795C" w:rsidRDefault="00EF795C"/>
    <w:p w:rsidR="00EF795C" w:rsidRDefault="008F45FC">
      <w:pPr>
        <w:jc w:val="center"/>
      </w:pPr>
      <w:r>
        <w:rPr>
          <w:rFonts w:ascii="Calibri" w:hAnsi="Calibri"/>
          <w:sz w:val="48"/>
          <w:szCs w:val="32"/>
          <w:lang w:val="es-PE"/>
        </w:rPr>
        <w:t>Índice</w:t>
      </w:r>
    </w:p>
    <w:p w:rsidR="00EF795C" w:rsidRDefault="00EF795C">
      <w:pPr>
        <w:jc w:val="center"/>
      </w:pPr>
    </w:p>
    <w:p w:rsidR="00EF795C" w:rsidRDefault="00EF795C">
      <w:pPr>
        <w:pStyle w:val="Footer"/>
      </w:pPr>
    </w:p>
    <w:p w:rsidR="00EF795C" w:rsidRDefault="00EF795C">
      <w:pPr>
        <w:sectPr w:rsidR="00EF795C">
          <w:headerReference w:type="default" r:id="rId8"/>
          <w:footerReference w:type="default" r:id="rId9"/>
          <w:pgSz w:w="11906" w:h="16443"/>
          <w:pgMar w:top="1247" w:right="1701" w:bottom="1418" w:left="1701" w:header="709" w:footer="709" w:gutter="0"/>
          <w:cols w:space="720"/>
          <w:formProt w:val="0"/>
          <w:docGrid w:linePitch="360" w:charSpace="2047"/>
        </w:sectPr>
      </w:pPr>
    </w:p>
    <w:p w:rsidR="00EF795C" w:rsidRDefault="00EF795C">
      <w:hyperlink w:anchor="__RefHeading__1533_2008736965"/>
    </w:p>
    <w:p w:rsidR="00EF795C" w:rsidRDefault="00EF795C">
      <w:pPr>
        <w:sectPr w:rsidR="00EF795C">
          <w:type w:val="continuous"/>
          <w:pgSz w:w="11906" w:h="16443"/>
          <w:pgMar w:top="1247" w:right="1701" w:bottom="1418" w:left="1701" w:header="709" w:footer="709" w:gutter="0"/>
          <w:cols w:space="720"/>
          <w:formProt w:val="0"/>
          <w:docGrid w:linePitch="360" w:charSpace="2047"/>
        </w:sectPr>
      </w:pPr>
    </w:p>
    <w:p w:rsidR="00EF795C" w:rsidRDefault="00EF795C">
      <w:pPr>
        <w:pStyle w:val="Contents3"/>
        <w:tabs>
          <w:tab w:val="right" w:leader="dot" w:pos="9494"/>
        </w:tabs>
      </w:pPr>
      <w:r>
        <w:lastRenderedPageBreak/>
        <w:fldChar w:fldCharType="begin"/>
      </w:r>
      <w:r w:rsidR="008F45FC">
        <w:instrText>TOC</w:instrText>
      </w:r>
      <w:r>
        <w:fldChar w:fldCharType="separate"/>
      </w:r>
      <w:r w:rsidR="008F45FC">
        <w:t xml:space="preserve">3.1.2 Interfaz del software: </w:t>
      </w:r>
      <w:r w:rsidR="008F45FC">
        <w:tab/>
        <w:t>17</w:t>
      </w:r>
    </w:p>
    <w:p w:rsidR="00EF795C" w:rsidRDefault="008F45FC">
      <w:pPr>
        <w:pStyle w:val="Contents3"/>
        <w:tabs>
          <w:tab w:val="right" w:leader="dot" w:pos="9494"/>
        </w:tabs>
      </w:pPr>
      <w:r>
        <w:t xml:space="preserve">  3.1.3 </w:t>
      </w:r>
      <w:r>
        <w:t>Interfaces de comunicación:</w:t>
      </w:r>
      <w:r>
        <w:tab/>
        <w:t>17</w:t>
      </w:r>
      <w:r w:rsidR="00EF795C">
        <w:fldChar w:fldCharType="end"/>
      </w:r>
    </w:p>
    <w:p w:rsidR="00EF795C" w:rsidRDefault="00EF795C">
      <w:pPr>
        <w:sectPr w:rsidR="00EF795C">
          <w:type w:val="continuous"/>
          <w:pgSz w:w="11906" w:h="16443"/>
          <w:pgMar w:top="1247" w:right="1701" w:bottom="1418" w:left="1701" w:header="709" w:footer="709" w:gutter="0"/>
          <w:cols w:space="720"/>
          <w:docGrid w:linePitch="360" w:charSpace="2047"/>
        </w:sectPr>
      </w:pPr>
    </w:p>
    <w:p w:rsidR="00EF795C" w:rsidRDefault="00EF795C">
      <w:pPr>
        <w:pStyle w:val="Contents3"/>
        <w:tabs>
          <w:tab w:val="right" w:leader="dot" w:pos="10484"/>
        </w:tabs>
      </w:pPr>
      <w:hyperlink w:anchor="__RefHeading__1533_2008736965">
        <w:r w:rsidR="008F45FC">
          <w:rPr>
            <w:rStyle w:val="InternetLink"/>
          </w:rPr>
          <w:t xml:space="preserve">  </w:t>
        </w:r>
      </w:hyperlink>
      <w:r w:rsidR="008F45FC">
        <w:rPr>
          <w:rStyle w:val="InternetLink"/>
        </w:rPr>
        <w:t>3.1.3 Interfaces de comunicación:</w:t>
      </w:r>
      <w:r w:rsidR="008F45FC">
        <w:rPr>
          <w:rStyle w:val="InternetLink"/>
        </w:rPr>
        <w:tab/>
        <w:t>17</w:t>
      </w:r>
    </w:p>
    <w:p w:rsidR="00EF795C" w:rsidRDefault="00EF795C">
      <w:pPr>
        <w:sectPr w:rsidR="00EF795C">
          <w:type w:val="continuous"/>
          <w:pgSz w:w="11906" w:h="16443"/>
          <w:pgMar w:top="1247" w:right="1701" w:bottom="1418" w:left="1701" w:header="709" w:footer="709" w:gutter="0"/>
          <w:cols w:space="720"/>
          <w:formProt w:val="0"/>
          <w:docGrid w:linePitch="360" w:charSpace="2047"/>
        </w:sectPr>
      </w:pPr>
    </w:p>
    <w:p w:rsidR="00EF795C" w:rsidRDefault="00EF795C">
      <w:hyperlink w:anchor="_Toc327728547"/>
    </w:p>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8F45FC">
      <w:pPr>
        <w:pStyle w:val="Prrafodelista"/>
        <w:numPr>
          <w:ilvl w:val="0"/>
          <w:numId w:val="3"/>
        </w:numPr>
        <w:tabs>
          <w:tab w:val="left" w:pos="1429"/>
          <w:tab w:val="left" w:pos="2148"/>
        </w:tabs>
        <w:suppressAutoHyphens/>
        <w:jc w:val="both"/>
      </w:pPr>
      <w:bookmarkStart w:id="0" w:name="_Toc327728547"/>
      <w:bookmarkEnd w:id="0"/>
      <w:r>
        <w:rPr>
          <w:sz w:val="24"/>
          <w:szCs w:val="24"/>
        </w:rPr>
        <w:t>Introducción:</w:t>
      </w:r>
    </w:p>
    <w:p w:rsidR="00EF795C" w:rsidRDefault="008F45FC">
      <w:pPr>
        <w:pStyle w:val="Prrafodelista"/>
        <w:numPr>
          <w:ilvl w:val="1"/>
          <w:numId w:val="4"/>
        </w:numPr>
        <w:tabs>
          <w:tab w:val="left" w:pos="2552"/>
          <w:tab w:val="left" w:pos="4394"/>
        </w:tabs>
        <w:suppressAutoHyphens/>
        <w:ind w:left="1843" w:hanging="567"/>
        <w:jc w:val="both"/>
      </w:pPr>
      <w:bookmarkStart w:id="1" w:name="_Toc327728548"/>
      <w:r>
        <w:rPr>
          <w:sz w:val="24"/>
          <w:szCs w:val="24"/>
        </w:rPr>
        <w:t>Propósito:</w:t>
      </w:r>
      <w:bookmarkEnd w:id="1"/>
      <w:r>
        <w:rPr>
          <w:sz w:val="24"/>
          <w:szCs w:val="24"/>
        </w:rPr>
        <w:t xml:space="preserve"> </w:t>
      </w:r>
    </w:p>
    <w:p w:rsidR="00EF795C" w:rsidRDefault="008F45FC">
      <w:pPr>
        <w:pStyle w:val="Prrafodelista"/>
        <w:tabs>
          <w:tab w:val="left" w:pos="2552"/>
          <w:tab w:val="left" w:pos="4394"/>
        </w:tabs>
        <w:suppressAutoHyphens/>
        <w:ind w:left="1843"/>
        <w:jc w:val="both"/>
      </w:pPr>
      <w:r>
        <w:rPr>
          <w:sz w:val="24"/>
          <w:szCs w:val="24"/>
        </w:rPr>
        <w:t xml:space="preserve">El propósito </w:t>
      </w:r>
      <w:r>
        <w:rPr>
          <w:sz w:val="24"/>
          <w:szCs w:val="24"/>
        </w:rPr>
        <w:t>de este proyecto es el elaborar un sitio web orientado a la venta de productos en línea, mostrando una gama de artículos de informática, línea blanca y demás. Este servicio dará la facilidad de la compra vía internet.</w:t>
      </w:r>
    </w:p>
    <w:p w:rsidR="00EF795C" w:rsidRDefault="008F45FC">
      <w:pPr>
        <w:pStyle w:val="Prrafodelista"/>
        <w:numPr>
          <w:ilvl w:val="1"/>
          <w:numId w:val="4"/>
        </w:numPr>
        <w:tabs>
          <w:tab w:val="left" w:pos="2552"/>
          <w:tab w:val="left" w:pos="4394"/>
        </w:tabs>
        <w:suppressAutoHyphens/>
        <w:ind w:left="1843" w:hanging="567"/>
        <w:jc w:val="both"/>
      </w:pPr>
      <w:bookmarkStart w:id="2" w:name="_Toc327728549"/>
      <w:bookmarkEnd w:id="2"/>
      <w:r>
        <w:rPr>
          <w:sz w:val="24"/>
          <w:szCs w:val="24"/>
        </w:rPr>
        <w:t>Alcance:</w:t>
      </w:r>
    </w:p>
    <w:p w:rsidR="00EF795C" w:rsidRDefault="008F45FC">
      <w:pPr>
        <w:pStyle w:val="Prrafodelista"/>
        <w:tabs>
          <w:tab w:val="left" w:pos="2552"/>
          <w:tab w:val="left" w:pos="4394"/>
        </w:tabs>
        <w:suppressAutoHyphens/>
        <w:ind w:left="1843"/>
        <w:jc w:val="both"/>
      </w:pPr>
      <w:r>
        <w:rPr>
          <w:sz w:val="24"/>
          <w:szCs w:val="24"/>
        </w:rPr>
        <w:t xml:space="preserve"> Este sitio web ira orientado</w:t>
      </w:r>
      <w:r>
        <w:rPr>
          <w:sz w:val="24"/>
          <w:szCs w:val="24"/>
        </w:rPr>
        <w:t xml:space="preserve"> a un público el cual posea mucho contacto con el internet, debido al surgente uso de este medio. También estará orientado a aquel publico el cual aun no tiene mucha confianza con transacciones en línea, pidiéndoles brindar confianza y seguridad.  Este pro</w:t>
      </w:r>
      <w:r>
        <w:rPr>
          <w:sz w:val="24"/>
          <w:szCs w:val="24"/>
        </w:rPr>
        <w:t>ducto realizara consultas y compra en línea pero no se dará servicio técnico por este, ni tampoco brandara el  servicio de red social.</w:t>
      </w:r>
    </w:p>
    <w:p w:rsidR="00EF795C" w:rsidRDefault="008F45FC">
      <w:pPr>
        <w:pStyle w:val="Prrafodelista"/>
        <w:numPr>
          <w:ilvl w:val="1"/>
          <w:numId w:val="4"/>
        </w:numPr>
        <w:tabs>
          <w:tab w:val="left" w:pos="2552"/>
          <w:tab w:val="left" w:pos="4394"/>
        </w:tabs>
        <w:suppressAutoHyphens/>
        <w:ind w:left="1843" w:hanging="567"/>
        <w:jc w:val="both"/>
      </w:pPr>
      <w:bookmarkStart w:id="3" w:name="_Toc327728550"/>
      <w:bookmarkEnd w:id="3"/>
      <w:r>
        <w:rPr>
          <w:sz w:val="24"/>
          <w:szCs w:val="24"/>
        </w:rPr>
        <w:t>Definiciones:</w:t>
      </w:r>
    </w:p>
    <w:p w:rsidR="00EF795C" w:rsidRDefault="008F45FC">
      <w:pPr>
        <w:pStyle w:val="Prrafodelista"/>
        <w:numPr>
          <w:ilvl w:val="0"/>
          <w:numId w:val="8"/>
        </w:numPr>
        <w:tabs>
          <w:tab w:val="left" w:pos="1429"/>
          <w:tab w:val="left" w:pos="2148"/>
        </w:tabs>
        <w:suppressAutoHyphens/>
        <w:jc w:val="both"/>
      </w:pPr>
      <w:r>
        <w:rPr>
          <w:sz w:val="24"/>
          <w:szCs w:val="24"/>
        </w:rPr>
        <w:lastRenderedPageBreak/>
        <w:t>ABM: Alta, baja y Modificación en los registros de una base de Datos.</w:t>
      </w:r>
    </w:p>
    <w:p w:rsidR="00EF795C" w:rsidRDefault="008F45FC">
      <w:pPr>
        <w:pStyle w:val="Prrafodelista"/>
        <w:numPr>
          <w:ilvl w:val="0"/>
          <w:numId w:val="8"/>
        </w:numPr>
        <w:tabs>
          <w:tab w:val="left" w:pos="1429"/>
          <w:tab w:val="left" w:pos="2148"/>
        </w:tabs>
        <w:suppressAutoHyphens/>
        <w:jc w:val="both"/>
      </w:pPr>
      <w:r>
        <w:rPr>
          <w:sz w:val="24"/>
          <w:szCs w:val="24"/>
        </w:rPr>
        <w:t>CU: Casos de Uso.</w:t>
      </w:r>
    </w:p>
    <w:p w:rsidR="00EF795C" w:rsidRDefault="008F45FC">
      <w:pPr>
        <w:pStyle w:val="Prrafodelista"/>
        <w:numPr>
          <w:ilvl w:val="0"/>
          <w:numId w:val="8"/>
        </w:numPr>
        <w:tabs>
          <w:tab w:val="left" w:pos="1429"/>
          <w:tab w:val="left" w:pos="2148"/>
        </w:tabs>
        <w:suppressAutoHyphens/>
        <w:jc w:val="both"/>
      </w:pPr>
      <w:r>
        <w:rPr>
          <w:sz w:val="24"/>
          <w:szCs w:val="24"/>
        </w:rPr>
        <w:t>SRS: Documento de e</w:t>
      </w:r>
      <w:r>
        <w:rPr>
          <w:sz w:val="24"/>
          <w:szCs w:val="24"/>
        </w:rPr>
        <w:t xml:space="preserve">specificación de Requerimientos. </w:t>
      </w:r>
    </w:p>
    <w:p w:rsidR="00EF795C" w:rsidRDefault="008F45FC">
      <w:pPr>
        <w:pStyle w:val="Prrafodelista"/>
        <w:numPr>
          <w:ilvl w:val="0"/>
          <w:numId w:val="8"/>
        </w:numPr>
        <w:tabs>
          <w:tab w:val="left" w:pos="1429"/>
          <w:tab w:val="left" w:pos="2148"/>
        </w:tabs>
        <w:suppressAutoHyphens/>
        <w:jc w:val="both"/>
      </w:pPr>
      <w:r>
        <w:rPr>
          <w:sz w:val="24"/>
          <w:szCs w:val="24"/>
        </w:rPr>
        <w:t>Google App Engine: Aplicación de Google mediante la cual se pueden compartir y almacenar datos.</w:t>
      </w:r>
    </w:p>
    <w:p w:rsidR="00EF795C" w:rsidRDefault="00EF795C">
      <w:pPr>
        <w:tabs>
          <w:tab w:val="left" w:pos="2839"/>
          <w:tab w:val="left" w:pos="4968"/>
        </w:tabs>
        <w:ind w:left="2130"/>
        <w:jc w:val="both"/>
      </w:pPr>
    </w:p>
    <w:p w:rsidR="00EF795C" w:rsidRDefault="008F45FC">
      <w:pPr>
        <w:pStyle w:val="Prrafodelista"/>
        <w:numPr>
          <w:ilvl w:val="1"/>
          <w:numId w:val="4"/>
        </w:numPr>
        <w:tabs>
          <w:tab w:val="left" w:pos="2410"/>
          <w:tab w:val="left" w:pos="4110"/>
        </w:tabs>
        <w:suppressAutoHyphens/>
        <w:ind w:left="1701" w:firstLine="0"/>
        <w:jc w:val="both"/>
      </w:pPr>
      <w:bookmarkStart w:id="4" w:name="_Toc327728551"/>
      <w:bookmarkEnd w:id="4"/>
      <w:r>
        <w:rPr>
          <w:sz w:val="24"/>
          <w:szCs w:val="24"/>
        </w:rPr>
        <w:t>Referencia:</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282"/>
        <w:gridCol w:w="2862"/>
        <w:gridCol w:w="2485"/>
        <w:gridCol w:w="2199"/>
      </w:tblGrid>
      <w:tr w:rsidR="00EF795C">
        <w:tblPrEx>
          <w:tblCellMar>
            <w:top w:w="0" w:type="dxa"/>
            <w:bottom w:w="0" w:type="dxa"/>
          </w:tblCellMar>
        </w:tblPrEx>
        <w:trPr>
          <w:cantSplit/>
          <w:trHeight w:val="560"/>
        </w:trPr>
        <w:tc>
          <w:tcPr>
            <w:tcW w:w="1280"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Referencia</w:t>
            </w:r>
          </w:p>
        </w:tc>
        <w:tc>
          <w:tcPr>
            <w:tcW w:w="293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Titulo</w:t>
            </w:r>
          </w:p>
        </w:tc>
        <w:tc>
          <w:tcPr>
            <w:tcW w:w="2552"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Fecha</w:t>
            </w:r>
          </w:p>
        </w:tc>
        <w:tc>
          <w:tcPr>
            <w:tcW w:w="226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pStyle w:val="Prrafodelista"/>
              <w:ind w:left="0"/>
            </w:pPr>
            <w:r>
              <w:rPr>
                <w:b/>
                <w:sz w:val="24"/>
                <w:szCs w:val="24"/>
              </w:rPr>
              <w:t>Autor</w:t>
            </w:r>
          </w:p>
        </w:tc>
      </w:tr>
      <w:tr w:rsidR="00EF795C">
        <w:tblPrEx>
          <w:tblCellMar>
            <w:top w:w="0" w:type="dxa"/>
            <w:bottom w:w="0" w:type="dxa"/>
          </w:tblCellMar>
        </w:tblPrEx>
        <w:trPr>
          <w:cantSplit/>
          <w:trHeight w:val="1128"/>
        </w:trPr>
        <w:tc>
          <w:tcPr>
            <w:tcW w:w="12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pStyle w:val="Prrafodelista"/>
              <w:ind w:left="0"/>
            </w:pPr>
            <w:r>
              <w:rPr>
                <w:sz w:val="24"/>
                <w:szCs w:val="24"/>
              </w:rPr>
              <w:t>1</w:t>
            </w:r>
          </w:p>
        </w:tc>
        <w:tc>
          <w:tcPr>
            <w:tcW w:w="29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pStyle w:val="Prrafodelista"/>
              <w:ind w:left="0"/>
            </w:pPr>
            <w:r>
              <w:rPr>
                <w:sz w:val="24"/>
                <w:szCs w:val="24"/>
              </w:rPr>
              <w:t xml:space="preserve">Tesis "Un Entorno Metodológico de Ingeniería de Requisitos para Sistemas de </w:t>
            </w:r>
            <w:r>
              <w:rPr>
                <w:sz w:val="24"/>
                <w:szCs w:val="24"/>
              </w:rPr>
              <w:t>Información"</w:t>
            </w:r>
          </w:p>
        </w:tc>
        <w:tc>
          <w:tcPr>
            <w:tcW w:w="255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pStyle w:val="Prrafodelista"/>
              <w:ind w:left="0"/>
              <w:jc w:val="both"/>
            </w:pPr>
            <w:r>
              <w:rPr>
                <w:sz w:val="24"/>
                <w:szCs w:val="24"/>
              </w:rPr>
              <w:t>Septiembre 2000</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lang w:val="es-PE"/>
              </w:rPr>
              <w:t>Amador Durán</w:t>
            </w:r>
          </w:p>
        </w:tc>
      </w:tr>
    </w:tbl>
    <w:p w:rsidR="00EF795C" w:rsidRDefault="00EF795C">
      <w:pPr>
        <w:jc w:val="both"/>
      </w:pPr>
    </w:p>
    <w:p w:rsidR="00EF795C" w:rsidRDefault="00EF795C">
      <w:pPr>
        <w:jc w:val="both"/>
      </w:pPr>
    </w:p>
    <w:p w:rsidR="00EF795C" w:rsidRDefault="00EF795C">
      <w:pPr>
        <w:jc w:val="both"/>
      </w:pPr>
    </w:p>
    <w:p w:rsidR="00EF795C" w:rsidRDefault="00EF795C">
      <w:pPr>
        <w:jc w:val="both"/>
      </w:pPr>
    </w:p>
    <w:p w:rsidR="00EF795C" w:rsidRDefault="008F45FC">
      <w:pPr>
        <w:pStyle w:val="Prrafodelista"/>
        <w:numPr>
          <w:ilvl w:val="1"/>
          <w:numId w:val="4"/>
        </w:numPr>
        <w:tabs>
          <w:tab w:val="left" w:pos="2204"/>
          <w:tab w:val="left" w:pos="3698"/>
        </w:tabs>
        <w:suppressAutoHyphens/>
        <w:ind w:left="1495" w:firstLine="0"/>
        <w:jc w:val="both"/>
      </w:pPr>
      <w:bookmarkStart w:id="5" w:name="_Toc327728552"/>
      <w:bookmarkEnd w:id="5"/>
      <w:r>
        <w:rPr>
          <w:sz w:val="24"/>
          <w:szCs w:val="24"/>
        </w:rPr>
        <w:t>Resumen:</w:t>
      </w:r>
    </w:p>
    <w:p w:rsidR="00EF795C" w:rsidRDefault="008F45FC">
      <w:pPr>
        <w:pStyle w:val="Prrafodelista"/>
        <w:tabs>
          <w:tab w:val="left" w:pos="2204"/>
          <w:tab w:val="left" w:pos="3698"/>
        </w:tabs>
        <w:suppressAutoHyphens/>
        <w:ind w:left="1495"/>
        <w:jc w:val="both"/>
      </w:pPr>
      <w:r>
        <w:rPr>
          <w:sz w:val="24"/>
          <w:szCs w:val="24"/>
        </w:rPr>
        <w:t xml:space="preserve"> En principio se realizara una descripción general de la función del producto, así como también una breve descripción de todos los elementos que intervienen en proyecto, también una más amplia </w:t>
      </w:r>
      <w:r>
        <w:rPr>
          <w:sz w:val="24"/>
          <w:szCs w:val="24"/>
        </w:rPr>
        <w:t>descripción de las funcionalidades más importantes, la descripción de tipos de usuarios, las restricciones de proyecto, y la evolución del sistemas entre otros. Se mencionara las distintas interfaces necesarias para el trabajo y características principales</w:t>
      </w:r>
      <w:r>
        <w:rPr>
          <w:sz w:val="24"/>
          <w:szCs w:val="24"/>
        </w:rPr>
        <w:t xml:space="preserve"> del sistema.</w:t>
      </w:r>
    </w:p>
    <w:p w:rsidR="00EF795C" w:rsidRDefault="008F45FC">
      <w:pPr>
        <w:pStyle w:val="Prrafodelista"/>
        <w:numPr>
          <w:ilvl w:val="0"/>
          <w:numId w:val="3"/>
        </w:numPr>
        <w:tabs>
          <w:tab w:val="left" w:pos="1429"/>
          <w:tab w:val="left" w:pos="2148"/>
        </w:tabs>
        <w:suppressAutoHyphens/>
        <w:jc w:val="both"/>
      </w:pPr>
      <w:bookmarkStart w:id="6" w:name="_Toc327728553"/>
      <w:bookmarkEnd w:id="6"/>
      <w:r>
        <w:rPr>
          <w:sz w:val="24"/>
          <w:szCs w:val="24"/>
        </w:rPr>
        <w:t>Descripción General:</w:t>
      </w:r>
    </w:p>
    <w:p w:rsidR="00EF795C" w:rsidRDefault="008F45FC">
      <w:pPr>
        <w:pStyle w:val="Prrafodelista"/>
        <w:numPr>
          <w:ilvl w:val="1"/>
          <w:numId w:val="5"/>
        </w:numPr>
        <w:tabs>
          <w:tab w:val="left" w:pos="1429"/>
          <w:tab w:val="left" w:pos="2148"/>
        </w:tabs>
        <w:suppressAutoHyphens/>
        <w:jc w:val="both"/>
      </w:pPr>
      <w:bookmarkStart w:id="7" w:name="_Toc327728554"/>
      <w:r>
        <w:rPr>
          <w:sz w:val="24"/>
          <w:szCs w:val="24"/>
        </w:rPr>
        <w:t>Perspectiva del Producto:</w:t>
      </w:r>
      <w:bookmarkEnd w:id="7"/>
      <w:r>
        <w:rPr>
          <w:sz w:val="24"/>
          <w:szCs w:val="24"/>
        </w:rPr>
        <w:t xml:space="preserve"> </w:t>
      </w:r>
    </w:p>
    <w:p w:rsidR="00EF795C" w:rsidRDefault="008F45FC">
      <w:pPr>
        <w:pStyle w:val="Prrafodelista"/>
        <w:tabs>
          <w:tab w:val="left" w:pos="2487"/>
          <w:tab w:val="left" w:pos="4264"/>
        </w:tabs>
        <w:suppressAutoHyphens/>
        <w:ind w:left="1778"/>
        <w:jc w:val="both"/>
      </w:pPr>
      <w:r>
        <w:rPr>
          <w:sz w:val="24"/>
          <w:szCs w:val="24"/>
        </w:rPr>
        <w:t>Sistema de la tienda virtual trabajara también junto con un sistema de confirmación de transacción bancaria teniendo así el alcance de la información sobre el pago para la entrega de producto.</w:t>
      </w:r>
    </w:p>
    <w:p w:rsidR="00EF795C" w:rsidRDefault="008F45FC">
      <w:pPr>
        <w:pStyle w:val="Prrafodelista"/>
        <w:numPr>
          <w:ilvl w:val="1"/>
          <w:numId w:val="5"/>
        </w:numPr>
        <w:tabs>
          <w:tab w:val="left" w:pos="1429"/>
          <w:tab w:val="left" w:pos="2148"/>
        </w:tabs>
        <w:suppressAutoHyphens/>
        <w:jc w:val="both"/>
      </w:pPr>
      <w:bookmarkStart w:id="8" w:name="_Toc327728555"/>
      <w:r>
        <w:rPr>
          <w:sz w:val="24"/>
          <w:szCs w:val="24"/>
        </w:rPr>
        <w:t>Funciones de Producto:</w:t>
      </w:r>
      <w:bookmarkEnd w:id="8"/>
      <w:r>
        <w:rPr>
          <w:sz w:val="24"/>
          <w:szCs w:val="24"/>
        </w:rPr>
        <w:t xml:space="preserve"> </w:t>
      </w:r>
    </w:p>
    <w:p w:rsidR="00EF795C" w:rsidRDefault="008F45FC">
      <w:pPr>
        <w:pStyle w:val="Prrafodelista"/>
        <w:tabs>
          <w:tab w:val="left" w:pos="2487"/>
          <w:tab w:val="left" w:pos="4264"/>
        </w:tabs>
        <w:suppressAutoHyphens/>
        <w:ind w:left="1778"/>
        <w:jc w:val="both"/>
      </w:pPr>
      <w:r>
        <w:rPr>
          <w:sz w:val="24"/>
          <w:szCs w:val="24"/>
        </w:rPr>
        <w:t>El sistema de tienda virtual permitirá:</w:t>
      </w:r>
    </w:p>
    <w:p w:rsidR="00EF795C" w:rsidRDefault="008F45FC">
      <w:pPr>
        <w:pStyle w:val="Prrafodelista"/>
        <w:numPr>
          <w:ilvl w:val="0"/>
          <w:numId w:val="7"/>
        </w:numPr>
        <w:tabs>
          <w:tab w:val="left" w:pos="1429"/>
          <w:tab w:val="left" w:pos="2148"/>
        </w:tabs>
        <w:suppressAutoHyphens/>
        <w:jc w:val="both"/>
      </w:pPr>
      <w:r>
        <w:rPr>
          <w:sz w:val="24"/>
          <w:szCs w:val="24"/>
        </w:rPr>
        <w:lastRenderedPageBreak/>
        <w:t>Consulta de Catalogo virtual: En el sitio web se podrá acceder a una vista de todos los artículos de la tienda, es decir un catalogo virtual el cual podrá estar divido en ofertas y del tipo de</w:t>
      </w:r>
      <w:r>
        <w:rPr>
          <w:sz w:val="24"/>
          <w:szCs w:val="24"/>
        </w:rPr>
        <w:t xml:space="preserve"> productos como por ejemplo informáticos, línea blanca y demás, junto a la función de búsqueda según desee el usuario.</w:t>
      </w:r>
    </w:p>
    <w:p w:rsidR="00EF795C" w:rsidRDefault="008F45FC">
      <w:pPr>
        <w:pStyle w:val="Prrafodelista"/>
        <w:numPr>
          <w:ilvl w:val="0"/>
          <w:numId w:val="7"/>
        </w:numPr>
        <w:tabs>
          <w:tab w:val="left" w:pos="1429"/>
          <w:tab w:val="left" w:pos="2148"/>
        </w:tabs>
        <w:suppressAutoHyphens/>
        <w:jc w:val="both"/>
      </w:pPr>
      <w:r>
        <w:rPr>
          <w:sz w:val="24"/>
          <w:szCs w:val="24"/>
        </w:rPr>
        <w:t>Inicio de Sesión: Para una mayor Accesibilidad, los usuarios podrán registrar sus datos principales, así como DNI. Nombre etc. Todos esto</w:t>
      </w:r>
      <w:r>
        <w:rPr>
          <w:sz w:val="24"/>
          <w:szCs w:val="24"/>
        </w:rPr>
        <w:t>s datos podrán brindar al usuario facilidades de compra así como también noticias constantes de ofertas.</w:t>
      </w:r>
    </w:p>
    <w:p w:rsidR="00EF795C" w:rsidRDefault="008F45FC">
      <w:pPr>
        <w:pStyle w:val="Prrafodelista"/>
        <w:numPr>
          <w:ilvl w:val="0"/>
          <w:numId w:val="7"/>
        </w:numPr>
        <w:tabs>
          <w:tab w:val="left" w:pos="1429"/>
          <w:tab w:val="left" w:pos="2148"/>
        </w:tabs>
        <w:suppressAutoHyphens/>
        <w:jc w:val="both"/>
      </w:pPr>
      <w:r>
        <w:rPr>
          <w:sz w:val="24"/>
          <w:szCs w:val="24"/>
        </w:rPr>
        <w:t>Compra en línea: Para todos los usuarios interesados se podrá usar el servicio de compra en línea es decir una vez escogido el artículo, mediante un pr</w:t>
      </w:r>
      <w:r>
        <w:rPr>
          <w:sz w:val="24"/>
          <w:szCs w:val="24"/>
        </w:rPr>
        <w:t xml:space="preserve">oceso bancario en línea o de algún tipo de  verificación de pago, se podrá acceder a dicho artículo. </w:t>
      </w:r>
    </w:p>
    <w:p w:rsidR="00EF795C" w:rsidRDefault="008F45FC">
      <w:pPr>
        <w:pStyle w:val="Prrafodelista"/>
        <w:numPr>
          <w:ilvl w:val="0"/>
          <w:numId w:val="7"/>
        </w:numPr>
        <w:tabs>
          <w:tab w:val="left" w:pos="1429"/>
          <w:tab w:val="left" w:pos="2148"/>
        </w:tabs>
        <w:suppressAutoHyphens/>
        <w:jc w:val="both"/>
      </w:pPr>
      <w:r>
        <w:rPr>
          <w:sz w:val="24"/>
          <w:szCs w:val="24"/>
        </w:rPr>
        <w:t>Compra de más de un producto: también se podrá acceder al llamado “carrito de compra” cuya función esencial será el asemejar  el medio usado en compras fí</w:t>
      </w:r>
      <w:r>
        <w:rPr>
          <w:sz w:val="24"/>
          <w:szCs w:val="24"/>
        </w:rPr>
        <w:t>sicas. Facilitando la acumulación de artículos durante la navegación del usuario brindando rapidez en la compra.</w:t>
      </w:r>
    </w:p>
    <w:p w:rsidR="00EF795C" w:rsidRDefault="008F45FC">
      <w:pPr>
        <w:pStyle w:val="Prrafodelista"/>
        <w:numPr>
          <w:ilvl w:val="1"/>
          <w:numId w:val="5"/>
        </w:numPr>
        <w:tabs>
          <w:tab w:val="left" w:pos="1429"/>
          <w:tab w:val="left" w:pos="2148"/>
        </w:tabs>
        <w:suppressAutoHyphens/>
        <w:jc w:val="both"/>
      </w:pPr>
      <w:bookmarkStart w:id="9" w:name="_Toc327728556"/>
      <w:bookmarkEnd w:id="9"/>
      <w:r>
        <w:rPr>
          <w:sz w:val="24"/>
          <w:szCs w:val="24"/>
        </w:rPr>
        <w:t>Características del Usuario:</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049"/>
        <w:gridCol w:w="6670"/>
      </w:tblGrid>
      <w:tr w:rsidR="00EF795C">
        <w:tblPrEx>
          <w:tblCellMar>
            <w:top w:w="0" w:type="dxa"/>
            <w:bottom w:w="0" w:type="dxa"/>
          </w:tblCellMar>
        </w:tblPrEx>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Tipo de Usuario</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Visitante de sitio web</w:t>
            </w:r>
          </w:p>
        </w:tc>
      </w:tr>
      <w:tr w:rsidR="00EF795C">
        <w:tblPrEx>
          <w:tblCellMar>
            <w:top w:w="0" w:type="dxa"/>
            <w:bottom w:w="0" w:type="dxa"/>
          </w:tblCellMar>
        </w:tblPrEx>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Formación</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Computación básica, facilidad de navegación de internet</w:t>
            </w:r>
          </w:p>
        </w:tc>
      </w:tr>
      <w:tr w:rsidR="00EF795C">
        <w:tblPrEx>
          <w:tblCellMar>
            <w:top w:w="0" w:type="dxa"/>
            <w:bottom w:w="0" w:type="dxa"/>
          </w:tblCellMar>
        </w:tblPrEx>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Actividades</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Este usuario aun no está registrado en la tienda virtual, por lo cual por lo general entra a observar el catalogo de productos solo por curiosidad y con temor al servicio.</w:t>
            </w:r>
          </w:p>
        </w:tc>
      </w:tr>
    </w:tbl>
    <w:p w:rsidR="00EF795C" w:rsidRDefault="00EF795C">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049"/>
        <w:gridCol w:w="6670"/>
      </w:tblGrid>
      <w:tr w:rsidR="00EF795C">
        <w:tblPrEx>
          <w:tblCellMar>
            <w:top w:w="0" w:type="dxa"/>
            <w:bottom w:w="0" w:type="dxa"/>
          </w:tblCellMar>
        </w:tblPrEx>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Tipo de Usuario</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Usuario registrado</w:t>
            </w:r>
          </w:p>
        </w:tc>
      </w:tr>
      <w:tr w:rsidR="00EF795C">
        <w:tblPrEx>
          <w:tblCellMar>
            <w:top w:w="0" w:type="dxa"/>
            <w:bottom w:w="0" w:type="dxa"/>
          </w:tblCellMar>
        </w:tblPrEx>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Formación</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 xml:space="preserve">Computación básica, </w:t>
            </w:r>
            <w:r>
              <w:rPr>
                <w:rFonts w:ascii="Calibri" w:hAnsi="Calibri"/>
                <w:sz w:val="24"/>
                <w:szCs w:val="24"/>
                <w:lang w:val="es-PE"/>
              </w:rPr>
              <w:t>facilidad de navegación de internet, persona activa en el mundo financiero</w:t>
            </w:r>
          </w:p>
        </w:tc>
      </w:tr>
      <w:tr w:rsidR="00EF795C">
        <w:tblPrEx>
          <w:tblCellMar>
            <w:top w:w="0" w:type="dxa"/>
            <w:bottom w:w="0" w:type="dxa"/>
          </w:tblCellMar>
        </w:tblPrEx>
        <w:trPr>
          <w:cantSplit/>
        </w:trPr>
        <w:tc>
          <w:tcPr>
            <w:tcW w:w="204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Actividades</w:t>
            </w:r>
          </w:p>
        </w:tc>
        <w:tc>
          <w:tcPr>
            <w:tcW w:w="6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Este usuario a pasado de ser visitante a un usuario registrado, mediante su cuenta podrá acceder a distintas facilidades de la tienda virtual.</w:t>
            </w:r>
          </w:p>
        </w:tc>
      </w:tr>
    </w:tbl>
    <w:p w:rsidR="00EF795C" w:rsidRDefault="00EF795C">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047"/>
        <w:gridCol w:w="6672"/>
      </w:tblGrid>
      <w:tr w:rsidR="00EF795C">
        <w:tblPrEx>
          <w:tblCellMar>
            <w:top w:w="0" w:type="dxa"/>
            <w:bottom w:w="0" w:type="dxa"/>
          </w:tblCellMar>
        </w:tblPrEx>
        <w:trPr>
          <w:cantSplit/>
        </w:trPr>
        <w:tc>
          <w:tcPr>
            <w:tcW w:w="204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Tipo de Usuario</w:t>
            </w:r>
          </w:p>
        </w:tc>
        <w:tc>
          <w:tcPr>
            <w:tcW w:w="6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Administrador</w:t>
            </w:r>
          </w:p>
        </w:tc>
      </w:tr>
      <w:tr w:rsidR="00EF795C">
        <w:tblPrEx>
          <w:tblCellMar>
            <w:top w:w="0" w:type="dxa"/>
            <w:bottom w:w="0" w:type="dxa"/>
          </w:tblCellMar>
        </w:tblPrEx>
        <w:trPr>
          <w:cantSplit/>
        </w:trPr>
        <w:tc>
          <w:tcPr>
            <w:tcW w:w="204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t>Formación</w:t>
            </w:r>
          </w:p>
        </w:tc>
        <w:tc>
          <w:tcPr>
            <w:tcW w:w="6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Computación media</w:t>
            </w:r>
          </w:p>
        </w:tc>
      </w:tr>
      <w:tr w:rsidR="00EF795C">
        <w:tblPrEx>
          <w:tblCellMar>
            <w:top w:w="0" w:type="dxa"/>
            <w:bottom w:w="0" w:type="dxa"/>
          </w:tblCellMar>
        </w:tblPrEx>
        <w:trPr>
          <w:cantSplit/>
        </w:trPr>
        <w:tc>
          <w:tcPr>
            <w:tcW w:w="2047"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r>
              <w:rPr>
                <w:rFonts w:ascii="Calibri" w:hAnsi="Calibri"/>
                <w:sz w:val="24"/>
                <w:szCs w:val="24"/>
                <w:lang w:val="es-PE"/>
              </w:rPr>
              <w:lastRenderedPageBreak/>
              <w:t>Actividades</w:t>
            </w:r>
          </w:p>
        </w:tc>
        <w:tc>
          <w:tcPr>
            <w:tcW w:w="66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r>
              <w:rPr>
                <w:rFonts w:ascii="Calibri" w:hAnsi="Calibr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EF795C" w:rsidRDefault="00EF795C">
      <w:pPr>
        <w:jc w:val="both"/>
      </w:pPr>
    </w:p>
    <w:p w:rsidR="00EF795C" w:rsidRDefault="008F45FC">
      <w:pPr>
        <w:pStyle w:val="Prrafodelista"/>
        <w:numPr>
          <w:ilvl w:val="1"/>
          <w:numId w:val="5"/>
        </w:numPr>
        <w:tabs>
          <w:tab w:val="left" w:pos="1429"/>
          <w:tab w:val="left" w:pos="2148"/>
        </w:tabs>
        <w:suppressAutoHyphens/>
        <w:jc w:val="both"/>
      </w:pPr>
      <w:bookmarkStart w:id="10" w:name="_Toc327728557"/>
      <w:r>
        <w:rPr>
          <w:sz w:val="24"/>
          <w:szCs w:val="24"/>
        </w:rPr>
        <w:t>Restricciones:</w:t>
      </w:r>
      <w:bookmarkEnd w:id="10"/>
      <w:r>
        <w:rPr>
          <w:sz w:val="24"/>
          <w:szCs w:val="24"/>
        </w:rPr>
        <w:t xml:space="preserve"> </w:t>
      </w:r>
    </w:p>
    <w:p w:rsidR="00EF795C" w:rsidRDefault="008F45FC">
      <w:pPr>
        <w:pStyle w:val="Prrafodelista"/>
        <w:tabs>
          <w:tab w:val="left" w:pos="2487"/>
          <w:tab w:val="left" w:pos="4264"/>
        </w:tabs>
        <w:suppressAutoHyphens/>
        <w:ind w:left="1778"/>
        <w:jc w:val="both"/>
      </w:pPr>
      <w:r>
        <w:rPr>
          <w:sz w:val="24"/>
          <w:szCs w:val="24"/>
        </w:rPr>
        <w:t xml:space="preserve">El sitio web podrá ser visitado desde cualquier navegador web como por ejemplo Chrome, Internet Explorer, Firefox en ordenadores con conexión a internet así como también en dispositivos móviles como tabletas o celulares, también mediante </w:t>
      </w:r>
      <w:r>
        <w:rPr>
          <w:sz w:val="24"/>
          <w:szCs w:val="24"/>
        </w:rPr>
        <w:t>sus respectivos navegares web. Usaremos la aplicación “Google App Engine”  para poder tener acceso al dominio de internet. Se usara también Java, como lenguaje principal en la infraestructura de nuestro proyecto.</w:t>
      </w:r>
    </w:p>
    <w:p w:rsidR="00EF795C" w:rsidRDefault="008F45FC">
      <w:pPr>
        <w:pStyle w:val="Prrafodelista"/>
        <w:numPr>
          <w:ilvl w:val="1"/>
          <w:numId w:val="5"/>
        </w:numPr>
        <w:tabs>
          <w:tab w:val="left" w:pos="1429"/>
          <w:tab w:val="left" w:pos="2148"/>
        </w:tabs>
        <w:suppressAutoHyphens/>
        <w:jc w:val="both"/>
      </w:pPr>
      <w:r>
        <w:rPr>
          <w:sz w:val="24"/>
          <w:szCs w:val="24"/>
        </w:rPr>
        <w:t xml:space="preserve"> </w:t>
      </w:r>
      <w:bookmarkStart w:id="11" w:name="_Toc327728558"/>
      <w:bookmarkEnd w:id="11"/>
      <w:r>
        <w:rPr>
          <w:sz w:val="24"/>
          <w:szCs w:val="24"/>
        </w:rPr>
        <w:t>Suposiciones y dependencias:</w:t>
      </w:r>
    </w:p>
    <w:p w:rsidR="00EF795C" w:rsidRDefault="008F45FC">
      <w:pPr>
        <w:pStyle w:val="Prrafodelista"/>
        <w:tabs>
          <w:tab w:val="left" w:pos="2487"/>
          <w:tab w:val="left" w:pos="4264"/>
        </w:tabs>
        <w:suppressAutoHyphens/>
        <w:ind w:left="1778"/>
        <w:jc w:val="both"/>
      </w:pPr>
      <w:r>
        <w:rPr>
          <w:sz w:val="24"/>
          <w:szCs w:val="24"/>
        </w:rPr>
        <w:t xml:space="preserve"> Google App </w:t>
      </w:r>
      <w:r>
        <w:rPr>
          <w:sz w:val="24"/>
          <w:szCs w:val="24"/>
        </w:rPr>
        <w:t xml:space="preserve">Engine es la aplicación que se usará por el cual para una mejora posterior que no sea realizada por nuestro grupo de trabajo se brindará información básica de dicha aplicación así como la cuenta de esta aplicación ya mencionada. La demora en la navegación </w:t>
      </w:r>
      <w:r>
        <w:rPr>
          <w:sz w:val="24"/>
          <w:szCs w:val="24"/>
        </w:rPr>
        <w:t>será responsabilidad aparte de los usuarios visitantes del sitio web por su velocidad de acceso a internet.</w:t>
      </w: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EF795C">
      <w:pPr>
        <w:tabs>
          <w:tab w:val="clear" w:pos="709"/>
          <w:tab w:val="left" w:pos="708"/>
        </w:tabs>
        <w:jc w:val="both"/>
      </w:pPr>
    </w:p>
    <w:p w:rsidR="00EF795C" w:rsidRDefault="008F45FC">
      <w:pPr>
        <w:pStyle w:val="Prrafodelista"/>
        <w:numPr>
          <w:ilvl w:val="0"/>
          <w:numId w:val="3"/>
        </w:numPr>
        <w:tabs>
          <w:tab w:val="left" w:pos="1429"/>
          <w:tab w:val="left" w:pos="2148"/>
        </w:tabs>
        <w:suppressAutoHyphens/>
        <w:jc w:val="both"/>
      </w:pPr>
      <w:bookmarkStart w:id="12" w:name="_Toc327728559"/>
      <w:bookmarkEnd w:id="12"/>
      <w:r>
        <w:rPr>
          <w:sz w:val="24"/>
          <w:szCs w:val="24"/>
        </w:rPr>
        <w:t>Especificación de Requerimientos:</w:t>
      </w:r>
    </w:p>
    <w:p w:rsidR="00EF795C" w:rsidRDefault="008F45FC">
      <w:r>
        <w:rPr>
          <w:rFonts w:ascii="Calibri" w:hAnsi="Calibri" w:cs="Calibri"/>
          <w:sz w:val="24"/>
          <w:szCs w:val="24"/>
          <w:lang w:val="es-PE"/>
        </w:rPr>
        <w:t>Requerimientos Funcionales:</w:t>
      </w:r>
    </w:p>
    <w:p w:rsidR="00EF795C" w:rsidRDefault="00EF795C"/>
    <w:p w:rsidR="00EF795C" w:rsidRDefault="00EF795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39"/>
        <w:gridCol w:w="6579"/>
      </w:tblGrid>
      <w:tr w:rsidR="00EF795C">
        <w:tblPrEx>
          <w:tblCellMar>
            <w:top w:w="0" w:type="dxa"/>
            <w:bottom w:w="0" w:type="dxa"/>
          </w:tblCellMar>
        </w:tblPrEx>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widowControl/>
              <w:suppressAutoHyphens w:val="0"/>
              <w:spacing w:line="100" w:lineRule="atLeast"/>
            </w:pPr>
            <w:r>
              <w:rPr>
                <w:rFonts w:ascii="Calibri" w:hAnsi="Calibri"/>
                <w:b/>
                <w:sz w:val="24"/>
                <w:szCs w:val="24"/>
                <w:lang w:val="es-PE" w:eastAsia="es-PE"/>
              </w:rPr>
              <w:t>Referencia</w:t>
            </w:r>
          </w:p>
        </w:tc>
        <w:tc>
          <w:tcPr>
            <w:tcW w:w="6579" w:type="dxa"/>
            <w:tcBorders>
              <w:top w:val="single" w:sz="4" w:space="0" w:color="00000A"/>
              <w:left w:val="single" w:sz="4" w:space="0" w:color="00000A"/>
              <w:bottom w:val="single" w:sz="4" w:space="0" w:color="00000A"/>
              <w:right w:val="single" w:sz="4" w:space="0" w:color="00000A"/>
            </w:tcBorders>
            <w:shd w:val="clear" w:color="auto" w:fill="B8CCE4"/>
            <w:tcMar>
              <w:top w:w="0" w:type="dxa"/>
              <w:left w:w="108" w:type="dxa"/>
              <w:bottom w:w="0" w:type="dxa"/>
              <w:right w:w="108" w:type="dxa"/>
            </w:tcMar>
          </w:tcPr>
          <w:p w:rsidR="00EF795C" w:rsidRDefault="008F45FC">
            <w:pPr>
              <w:widowControl/>
              <w:suppressAutoHyphens w:val="0"/>
              <w:spacing w:line="100" w:lineRule="atLeast"/>
            </w:pPr>
            <w:r>
              <w:rPr>
                <w:rFonts w:ascii="Calibri" w:hAnsi="Calibri"/>
                <w:b/>
                <w:sz w:val="24"/>
                <w:szCs w:val="24"/>
                <w:lang w:val="es-PE" w:eastAsia="es-PE"/>
              </w:rPr>
              <w:t>Función</w:t>
            </w:r>
          </w:p>
        </w:tc>
      </w:tr>
      <w:tr w:rsidR="00EF795C">
        <w:tblPrEx>
          <w:tblCellMar>
            <w:top w:w="0" w:type="dxa"/>
            <w:bottom w:w="0" w:type="dxa"/>
          </w:tblCellMar>
        </w:tblPrEx>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 xml:space="preserve">El sistema deberá registrar una cuenta al pedir datos </w:t>
            </w:r>
            <w:r>
              <w:rPr>
                <w:rFonts w:ascii="Calibri" w:hAnsi="Calibri"/>
                <w:sz w:val="24"/>
                <w:szCs w:val="24"/>
                <w:lang w:val="es-PE" w:eastAsia="es-PE"/>
              </w:rPr>
              <w:t>del nuevo usuario tales como nombre de usuario, contraseña y DNI.</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Pedir en la pantalla de ingreso nombre y contraseña para acceder.</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R3</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todas las pagina se deberá poder buscar un producto introduciendo una palabra clave en la barra de búsqueda.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lastRenderedPageBreak/>
              <w:t>R4</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el catálogo se podrá clasificar los productos por modelos, marca y tipo.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R5</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la página del estado del pedido deberá mostrar disponibilidad de cancelación del producto.</w:t>
            </w:r>
          </w:p>
        </w:tc>
      </w:tr>
      <w:tr w:rsidR="00EF795C">
        <w:tblPrEx>
          <w:tblCellMar>
            <w:top w:w="0" w:type="dxa"/>
            <w:bottom w:w="0" w:type="dxa"/>
          </w:tblCellMar>
        </w:tblPrEx>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R6</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del producto deberá mostrar las características principales de un pr</w:t>
            </w:r>
            <w:r>
              <w:rPr>
                <w:rFonts w:ascii="Calibri" w:hAnsi="Calibri"/>
                <w:sz w:val="24"/>
                <w:szCs w:val="24"/>
                <w:lang w:val="es-PE" w:eastAsia="es-PE"/>
              </w:rPr>
              <w:t>oducto ya sea precio, nombre, marca, etc.</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R7</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inicial deberá mostrar los productos con mas demanda a primera vista.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R8</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 un producto deberá mostrar capturas del producto.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R9</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 xml:space="preserve">El sistema deberá mostrar medios de pago para acceder a la </w:t>
            </w:r>
            <w:r>
              <w:rPr>
                <w:rFonts w:ascii="Calibri" w:hAnsi="Calibri"/>
                <w:sz w:val="24"/>
                <w:szCs w:val="24"/>
                <w:lang w:val="es-PE" w:eastAsia="es-PE"/>
              </w:rPr>
              <w:t>compra. Dichos pagos se pueden hacer en el Banco de Credito ó Scotiabank.</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R10</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catálogo deberá mostrar lista de productos disponibles.</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R11</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Se deberá mostrar la bolsa, con lista de productos ya escogidos en todo momento.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R12</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catálogo deberá tener la</w:t>
            </w:r>
            <w:r>
              <w:rPr>
                <w:rFonts w:ascii="Calibri" w:hAnsi="Calibri"/>
                <w:sz w:val="24"/>
                <w:szCs w:val="24"/>
                <w:lang w:val="es-PE" w:eastAsia="es-PE"/>
              </w:rPr>
              <w:t xml:space="preserve"> opción de clasificar productos por precios altos o bajos.</w:t>
            </w:r>
            <w:r w:rsidR="00273DDB">
              <w:rPr>
                <w:rFonts w:ascii="Calibri" w:hAnsi="Calibri"/>
                <w:sz w:val="24"/>
                <w:szCs w:val="24"/>
                <w:lang w:val="es-PE" w:eastAsia="es-PE"/>
              </w:rPr>
              <w:t xml:space="preserve"> NO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R13</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poder registrar un pedido con el código de pago en el banco.</w:t>
            </w:r>
          </w:p>
        </w:tc>
      </w:tr>
      <w:tr w:rsidR="00EF795C">
        <w:tblPrEx>
          <w:tblCellMar>
            <w:top w:w="0" w:type="dxa"/>
            <w:bottom w:w="0" w:type="dxa"/>
          </w:tblCellMar>
        </w:tblPrEx>
        <w:trPr>
          <w:cantSplit/>
          <w:trHeight w:val="510"/>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R14</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la información de cuanto producto hay en pantalla y cuantos faltan mostrar</w:t>
            </w:r>
            <w:r w:rsidR="00273DDB">
              <w:rPr>
                <w:rFonts w:ascii="Calibri" w:hAnsi="Calibri"/>
                <w:sz w:val="24"/>
                <w:szCs w:val="24"/>
                <w:lang w:val="es-PE" w:eastAsia="es-PE"/>
              </w:rPr>
              <w:t xml:space="preserve"> </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R15</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Los productos deberán mostrar el stock del mismo.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R16</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En la página en la que se encuentre el usuario deberá mostrar la suma de precios de todo los productos de la bolsa.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R17</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 la bolsa deberá mostrar la cantidad por cada producto en la bolsa.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R18</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La página de descripción del producto deberá mostrar tales según tipo de marca escogida.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R19</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el estado de un pedido</w:t>
            </w:r>
            <w:r w:rsidR="00273DDB">
              <w:rPr>
                <w:rFonts w:ascii="Calibri" w:hAnsi="Calibri"/>
                <w:sz w:val="24"/>
                <w:szCs w:val="24"/>
                <w:lang w:val="es-PE" w:eastAsia="es-PE"/>
              </w:rPr>
              <w:t xml:space="preserve"> NO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R20</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los productos relacionados a otro producto.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R21</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 xml:space="preserve">En la página de cada </w:t>
            </w:r>
            <w:r>
              <w:rPr>
                <w:rFonts w:ascii="Calibri" w:hAnsi="Calibri"/>
                <w:sz w:val="24"/>
                <w:szCs w:val="24"/>
                <w:lang w:val="es-PE" w:eastAsia="es-PE"/>
              </w:rPr>
              <w:t>producto deberá mostrarse los comentarios de usuarios acerca del producto.</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R22</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mostrará los poductos vía redes sociales tales como facebook o twitter.</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R23</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Habrá la opción de cambiar productos de la bolsa.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R24</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la acum</w:t>
            </w:r>
            <w:r>
              <w:rPr>
                <w:rFonts w:ascii="Calibri" w:hAnsi="Calibri"/>
                <w:sz w:val="24"/>
                <w:szCs w:val="24"/>
                <w:lang w:val="es-PE" w:eastAsia="es-PE"/>
              </w:rPr>
              <w:t>ulación de dinero en la bolsa, de manera pequeña.</w:t>
            </w:r>
          </w:p>
        </w:tc>
      </w:tr>
      <w:tr w:rsidR="00EF795C">
        <w:tblPrEx>
          <w:tblCellMar>
            <w:top w:w="0" w:type="dxa"/>
            <w:bottom w:w="0" w:type="dxa"/>
          </w:tblCellMar>
        </w:tblPrEx>
        <w:trPr>
          <w:cantSplit/>
          <w:trHeight w:val="255"/>
          <w:jc w:val="center"/>
        </w:trPr>
        <w:tc>
          <w:tcPr>
            <w:tcW w:w="193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R25</w:t>
            </w:r>
          </w:p>
        </w:tc>
        <w:tc>
          <w:tcPr>
            <w:tcW w:w="65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F795C" w:rsidRDefault="008F45FC">
            <w:pPr>
              <w:widowControl/>
              <w:suppressAutoHyphens w:val="0"/>
              <w:spacing w:line="100" w:lineRule="atLeast"/>
            </w:pPr>
            <w:r>
              <w:rPr>
                <w:rFonts w:ascii="Calibri" w:hAnsi="Calibri"/>
                <w:sz w:val="24"/>
                <w:szCs w:val="24"/>
                <w:lang w:val="es-PE" w:eastAsia="es-PE"/>
              </w:rPr>
              <w:t>El sistema deberá mostrar sugerencias de compra al usuario</w:t>
            </w:r>
            <w:r w:rsidR="00273DDB">
              <w:rPr>
                <w:rFonts w:ascii="Calibri" w:hAnsi="Calibri"/>
                <w:sz w:val="24"/>
                <w:szCs w:val="24"/>
                <w:lang w:val="es-PE" w:eastAsia="es-PE"/>
              </w:rPr>
              <w:t xml:space="preserve"> NO</w:t>
            </w:r>
          </w:p>
        </w:tc>
      </w:tr>
    </w:tbl>
    <w:p w:rsidR="00EF795C" w:rsidRDefault="00EF795C"/>
    <w:p w:rsidR="00EF795C" w:rsidRDefault="00EF795C"/>
    <w:p w:rsidR="00EF795C" w:rsidRDefault="00EF795C"/>
    <w:p w:rsidR="00EF795C" w:rsidRDefault="00EF795C"/>
    <w:p w:rsidR="00EF795C" w:rsidRDefault="00EF795C"/>
    <w:p w:rsidR="00EF795C" w:rsidRDefault="008F45FC">
      <w:r>
        <w:rPr>
          <w:rFonts w:ascii="Calibri" w:hAnsi="Calibri" w:cs="Calibri"/>
          <w:sz w:val="24"/>
          <w:szCs w:val="24"/>
          <w:lang w:val="es-ES"/>
        </w:rPr>
        <w:t>Diagrama de Casos de Uso</w:t>
      </w:r>
      <w:r>
        <w:rPr>
          <w:rFonts w:ascii="Calibri" w:hAnsi="Calibri" w:cs="Calibri"/>
          <w:noProof/>
          <w:sz w:val="24"/>
          <w:szCs w:val="24"/>
          <w:lang w:val="es-PE" w:eastAsia="es-PE"/>
        </w:rPr>
        <w:drawing>
          <wp:anchor distT="0" distB="0" distL="0" distR="0" simplePos="0" relativeHeight="251658240" behindDoc="1" locked="0" layoutInCell="1" allowOverlap="1">
            <wp:simplePos x="0" y="0"/>
            <wp:positionH relativeFrom="character">
              <wp:posOffset>126365</wp:posOffset>
            </wp:positionH>
            <wp:positionV relativeFrom="line">
              <wp:posOffset>0</wp:posOffset>
            </wp:positionV>
            <wp:extent cx="6353175" cy="546735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353175" cy="5467350"/>
                    </a:xfrm>
                    <a:prstGeom prst="rect">
                      <a:avLst/>
                    </a:prstGeom>
                    <a:noFill/>
                    <a:ln w="9525">
                      <a:noFill/>
                      <a:miter lim="800000"/>
                      <a:headEnd/>
                      <a:tailEnd/>
                    </a:ln>
                  </pic:spPr>
                </pic:pic>
              </a:graphicData>
            </a:graphic>
          </wp:anchor>
        </w:drawing>
      </w:r>
    </w:p>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193"/>
        <w:gridCol w:w="6635"/>
      </w:tblGrid>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FRQ-01</w:t>
            </w:r>
          </w:p>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Crear cuenta</w:t>
            </w:r>
          </w:p>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No Registrado</w:t>
            </w:r>
          </w:p>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esta parte </w:t>
            </w:r>
            <w:r>
              <w:rPr>
                <w:rStyle w:val="nfasis"/>
                <w:rFonts w:ascii="Calibri" w:hAnsi="Calibri" w:cs="Arial"/>
                <w:sz w:val="22"/>
                <w:szCs w:val="22"/>
                <w:lang w:val="es-PE"/>
              </w:rPr>
              <w:t>del sistema el usuario tipo "visitante" será capaz de convertirse en usuario tipo "registrado" y así empezar comprar los productos que requiera.</w:t>
            </w:r>
          </w:p>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3180"/>
              <w:gridCol w:w="3180"/>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entra al sistema</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Se muestra un formulario, el cual deberá ser </w:t>
                  </w:r>
                  <w:r>
                    <w:rPr>
                      <w:rStyle w:val="nfasis"/>
                      <w:rFonts w:ascii="Calibri" w:hAnsi="Calibri" w:cs="Arial"/>
                      <w:sz w:val="22"/>
                      <w:szCs w:val="22"/>
                      <w:lang w:val="es-PE"/>
                    </w:rPr>
                    <w:t>llenado con sus datos: usuario y contraseña.</w:t>
                  </w:r>
                </w:p>
              </w:tc>
            </w:tr>
          </w:tbl>
          <w:p w:rsidR="00EF795C" w:rsidRDefault="00EF795C"/>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el navegador en uso se antiguo</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Ingresa al sistema</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Una vez detectado el tipo de navegador y la antigüedad de este, el sistema insistirá en la </w:t>
                  </w:r>
                  <w:r>
                    <w:rPr>
                      <w:rStyle w:val="nfasis"/>
                      <w:rFonts w:ascii="Calibri" w:hAnsi="Calibri" w:cs="Arial"/>
                      <w:sz w:val="22"/>
                      <w:szCs w:val="22"/>
                      <w:lang w:val="es-PE"/>
                    </w:rPr>
                    <w:t>actualización antes de confirmar el proceso.</w:t>
                  </w:r>
                </w:p>
              </w:tc>
            </w:tr>
          </w:tbl>
          <w:p w:rsidR="00EF795C" w:rsidRDefault="00EF795C"/>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esta registrado y listo para poder navegar</w:t>
            </w:r>
          </w:p>
        </w:tc>
      </w:tr>
      <w:tr w:rsidR="00EF795C">
        <w:tblPrEx>
          <w:tblCellMar>
            <w:top w:w="0" w:type="dxa"/>
            <w:bottom w:w="0" w:type="dxa"/>
          </w:tblCellMar>
        </w:tblPrEx>
        <w:trPr>
          <w:cantSplit/>
        </w:trPr>
        <w:tc>
          <w:tcPr>
            <w:tcW w:w="220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66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w:t>
            </w:r>
          </w:p>
        </w:tc>
      </w:tr>
    </w:tbl>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460"/>
        <w:gridCol w:w="6368"/>
      </w:tblGrid>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FRQ-02</w:t>
            </w:r>
          </w:p>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Acceder a Cuenta</w:t>
            </w:r>
          </w:p>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Descripción</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esta parte del sistema el usuario </w:t>
            </w:r>
            <w:r>
              <w:rPr>
                <w:rStyle w:val="nfasis"/>
                <w:rFonts w:ascii="Calibri" w:hAnsi="Calibri" w:cs="Arial"/>
                <w:sz w:val="22"/>
                <w:szCs w:val="22"/>
                <w:lang w:val="es-PE"/>
              </w:rPr>
              <w:t>visitante accederá al sitio através de su cuenta, ingresando sus datos.</w:t>
            </w:r>
          </w:p>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3063"/>
              <w:gridCol w:w="3089"/>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Iniciar sesión</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Se mostrará interfaz para iniciar sesión en a cual es usuario proporcione sus datos.</w:t>
                  </w:r>
                </w:p>
              </w:tc>
            </w:tr>
          </w:tbl>
          <w:p w:rsidR="00EF795C" w:rsidRDefault="00EF795C"/>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64"/>
              <w:gridCol w:w="4588"/>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el usuario no pueda</w:t>
                  </w:r>
                  <w:r>
                    <w:rPr>
                      <w:rStyle w:val="nfasis"/>
                      <w:rFonts w:ascii="Calibri" w:hAnsi="Calibri" w:cs="Arial"/>
                      <w:sz w:val="22"/>
                      <w:szCs w:val="22"/>
                      <w:lang w:val="es-PE"/>
                    </w:rPr>
                    <w:t xml:space="preserve"> acceder</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4696"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Iniciar Sesión</w:t>
                  </w:r>
                </w:p>
              </w:tc>
              <w:tc>
                <w:tcPr>
                  <w:tcW w:w="4696"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sistema insistirá devolviendo un mensaje de olvido de contraseña como máximo tres veces.</w:t>
                  </w:r>
                </w:p>
              </w:tc>
            </w:tr>
          </w:tbl>
          <w:p w:rsidR="00EF795C" w:rsidRDefault="00EF795C"/>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podrá consultar el catálogo</w:t>
            </w:r>
          </w:p>
        </w:tc>
      </w:tr>
      <w:tr w:rsidR="00EF795C">
        <w:tblPrEx>
          <w:tblCellMar>
            <w:top w:w="0" w:type="dxa"/>
            <w:bottom w:w="0" w:type="dxa"/>
          </w:tblCellMar>
        </w:tblPrEx>
        <w:trPr>
          <w:cantSplit/>
        </w:trPr>
        <w:tc>
          <w:tcPr>
            <w:tcW w:w="2475"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6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R2</w:t>
            </w:r>
          </w:p>
        </w:tc>
      </w:tr>
    </w:tbl>
    <w:p w:rsidR="00EF795C" w:rsidRDefault="00EF795C"/>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344"/>
        <w:gridCol w:w="4484"/>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FRQ-03</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 xml:space="preserve">Consultar Catálogo de </w:t>
            </w:r>
            <w:r>
              <w:rPr>
                <w:rFonts w:ascii="Calibri" w:hAnsi="Calibri" w:cs="Arial"/>
                <w:b/>
                <w:bCs/>
                <w:sz w:val="22"/>
                <w:szCs w:val="22"/>
                <w:lang w:val="es-PE"/>
              </w:rPr>
              <w:t>Compra</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 y Usuario No Registrado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este procedimiento se realizara la consulta del cliente a nuestro catálogo virtual, en esta contendrá de manera visual todos los productos disponibles en la temporada de venta de la</w:t>
            </w:r>
            <w:r>
              <w:rPr>
                <w:rStyle w:val="nfasis"/>
                <w:rFonts w:ascii="Calibri" w:hAnsi="Calibri" w:cs="Arial"/>
                <w:sz w:val="22"/>
                <w:szCs w:val="22"/>
                <w:lang w:val="es-PE"/>
              </w:rPr>
              <w:t xml:space="preserve"> tienda, también podrá buscar mediante una barra de búsqueda por nombre de producto.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64"/>
              <w:gridCol w:w="2204"/>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Consulta de Catálogo </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Se mostrará los diversos artículos de nuestra tienda con imágenes e información extra para mejor información del </w:t>
                  </w:r>
                  <w:r>
                    <w:rPr>
                      <w:rStyle w:val="nfasis"/>
                      <w:rFonts w:ascii="Calibri" w:hAnsi="Calibri" w:cs="Arial"/>
                      <w:sz w:val="22"/>
                      <w:szCs w:val="22"/>
                      <w:lang w:val="es-PE"/>
                    </w:rPr>
                    <w:t>usuario.</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 no carguen Imágenes</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Consulta de catálogo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sistema reconocerá si el catálogo no carga perfectamente y mostrara mensaje de sugerencias de cambio de navegador como el agregar plugins.</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podrá ver el catalogo de productos</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R3,R6,R7,R20,R8,R22,R10,R12,R14,R15,R18,R20</w:t>
            </w:r>
          </w:p>
        </w:tc>
      </w:tr>
    </w:tbl>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3"/>
        <w:gridCol w:w="4425"/>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FRQ-04</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Clasificar Productos</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No Registrado, Usuario Registrado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Con esta parte del sistema el usuario ya sea visitante o registrado será capaz de elegir un tipo de clasificación de los productos. Ya sea por modelos, marcas ó tipos. </w:t>
            </w:r>
            <w:r>
              <w:rPr>
                <w:rFonts w:ascii="Calibri" w:hAnsi="Calibri" w:cs="Arial"/>
                <w:i/>
                <w:iCs/>
                <w:sz w:val="22"/>
                <w:szCs w:val="22"/>
                <w:lang w:val="es-PE"/>
              </w:rPr>
              <w:br/>
            </w:r>
            <w:r>
              <w:rPr>
                <w:rStyle w:val="nfasis"/>
                <w:rFonts w:ascii="Calibri" w:hAnsi="Calibri" w:cs="Arial"/>
                <w:sz w:val="22"/>
                <w:szCs w:val="22"/>
                <w:lang w:val="es-PE"/>
              </w:rPr>
              <w:t>Así la búsqueda de un producto no será tan complicada y será mas rápida para el usuario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18"/>
              <w:gridCol w:w="2191"/>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Clasifica Productos</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La interfaz mostrara opciones para la clasificación de lo productos para la mejor navegación según intereses, por ejemplo si hacen click en informática los productos visualizados cambiaran por otros que </w:t>
                  </w:r>
                  <w:r>
                    <w:rPr>
                      <w:rStyle w:val="nfasis"/>
                      <w:rFonts w:ascii="Calibri" w:hAnsi="Calibri" w:cs="Arial"/>
                      <w:sz w:val="22"/>
                      <w:szCs w:val="22"/>
                      <w:lang w:val="es-PE"/>
                    </w:rPr>
                    <w:t>pertenezcan al tipo seleccionado.</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falla al cargar</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Clasifica Productos</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Al no poder acceder a la visualización del tipo seleccionado, el sistema mostrara anuncios para poder solucionar el problema así como el de “refrescar” la pagina. </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Podrá acceder a la visualización de productos del tipo seleccionado </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R4,R10,R12,R21,R25</w:t>
            </w:r>
          </w:p>
        </w:tc>
      </w:tr>
    </w:tbl>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5"/>
        <w:gridCol w:w="4423"/>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FRQ-05</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Agregar Productos a la bolsa</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Esta parte permitirá al usuario registrado agregar un producto seleccionado al la bolsa. Solo los usuarios registrados podrán </w:t>
            </w:r>
            <w:r>
              <w:rPr>
                <w:rStyle w:val="nfasis"/>
                <w:rFonts w:ascii="Calibri" w:hAnsi="Calibri" w:cs="Arial"/>
                <w:sz w:val="22"/>
                <w:szCs w:val="22"/>
                <w:lang w:val="es-PE"/>
              </w:rPr>
              <w:t>agregar tales productos al carrito, en caso de que el usuario sea tipo visitante, será incapaz de hacerlo.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63"/>
              <w:gridCol w:w="2144"/>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Agregar Producto</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Cada producto Mostrado en el catalogo contara con la opción “Agregar A la Bolsa”, y así durante la </w:t>
                  </w:r>
                  <w:r>
                    <w:rPr>
                      <w:rStyle w:val="nfasis"/>
                      <w:rFonts w:ascii="Calibri" w:hAnsi="Calibri" w:cs="Arial"/>
                      <w:sz w:val="22"/>
                      <w:szCs w:val="22"/>
                      <w:lang w:val="es-PE"/>
                    </w:rPr>
                    <w:t>consulta ira incluyendo a lista de productos.</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se haya acabado el stock del producto</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Agregar Producto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Una vez acabado el stock de un producto no se podrá agregar al carrito de compra, para lo cual el sistema </w:t>
                  </w:r>
                  <w:r>
                    <w:rPr>
                      <w:rStyle w:val="nfasis"/>
                      <w:rFonts w:ascii="Calibri" w:hAnsi="Calibri" w:cs="Arial"/>
                      <w:sz w:val="22"/>
                      <w:szCs w:val="22"/>
                      <w:lang w:val="es-PE"/>
                    </w:rPr>
                    <w:t>sugerirá productos alternativos de la mismo tipo.</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Podrá tener todo los productos listos en la bolsa.</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R11,R16,R9,R17,R24</w:t>
            </w:r>
          </w:p>
        </w:tc>
      </w:tr>
    </w:tbl>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3"/>
        <w:gridCol w:w="4425"/>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FRQ-06</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Quitar Producto de la Bolsa</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Esta </w:t>
            </w:r>
            <w:r>
              <w:rPr>
                <w:rStyle w:val="nfasis"/>
                <w:rFonts w:ascii="Calibri" w:hAnsi="Calibri" w:cs="Arial"/>
                <w:sz w:val="22"/>
                <w:szCs w:val="22"/>
                <w:lang w:val="es-PE"/>
              </w:rPr>
              <w:t>función se da cuando el usuario desea cancelar la elección de un producto en esa sesión.</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85"/>
              <w:gridCol w:w="2124"/>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Quitar Producto de la bolsa</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caso de cambiar de opinión, el usuario podrá visualizar la lista de productor del carrito con la opción </w:t>
                  </w:r>
                  <w:r>
                    <w:rPr>
                      <w:rStyle w:val="nfasis"/>
                      <w:rFonts w:ascii="Calibri" w:hAnsi="Calibri" w:cs="Arial"/>
                      <w:sz w:val="22"/>
                      <w:szCs w:val="22"/>
                      <w:lang w:val="es-PE"/>
                    </w:rPr>
                    <w:t>de “quitar” para no comprar dicho producto.</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desee agregar un producto antes descartado</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Quitar Producto de la bolsa</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El sistema mostrara una lista de producto descartados recientemente para su mas rápida </w:t>
                  </w:r>
                  <w:r>
                    <w:rPr>
                      <w:rStyle w:val="nfasis"/>
                      <w:rFonts w:ascii="Calibri" w:hAnsi="Calibri" w:cs="Arial"/>
                      <w:sz w:val="22"/>
                      <w:szCs w:val="22"/>
                      <w:lang w:val="es-PE"/>
                    </w:rPr>
                    <w:t>selección.</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usuario puede realizar la compra global.</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R11,R16,R9,R17,R24</w:t>
            </w:r>
          </w:p>
        </w:tc>
      </w:tr>
    </w:tbl>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2"/>
        <w:gridCol w:w="4426"/>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FRQ-07</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Compra de Productos</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 Administrador</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esta parte el usuario registrado después de </w:t>
            </w:r>
            <w:r>
              <w:rPr>
                <w:rStyle w:val="nfasis"/>
                <w:rFonts w:ascii="Calibri" w:hAnsi="Calibri" w:cs="Arial"/>
                <w:sz w:val="22"/>
                <w:szCs w:val="22"/>
                <w:lang w:val="es-PE"/>
              </w:rPr>
              <w:t>haber elegido los productos que desee, tendrá que formalizar el pedido registrándolo con un número de operación y esperar la confirmación de parte de los administradores de si se hizo con éxito o no.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67"/>
              <w:gridCol w:w="2143"/>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Compra de Productos</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El </w:t>
                  </w:r>
                  <w:r>
                    <w:rPr>
                      <w:rStyle w:val="nfasis"/>
                      <w:rFonts w:ascii="Calibri" w:hAnsi="Calibri" w:cs="Arial"/>
                      <w:sz w:val="22"/>
                      <w:szCs w:val="22"/>
                      <w:lang w:val="es-PE"/>
                    </w:rPr>
                    <w:t>sistema Mostrara la interfaz mediante la cual el usuario podrá escoger el tipo de transacción podrá usar para el pago de los productos.</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Demora en la compra</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Compra de Productos</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caso que existan muchas </w:t>
                  </w:r>
                  <w:r>
                    <w:rPr>
                      <w:rStyle w:val="nfasis"/>
                      <w:rFonts w:ascii="Calibri" w:hAnsi="Calibri" w:cs="Arial"/>
                      <w:sz w:val="22"/>
                      <w:szCs w:val="22"/>
                      <w:lang w:val="es-PE"/>
                    </w:rPr>
                    <w:t>equivocaciones al realizar este procedimiento el sistema mostrara advertencias sobre dicho problema.</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Procede con en le siguiente tramite</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R9,R13</w:t>
            </w:r>
          </w:p>
        </w:tc>
      </w:tr>
    </w:tbl>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6"/>
        <w:gridCol w:w="4422"/>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FRQ-08</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Ver estado de Pedido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w:t>
            </w:r>
            <w:r>
              <w:rPr>
                <w:rStyle w:val="nfasis"/>
                <w:rFonts w:ascii="Calibri" w:hAnsi="Calibri" w:cs="Arial"/>
                <w:sz w:val="22"/>
                <w:szCs w:val="22"/>
                <w:lang w:val="es-PE"/>
              </w:rPr>
              <w:t>n contratiempos.</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1996"/>
              <w:gridCol w:w="2210"/>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Ver estado de pedido</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Mediante una interfaz. Una vez realizada la transacción de compra, el usuario podrá ver el estado de su pedido iniciando sesión con su cuenta, en la opción “consultar Estado de pedidos”</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que haya problemas con pedido.</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Ver estado de pedido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e que haya problemas con el pedido el sistemas mostrara las posibles soluciones para el problemas asi como instrucciones.</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Accede a la </w:t>
            </w:r>
            <w:r>
              <w:rPr>
                <w:rStyle w:val="nfasis"/>
                <w:rFonts w:ascii="Calibri" w:hAnsi="Calibri" w:cs="Arial"/>
                <w:sz w:val="22"/>
                <w:szCs w:val="22"/>
                <w:lang w:val="es-PE"/>
              </w:rPr>
              <w:t>información del pedido en curso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R19</w:t>
            </w:r>
          </w:p>
        </w:tc>
      </w:tr>
    </w:tbl>
    <w:p w:rsidR="00EF795C" w:rsidRDefault="00EF795C"/>
    <w:p w:rsidR="00EF795C" w:rsidRDefault="00EF795C"/>
    <w:p w:rsidR="00EF795C" w:rsidRDefault="00EF795C"/>
    <w:p w:rsidR="00EF795C" w:rsidRDefault="00EF795C"/>
    <w:p w:rsidR="00EF795C" w:rsidRDefault="00EF795C"/>
    <w:p w:rsidR="00EF795C" w:rsidRDefault="00EF795C"/>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05"/>
        <w:gridCol w:w="4423"/>
      </w:tblGrid>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Código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b/>
                <w:sz w:val="22"/>
                <w:szCs w:val="22"/>
                <w:lang w:val="es-PE"/>
              </w:rPr>
              <w:t>FRQ-09</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Nombre</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Fonts w:ascii="Calibri" w:hAnsi="Calibri" w:cs="Arial"/>
                <w:b/>
                <w:bCs/>
                <w:sz w:val="22"/>
                <w:szCs w:val="22"/>
                <w:lang w:val="es-PE"/>
              </w:rPr>
              <w:t>Cancelar el pedido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lastRenderedPageBreak/>
              <w:t>Actores</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Usuario Registrado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Descripción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esta, parte el usuario al haber realizado y registrado un pedido en la tienda virtual, será capaz de cancelar el </w:t>
            </w:r>
            <w:r>
              <w:rPr>
                <w:rStyle w:val="nfasis"/>
                <w:rFonts w:ascii="Calibri" w:hAnsi="Calibri" w:cs="Arial"/>
                <w:sz w:val="22"/>
                <w:szCs w:val="22"/>
                <w:lang w:val="es-PE"/>
              </w:rPr>
              <w:t>pedido en caso de que se haya hecho por equivocación u otros motivos.</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Principal</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CellMar>
                <w:left w:w="10" w:type="dxa"/>
                <w:right w:w="10" w:type="dxa"/>
              </w:tblCellMar>
              <w:tblLook w:val="0000"/>
            </w:tblPr>
            <w:tblGrid>
              <w:gridCol w:w="2017"/>
              <w:gridCol w:w="2190"/>
            </w:tblGrid>
            <w:tr w:rsidR="00EF795C">
              <w:tblPrEx>
                <w:tblCellMar>
                  <w:top w:w="0" w:type="dxa"/>
                  <w:bottom w:w="0" w:type="dxa"/>
                </w:tblCellMar>
              </w:tblPrEx>
              <w:trPr>
                <w:cantSplit/>
              </w:trPr>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318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Cancelar el Pedido</w:t>
                  </w:r>
                </w:p>
              </w:tc>
              <w:tc>
                <w:tcPr>
                  <w:tcW w:w="3180" w:type="dxa"/>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 xml:space="preserve">En la interfaz del estado del pedido se podrá observar la opción de  cancelación del pedido, junto a una pequeña encuesta la cual </w:t>
                  </w:r>
                  <w:r>
                    <w:rPr>
                      <w:rStyle w:val="nfasis"/>
                      <w:rFonts w:ascii="Calibri" w:hAnsi="Calibri" w:cs="Arial"/>
                      <w:sz w:val="22"/>
                      <w:szCs w:val="22"/>
                      <w:lang w:val="es-PE"/>
                    </w:rPr>
                    <w:t>recolectara los motivos de la cancelación.</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Flujo Alternativo</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tbl>
            <w:tblPr>
              <w:tblW w:w="0" w:type="auto"/>
              <w:tblBorders>
                <w:bottom w:val="single" w:sz="4" w:space="0" w:color="000001"/>
              </w:tblBorders>
              <w:tblCellMar>
                <w:left w:w="10" w:type="dxa"/>
                <w:right w:w="10" w:type="dxa"/>
              </w:tblCellMar>
              <w:tblLook w:val="0000"/>
            </w:tblPr>
            <w:tblGrid>
              <w:gridCol w:w="1589"/>
              <w:gridCol w:w="1590"/>
            </w:tblGrid>
            <w:tr w:rsidR="00EF795C">
              <w:tblPrEx>
                <w:tblCellMar>
                  <w:top w:w="0" w:type="dxa"/>
                  <w:bottom w:w="0" w:type="dxa"/>
                </w:tblCellMar>
              </w:tblPrEx>
              <w:trPr>
                <w:cantSplit/>
              </w:trPr>
              <w:tc>
                <w:tcPr>
                  <w:tcW w:w="1589" w:type="dxa"/>
                  <w:gridSpan w:val="2"/>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En caso de no poder cancelar el pedido.</w:t>
                  </w:r>
                </w:p>
              </w:tc>
            </w:tr>
            <w:tr w:rsidR="00EF795C">
              <w:tblPrEx>
                <w:tblCellMar>
                  <w:top w:w="0" w:type="dxa"/>
                  <w:bottom w:w="0" w:type="dxa"/>
                </w:tblCellMar>
              </w:tblPrEx>
              <w:trPr>
                <w:cantSplit/>
              </w:trPr>
              <w:tc>
                <w:tcPr>
                  <w:tcW w:w="1589"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Actor</w:t>
                  </w:r>
                </w:p>
              </w:tc>
              <w:tc>
                <w:tcPr>
                  <w:tcW w:w="1590" w:type="dxa"/>
                  <w:shd w:val="clear" w:color="auto" w:fill="B8CCE4"/>
                  <w:tcMar>
                    <w:top w:w="0" w:type="dxa"/>
                    <w:left w:w="108" w:type="dxa"/>
                    <w:bottom w:w="0" w:type="dxa"/>
                    <w:right w:w="108" w:type="dxa"/>
                  </w:tcMar>
                </w:tcPr>
                <w:p w:rsidR="00EF795C" w:rsidRDefault="008F45FC">
                  <w:r>
                    <w:rPr>
                      <w:rStyle w:val="nfasis"/>
                      <w:rFonts w:ascii="Calibri" w:hAnsi="Calibri" w:cs="Arial"/>
                      <w:sz w:val="22"/>
                      <w:szCs w:val="22"/>
                      <w:lang w:val="es-PE"/>
                    </w:rPr>
                    <w:t>Sistema</w:t>
                  </w:r>
                </w:p>
              </w:tc>
            </w:tr>
            <w:tr w:rsidR="00EF795C">
              <w:tblPrEx>
                <w:tblCellMar>
                  <w:top w:w="0" w:type="dxa"/>
                  <w:bottom w:w="0" w:type="dxa"/>
                </w:tblCellMar>
              </w:tblPrEx>
              <w:trPr>
                <w:cantSplit/>
              </w:trPr>
              <w:tc>
                <w:tcPr>
                  <w:tcW w:w="1589"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Cancelar el Pedido</w:t>
                  </w:r>
                </w:p>
              </w:tc>
              <w:tc>
                <w:tcPr>
                  <w:tcW w:w="1590" w:type="dxa"/>
                  <w:tcBorders>
                    <w:bottom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Esto dependerá del estado de envío, ya que si es avanzado aparecerá al usuario el mensaje de la imposible cancelación</w:t>
                  </w:r>
                  <w:r>
                    <w:rPr>
                      <w:rStyle w:val="nfasis"/>
                      <w:rFonts w:ascii="Calibri" w:hAnsi="Calibri" w:cs="Arial"/>
                      <w:sz w:val="22"/>
                      <w:szCs w:val="22"/>
                      <w:lang w:val="es-PE"/>
                    </w:rPr>
                    <w:t xml:space="preserve"> seguido de el envío de correo a un asesor.</w:t>
                  </w:r>
                </w:p>
              </w:tc>
            </w:tr>
          </w:tbl>
          <w:p w:rsidR="00EF795C" w:rsidRDefault="00EF795C"/>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Pos condición</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El pedido podrá ser concluido.</w:t>
            </w:r>
          </w:p>
        </w:tc>
      </w:tr>
      <w:tr w:rsidR="00EF795C">
        <w:tblPrEx>
          <w:tblCellMar>
            <w:top w:w="0" w:type="dxa"/>
            <w:bottom w:w="0" w:type="dxa"/>
          </w:tblCellMar>
        </w:tblPrEx>
        <w:trPr>
          <w:cantSplit/>
        </w:trPr>
        <w:tc>
          <w:tcPr>
            <w:tcW w:w="4447" w:type="dxa"/>
            <w:tcBorders>
              <w:top w:val="single" w:sz="4" w:space="0" w:color="000001"/>
              <w:left w:val="single" w:sz="4" w:space="0" w:color="000001"/>
              <w:bottom w:val="single" w:sz="4" w:space="0" w:color="000001"/>
              <w:right w:val="single" w:sz="4" w:space="0" w:color="000001"/>
            </w:tcBorders>
            <w:shd w:val="clear" w:color="auto" w:fill="B8CCE4"/>
            <w:tcMar>
              <w:top w:w="0" w:type="dxa"/>
              <w:left w:w="108" w:type="dxa"/>
              <w:bottom w:w="0" w:type="dxa"/>
              <w:right w:w="108" w:type="dxa"/>
            </w:tcMar>
          </w:tcPr>
          <w:p w:rsidR="00EF795C" w:rsidRDefault="008F45FC">
            <w:r>
              <w:rPr>
                <w:rFonts w:ascii="Calibri" w:hAnsi="Calibri"/>
                <w:b/>
                <w:sz w:val="22"/>
                <w:szCs w:val="22"/>
                <w:lang w:val="es-PE"/>
              </w:rPr>
              <w:t>Referencia</w:t>
            </w:r>
          </w:p>
        </w:tc>
        <w:tc>
          <w:tcPr>
            <w:tcW w:w="444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F795C" w:rsidRDefault="008F45FC">
            <w:r>
              <w:rPr>
                <w:rStyle w:val="nfasis"/>
                <w:rFonts w:ascii="Calibri" w:hAnsi="Calibri" w:cs="Arial"/>
                <w:sz w:val="22"/>
                <w:szCs w:val="22"/>
                <w:lang w:val="es-PE"/>
              </w:rPr>
              <w:t>R5</w:t>
            </w:r>
          </w:p>
        </w:tc>
      </w:tr>
    </w:tbl>
    <w:p w:rsidR="00EF795C" w:rsidRDefault="00EF795C"/>
    <w:p w:rsidR="00EF795C" w:rsidRDefault="00EF795C"/>
    <w:p w:rsidR="00EF795C" w:rsidRDefault="00EF795C"/>
    <w:p w:rsidR="00EF795C" w:rsidRDefault="008F45FC">
      <w:pPr>
        <w:pStyle w:val="Prrafodelista"/>
        <w:ind w:left="862"/>
        <w:jc w:val="both"/>
      </w:pPr>
      <w:bookmarkStart w:id="13" w:name="_Toc327728560"/>
      <w:r>
        <w:rPr>
          <w:sz w:val="24"/>
          <w:szCs w:val="24"/>
        </w:rPr>
        <w:t>3.1  La interfaz Externa requisitos:</w:t>
      </w:r>
      <w:bookmarkEnd w:id="13"/>
      <w:r>
        <w:rPr>
          <w:sz w:val="24"/>
          <w:szCs w:val="24"/>
        </w:rPr>
        <w:t xml:space="preserve"> </w:t>
      </w:r>
      <w:r>
        <w:rPr>
          <w:sz w:val="24"/>
          <w:szCs w:val="24"/>
        </w:rPr>
        <w:tab/>
      </w:r>
    </w:p>
    <w:p w:rsidR="00EF795C" w:rsidRDefault="008F45FC">
      <w:pPr>
        <w:ind w:left="851" w:firstLine="709"/>
        <w:jc w:val="both"/>
      </w:pPr>
      <w:bookmarkStart w:id="14" w:name="_Toc327728561"/>
      <w:r>
        <w:rPr>
          <w:rFonts w:ascii="Calibri" w:hAnsi="Calibri"/>
          <w:sz w:val="24"/>
          <w:szCs w:val="24"/>
          <w:lang w:val="es-ES"/>
        </w:rPr>
        <w:t>3</w:t>
      </w:r>
      <w:r>
        <w:rPr>
          <w:rFonts w:ascii="Calibri" w:hAnsi="Calibri"/>
          <w:sz w:val="24"/>
          <w:szCs w:val="24"/>
          <w:lang w:val="es-PE"/>
        </w:rPr>
        <w:t>.1.1 Interfaz de Usuario:</w:t>
      </w:r>
      <w:bookmarkEnd w:id="14"/>
      <w:r>
        <w:rPr>
          <w:sz w:val="24"/>
          <w:szCs w:val="24"/>
          <w:lang w:val="es-ES"/>
        </w:rPr>
        <w:t xml:space="preserve"> </w:t>
      </w:r>
    </w:p>
    <w:p w:rsidR="00EF795C" w:rsidRDefault="008F45FC">
      <w:pPr>
        <w:ind w:left="1843"/>
        <w:jc w:val="both"/>
      </w:pPr>
      <w:r>
        <w:rPr>
          <w:rFonts w:ascii="Calibri" w:hAnsi="Calibri"/>
          <w:sz w:val="24"/>
          <w:szCs w:val="24"/>
          <w:lang w:val="es-PE"/>
        </w:rPr>
        <w:t>Nuestra interfaz poseerá una interfaz en la cual contara con el color café claro y el blanco como colores principales, en la parte superior se encontrará la opciones de ingreso a cuenta tanto como el crear una nueva cuenta de usuario junto también a la bar</w:t>
      </w:r>
      <w:r>
        <w:rPr>
          <w:rFonts w:ascii="Calibri" w:hAnsi="Calibri"/>
          <w:sz w:val="24"/>
          <w:szCs w:val="24"/>
          <w:lang w:val="es-PE"/>
        </w:rPr>
        <w:t>ra de búsqueda por nombre del producto, seguido a esto el logo de la tienda y las opciones de tipo de producto, en la parte central poseerá las imágenes de los artículos de temporada, con una imagen del producto y los datos básicos como el precio y la opci</w:t>
      </w:r>
      <w:r>
        <w:rPr>
          <w:rFonts w:ascii="Calibri" w:hAnsi="Calibri"/>
          <w:sz w:val="24"/>
          <w:szCs w:val="24"/>
          <w:lang w:val="es-PE"/>
        </w:rPr>
        <w:t xml:space="preserve">ón de agregar </w:t>
      </w:r>
      <w:r>
        <w:rPr>
          <w:rFonts w:ascii="Calibri" w:hAnsi="Calibri"/>
          <w:sz w:val="24"/>
          <w:szCs w:val="24"/>
          <w:lang w:val="es-PE"/>
        </w:rPr>
        <w:lastRenderedPageBreak/>
        <w:t xml:space="preserve">al carrito de compra. </w:t>
      </w:r>
    </w:p>
    <w:p w:rsidR="00EF795C" w:rsidRDefault="008F45FC">
      <w:pPr>
        <w:pStyle w:val="Heading3"/>
        <w:numPr>
          <w:ilvl w:val="2"/>
          <w:numId w:val="2"/>
        </w:numPr>
        <w:ind w:left="1843" w:hanging="283"/>
        <w:jc w:val="both"/>
      </w:pPr>
      <w:bookmarkStart w:id="15" w:name="__RefHeading__1533_2008736965"/>
      <w:bookmarkStart w:id="16" w:name="_Toc327728562"/>
      <w:bookmarkEnd w:id="15"/>
      <w:r>
        <w:rPr>
          <w:rFonts w:ascii="Calibri" w:hAnsi="Calibri"/>
          <w:b w:val="0"/>
          <w:color w:val="00000A"/>
          <w:sz w:val="24"/>
          <w:szCs w:val="24"/>
          <w:lang w:val="es-PE"/>
        </w:rPr>
        <w:t xml:space="preserve">3.1.2 </w:t>
      </w:r>
      <w:r>
        <w:rPr>
          <w:rFonts w:ascii="Calibri" w:hAnsi="Calibri"/>
          <w:b w:val="0"/>
          <w:color w:val="00000A"/>
          <w:sz w:val="24"/>
          <w:lang w:val="es-PE"/>
        </w:rPr>
        <w:t>Interfaz del software:</w:t>
      </w:r>
      <w:bookmarkEnd w:id="16"/>
      <w:r>
        <w:rPr>
          <w:rFonts w:ascii="Calibri" w:hAnsi="Calibri"/>
          <w:b w:val="0"/>
          <w:color w:val="00000A"/>
          <w:sz w:val="24"/>
          <w:lang w:val="es-PE"/>
        </w:rPr>
        <w:t xml:space="preserve"> </w:t>
      </w:r>
    </w:p>
    <w:p w:rsidR="00EF795C" w:rsidRDefault="008F45FC">
      <w:pPr>
        <w:ind w:left="1843"/>
        <w:jc w:val="both"/>
      </w:pPr>
      <w:r>
        <w:rPr>
          <w:rFonts w:ascii="Calibri" w:hAnsi="Calibri"/>
          <w:sz w:val="24"/>
          <w:lang w:val="es-PE"/>
        </w:rPr>
        <w:t>La tienda virtual usara como herramienta el Google App Engine, Servicio que permite alojar aplicaciones Web en la</w:t>
      </w:r>
      <w:r>
        <w:rPr>
          <w:rFonts w:ascii="Calibri" w:hAnsi="Calibri"/>
          <w:sz w:val="24"/>
          <w:lang w:val="es-PE"/>
        </w:rPr>
        <w:br/>
        <w:t>infraestructura de Google, la cual brindará un dominio para nuestro sitio w</w:t>
      </w:r>
      <w:r>
        <w:rPr>
          <w:rFonts w:ascii="Calibri" w:hAnsi="Calibri"/>
          <w:sz w:val="24"/>
          <w:lang w:val="es-PE"/>
        </w:rPr>
        <w:t>eb, se podrá acceder a Google App Engine mediante plugins en el gestor de programación Eclipse, la cual permitirá la elaboración de la interfaz, y la programación en sí, de la tienda virtual.</w:t>
      </w:r>
      <w:r>
        <w:rPr>
          <w:rFonts w:ascii="Calibri" w:hAnsi="Calibri"/>
          <w:sz w:val="32"/>
          <w:szCs w:val="24"/>
          <w:lang w:val="es-PE"/>
        </w:rPr>
        <w:t xml:space="preserve"> </w:t>
      </w:r>
    </w:p>
    <w:p w:rsidR="00EF795C" w:rsidRDefault="008F45FC">
      <w:pPr>
        <w:pStyle w:val="Heading3"/>
        <w:numPr>
          <w:ilvl w:val="2"/>
          <w:numId w:val="2"/>
        </w:numPr>
        <w:ind w:left="1134" w:firstLine="284"/>
        <w:jc w:val="both"/>
      </w:pPr>
      <w:bookmarkStart w:id="17" w:name="__RefHeading__1535_2008736965"/>
      <w:bookmarkEnd w:id="17"/>
      <w:r>
        <w:rPr>
          <w:rFonts w:ascii="Calibri" w:hAnsi="Calibri"/>
          <w:b w:val="0"/>
          <w:color w:val="00000A"/>
          <w:sz w:val="24"/>
          <w:szCs w:val="24"/>
          <w:lang w:val="es-PE"/>
        </w:rPr>
        <w:t xml:space="preserve">  </w:t>
      </w:r>
      <w:bookmarkStart w:id="18" w:name="_Toc327728563"/>
      <w:bookmarkEnd w:id="18"/>
      <w:r>
        <w:rPr>
          <w:rFonts w:ascii="Calibri" w:hAnsi="Calibri"/>
          <w:b w:val="0"/>
          <w:color w:val="00000A"/>
          <w:sz w:val="24"/>
          <w:szCs w:val="24"/>
          <w:lang w:val="es-PE"/>
        </w:rPr>
        <w:t>3.1.3 Interfaces de comunicación:</w:t>
      </w:r>
    </w:p>
    <w:p w:rsidR="00EF795C" w:rsidRDefault="008F45FC">
      <w:pPr>
        <w:ind w:left="1843"/>
        <w:jc w:val="both"/>
      </w:pPr>
      <w:r>
        <w:rPr>
          <w:rFonts w:ascii="Calibri" w:hAnsi="Calibri"/>
          <w:sz w:val="24"/>
          <w:szCs w:val="24"/>
          <w:lang w:val="es-PE"/>
        </w:rPr>
        <w:t xml:space="preserve"> La comunicación de nuestra</w:t>
      </w:r>
      <w:r>
        <w:rPr>
          <w:rFonts w:ascii="Calibri" w:hAnsi="Calibri"/>
          <w:sz w:val="24"/>
          <w:szCs w:val="24"/>
          <w:lang w:val="es-PE"/>
        </w:rPr>
        <w:t xml:space="preserve"> tienda virtual se dará mediante el HTTP “Protocolo de Transferencia de Hipertexto” ya que nuestro este sistemas estará en internet al alcance de todos para lo cual es necesario la transferencia de texto, es decir la interfaz de nuestra página web la cual </w:t>
      </w:r>
      <w:r>
        <w:rPr>
          <w:rFonts w:ascii="Calibri" w:hAnsi="Calibri"/>
          <w:sz w:val="24"/>
          <w:szCs w:val="24"/>
          <w:lang w:val="es-PE"/>
        </w:rPr>
        <w:t>será elaborada con HTML por ejemplo.</w:t>
      </w:r>
    </w:p>
    <w:p w:rsidR="00EF795C" w:rsidRDefault="00EF795C"/>
    <w:p w:rsidR="00EF795C" w:rsidRDefault="008F45FC">
      <w:pPr>
        <w:pStyle w:val="Prrafodelista"/>
        <w:ind w:left="862"/>
        <w:jc w:val="both"/>
      </w:pPr>
      <w:bookmarkStart w:id="19" w:name="_Toc327728564"/>
      <w:r>
        <w:rPr>
          <w:sz w:val="24"/>
          <w:szCs w:val="24"/>
        </w:rPr>
        <w:t>3.2  Requerimientos no Funcionales</w:t>
      </w:r>
      <w:bookmarkEnd w:id="19"/>
      <w:r>
        <w:rPr>
          <w:sz w:val="24"/>
          <w:szCs w:val="24"/>
        </w:rPr>
        <w:t xml:space="preserve"> </w:t>
      </w:r>
    </w:p>
    <w:p w:rsidR="00EF795C" w:rsidRDefault="008F45FC">
      <w:pPr>
        <w:pStyle w:val="Prrafodelista"/>
        <w:ind w:left="862" w:firstLine="556"/>
        <w:jc w:val="both"/>
      </w:pPr>
      <w:bookmarkStart w:id="20" w:name="_Toc327728565"/>
      <w:r>
        <w:rPr>
          <w:sz w:val="24"/>
          <w:szCs w:val="24"/>
        </w:rPr>
        <w:t>3.2.1 Requisitos de Rendimiento:</w:t>
      </w:r>
      <w:bookmarkEnd w:id="20"/>
      <w:r>
        <w:rPr>
          <w:sz w:val="24"/>
          <w:szCs w:val="24"/>
        </w:rPr>
        <w:t xml:space="preserve"> </w:t>
      </w:r>
    </w:p>
    <w:p w:rsidR="00EF795C" w:rsidRDefault="008F45FC">
      <w:pPr>
        <w:pStyle w:val="Prrafodelista"/>
        <w:ind w:left="1843"/>
        <w:jc w:val="both"/>
      </w:pPr>
      <w:r>
        <w:rPr>
          <w:sz w:val="24"/>
          <w:szCs w:val="24"/>
        </w:rPr>
        <w:t xml:space="preserve">Nuestra tienda virtual espera contemplar aproximadamente 1000 usuarios por día con consultas simultaneas, el tiempo de respuesta a dichas consultas </w:t>
      </w:r>
      <w:r>
        <w:rPr>
          <w:sz w:val="24"/>
          <w:szCs w:val="24"/>
        </w:rPr>
        <w:t>se realizada en alrededor de 1 o 2 segundos, obviando claro, la velocidad de internet que posea el usuario.</w:t>
      </w:r>
    </w:p>
    <w:p w:rsidR="00EF795C" w:rsidRDefault="008F45FC">
      <w:pPr>
        <w:pStyle w:val="Prrafodelista"/>
        <w:ind w:left="851" w:firstLine="567"/>
        <w:jc w:val="both"/>
      </w:pPr>
      <w:bookmarkStart w:id="21" w:name="_Toc327728566"/>
      <w:r>
        <w:rPr>
          <w:sz w:val="24"/>
          <w:szCs w:val="24"/>
        </w:rPr>
        <w:t>3.2.2 Fiabilidad:</w:t>
      </w:r>
      <w:bookmarkEnd w:id="21"/>
      <w:r>
        <w:rPr>
          <w:sz w:val="24"/>
          <w:szCs w:val="24"/>
        </w:rPr>
        <w:t xml:space="preserve"> </w:t>
      </w:r>
    </w:p>
    <w:p w:rsidR="00EF795C" w:rsidRDefault="008F45FC">
      <w:pPr>
        <w:pStyle w:val="Prrafodelista"/>
        <w:ind w:left="1843"/>
        <w:jc w:val="both"/>
      </w:pPr>
      <w:r>
        <w:rPr>
          <w:sz w:val="24"/>
          <w:szCs w:val="24"/>
        </w:rPr>
        <w:t>Nuestra aplicación culminado el trabajo tendrá una fiabilidad del 99% en la navegación en la página tanto como también en el proc</w:t>
      </w:r>
      <w:r>
        <w:rPr>
          <w:sz w:val="24"/>
          <w:szCs w:val="24"/>
        </w:rPr>
        <w:t>eso de compra.</w:t>
      </w:r>
    </w:p>
    <w:p w:rsidR="00EF795C" w:rsidRDefault="008F45FC">
      <w:pPr>
        <w:pStyle w:val="Prrafodelista"/>
        <w:ind w:left="862" w:firstLine="554"/>
        <w:jc w:val="both"/>
      </w:pPr>
      <w:bookmarkStart w:id="22" w:name="_Toc327728567"/>
      <w:bookmarkEnd w:id="22"/>
      <w:r>
        <w:rPr>
          <w:sz w:val="24"/>
          <w:szCs w:val="24"/>
        </w:rPr>
        <w:t>3.2.3 Disponibilidad:</w:t>
      </w:r>
    </w:p>
    <w:p w:rsidR="00EF795C" w:rsidRDefault="008F45FC">
      <w:pPr>
        <w:pStyle w:val="Prrafodelista"/>
        <w:ind w:left="1843"/>
        <w:jc w:val="both"/>
      </w:pPr>
      <w:r>
        <w:rPr>
          <w:sz w:val="24"/>
          <w:szCs w:val="24"/>
        </w:rPr>
        <w:t xml:space="preserve"> Nuestro sitio web no estará disponible hasta la entrega la entrega final en la fecha acordada, por el momento la dirección no estará disponible y tan solo se mostrara un anuncio de “en construcción”, una vez acabado la</w:t>
      </w:r>
      <w:r>
        <w:rPr>
          <w:sz w:val="24"/>
          <w:szCs w:val="24"/>
        </w:rPr>
        <w:t xml:space="preserve"> aplicación tendrá una disponibilidad de 24x7x365, ya que las actualizaciones se darán sin que la pagina deje de funcionar. </w:t>
      </w:r>
    </w:p>
    <w:p w:rsidR="00EF795C" w:rsidRDefault="008F45FC">
      <w:pPr>
        <w:pStyle w:val="Prrafodelista"/>
        <w:ind w:left="862" w:firstLine="554"/>
        <w:jc w:val="both"/>
      </w:pPr>
      <w:bookmarkStart w:id="23" w:name="_Toc327728568"/>
      <w:r>
        <w:rPr>
          <w:sz w:val="24"/>
          <w:szCs w:val="24"/>
        </w:rPr>
        <w:t>3.2.4 Seguridad:</w:t>
      </w:r>
      <w:bookmarkEnd w:id="23"/>
      <w:r>
        <w:rPr>
          <w:sz w:val="24"/>
          <w:szCs w:val="24"/>
        </w:rPr>
        <w:t xml:space="preserve"> </w:t>
      </w:r>
    </w:p>
    <w:p w:rsidR="00EF795C" w:rsidRDefault="008F45FC">
      <w:pPr>
        <w:pStyle w:val="Prrafodelista"/>
        <w:ind w:left="1843"/>
        <w:jc w:val="both"/>
      </w:pPr>
      <w:r>
        <w:rPr>
          <w:sz w:val="24"/>
          <w:szCs w:val="24"/>
        </w:rPr>
        <w:lastRenderedPageBreak/>
        <w:t>La seguridad de datos se dará gracias a los almacenes de datos pero también incluyendo los respectivos protocolos</w:t>
      </w:r>
      <w:r>
        <w:rPr>
          <w:sz w:val="24"/>
          <w:szCs w:val="24"/>
        </w:rPr>
        <w:t xml:space="preserve"> de seguridad brindados también por las páginas bancarias para la realización de la compra.</w:t>
      </w:r>
    </w:p>
    <w:p w:rsidR="00EF795C" w:rsidRDefault="008F45FC">
      <w:pPr>
        <w:pStyle w:val="Prrafodelista"/>
        <w:ind w:left="862" w:firstLine="554"/>
        <w:jc w:val="both"/>
      </w:pPr>
      <w:bookmarkStart w:id="24" w:name="_Toc327728569"/>
      <w:r>
        <w:rPr>
          <w:sz w:val="24"/>
          <w:szCs w:val="24"/>
        </w:rPr>
        <w:t>3.2.5 Mantenibilidad:</w:t>
      </w:r>
      <w:bookmarkEnd w:id="24"/>
      <w:r>
        <w:rPr>
          <w:sz w:val="24"/>
          <w:szCs w:val="24"/>
        </w:rPr>
        <w:t xml:space="preserve"> </w:t>
      </w:r>
    </w:p>
    <w:p w:rsidR="00EF795C" w:rsidRDefault="008F45FC">
      <w:pPr>
        <w:pStyle w:val="Prrafodelista"/>
        <w:ind w:left="1843"/>
        <w:jc w:val="both"/>
      </w:pPr>
      <w:r>
        <w:rPr>
          <w:sz w:val="24"/>
          <w:szCs w:val="24"/>
        </w:rPr>
        <w:t>El administrador podrá contar con el respectivo servicio técnico brindado por nuestro grupo de trabajo por el abono mensual acordado, así com</w:t>
      </w:r>
      <w:r>
        <w:rPr>
          <w:sz w:val="24"/>
          <w:szCs w:val="24"/>
        </w:rPr>
        <w:t>o también la posibilidad de mejoras y actualizaciones de software también brindados por nosotros.</w:t>
      </w:r>
    </w:p>
    <w:p w:rsidR="00EF795C" w:rsidRDefault="008F45FC">
      <w:pPr>
        <w:pStyle w:val="Prrafodelista"/>
        <w:ind w:left="862" w:firstLine="554"/>
        <w:jc w:val="both"/>
      </w:pPr>
      <w:bookmarkStart w:id="25" w:name="_Toc327728570"/>
      <w:r>
        <w:rPr>
          <w:sz w:val="24"/>
          <w:szCs w:val="24"/>
        </w:rPr>
        <w:t>3.2.6 Portabilidad:</w:t>
      </w:r>
      <w:bookmarkEnd w:id="25"/>
      <w:r>
        <w:rPr>
          <w:sz w:val="24"/>
          <w:szCs w:val="24"/>
        </w:rPr>
        <w:t xml:space="preserve"> </w:t>
      </w:r>
    </w:p>
    <w:p w:rsidR="00EF795C" w:rsidRDefault="008F45FC">
      <w:pPr>
        <w:pStyle w:val="Prrafodelista"/>
        <w:ind w:left="1843"/>
        <w:jc w:val="both"/>
      </w:pPr>
      <w:r>
        <w:rPr>
          <w:sz w:val="24"/>
          <w:szCs w:val="24"/>
        </w:rPr>
        <w:t>Principalmente el proyecto esta trabajado en el sistema operativo Ubuntu-Linux, sin embargo los datos estará almacenado en internet, de esta manera la información podrá ser editada de cualquier ordenador adaptado con los requerimientos de desarrollo progra</w:t>
      </w:r>
      <w:r>
        <w:rPr>
          <w:sz w:val="24"/>
          <w:szCs w:val="24"/>
        </w:rPr>
        <w:t xml:space="preserve">mación para solo la manipulación de información subida al internet, como también el código de programación brindada por nosotros. </w:t>
      </w:r>
    </w:p>
    <w:p w:rsidR="00EF795C" w:rsidRDefault="00EF795C">
      <w:pPr>
        <w:sectPr w:rsidR="00EF795C">
          <w:type w:val="continuous"/>
          <w:pgSz w:w="11906" w:h="16443"/>
          <w:pgMar w:top="1247" w:right="1701" w:bottom="1418" w:left="1701" w:header="709" w:footer="709" w:gutter="0"/>
          <w:cols w:space="720"/>
          <w:formProt w:val="0"/>
          <w:docGrid w:linePitch="360" w:charSpace="2047"/>
        </w:sectPr>
      </w:pPr>
    </w:p>
    <w:p w:rsidR="008F45FC" w:rsidRDefault="008F45FC"/>
    <w:sectPr w:rsidR="008F45FC" w:rsidSect="00EF795C">
      <w:type w:val="continuous"/>
      <w:pgSz w:w="11906" w:h="16443"/>
      <w:pgMar w:top="1247" w:right="1701" w:bottom="1418" w:left="1701" w:header="709" w:footer="709"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5FC" w:rsidRDefault="008F45FC" w:rsidP="00EF795C">
      <w:pPr>
        <w:spacing w:line="240" w:lineRule="auto"/>
      </w:pPr>
      <w:r>
        <w:separator/>
      </w:r>
    </w:p>
  </w:endnote>
  <w:endnote w:type="continuationSeparator" w:id="1">
    <w:p w:rsidR="008F45FC" w:rsidRDefault="008F45FC" w:rsidP="00EF79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Droid Sans Fallback">
    <w:panose1 w:val="020B0502000000000001"/>
    <w:charset w:val="80"/>
    <w:family w:val="swiss"/>
    <w:pitch w:val="variable"/>
    <w:sig w:usb0="802002AF" w:usb1="2BDFFCFB" w:usb2="00800016" w:usb3="00000000" w:csb0="001A0000" w:csb1="00000000"/>
  </w:font>
  <w:font w:name="Liberation Sans">
    <w:panose1 w:val="020B0604020202020204"/>
    <w:charset w:val="00"/>
    <w:family w:val="swiss"/>
    <w:pitch w:val="variable"/>
    <w:sig w:usb0="A00002AF" w:usb1="500078FB" w:usb2="00000000" w:usb3="00000000" w:csb0="0000009F" w:csb1="00000000"/>
  </w:font>
  <w:font w:name="WenQuanYi Micro Hei">
    <w:panose1 w:val="020B0606030804020204"/>
    <w:charset w:val="80"/>
    <w:family w:val="swiss"/>
    <w:pitch w:val="variable"/>
    <w:sig w:usb0="E10002EF" w:usb1="6BDFFCFB" w:usb2="00800036" w:usb3="00000000" w:csb0="003E019F" w:csb1="00000000"/>
  </w:font>
  <w:font w:name="Lohit Hindi">
    <w:panose1 w:val="02000600000000000000"/>
    <w:charset w:val="00"/>
    <w:family w:val="auto"/>
    <w:pitch w:val="variable"/>
    <w:sig w:usb0="80008003" w:usb1="0000204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95C" w:rsidRDefault="008F45FC">
    <w:pPr>
      <w:ind w:right="360"/>
    </w:pPr>
    <w:r>
      <w:t>Confidencial</w:t>
    </w:r>
  </w:p>
  <w:p w:rsidR="00EF795C" w:rsidRDefault="008F45FC">
    <w:r>
      <w:rPr>
        <w:rFonts w:ascii="Symbol" w:hAnsi="Symbol"/>
      </w:rPr>
      <w:t></w:t>
    </w:r>
    <w:r w:rsidR="00EF795C">
      <w:fldChar w:fldCharType="begin"/>
    </w:r>
    <w:r>
      <w:instrText>DOCPROPERTY "Co</w:instrText>
    </w:r>
    <w:r>
      <w:instrText>mpany"</w:instrText>
    </w:r>
    <w:r w:rsidR="00EF795C">
      <w:fldChar w:fldCharType="separate"/>
    </w:r>
    <w:r>
      <w:t>DocInformation:Company</w:t>
    </w:r>
    <w:r w:rsidR="00EF795C">
      <w:fldChar w:fldCharType="end"/>
    </w:r>
    <w:r>
      <w:t xml:space="preserve">, </w:t>
    </w:r>
    <w:r w:rsidR="00EF795C">
      <w:fldChar w:fldCharType="begin"/>
    </w:r>
    <w:r>
      <w:instrText>DATE \@"D/MM/YY"</w:instrText>
    </w:r>
    <w:r w:rsidR="00EF795C">
      <w:fldChar w:fldCharType="separate"/>
    </w:r>
    <w:r w:rsidR="00273DDB">
      <w:rPr>
        <w:noProof/>
      </w:rPr>
      <w:t>2/07/12</w:t>
    </w:r>
    <w:r w:rsidR="00EF795C">
      <w:fldChar w:fldCharType="end"/>
    </w:r>
  </w:p>
  <w:p w:rsidR="00EF795C" w:rsidRDefault="008F45FC">
    <w:pPr>
      <w:jc w:val="right"/>
    </w:pPr>
    <w:r>
      <w:t xml:space="preserve">Página </w:t>
    </w:r>
    <w:r w:rsidR="00EF795C">
      <w:fldChar w:fldCharType="begin"/>
    </w:r>
    <w:r>
      <w:instrText>PAGE</w:instrText>
    </w:r>
    <w:r w:rsidR="00EF795C">
      <w:fldChar w:fldCharType="separate"/>
    </w:r>
    <w:r w:rsidR="00273DDB">
      <w:rPr>
        <w:noProof/>
      </w:rPr>
      <w:t>6</w:t>
    </w:r>
    <w:r w:rsidR="00EF795C">
      <w:fldChar w:fldCharType="end"/>
    </w:r>
    <w:r>
      <w:rPr>
        <w:rStyle w:val="Nmerodepgina"/>
      </w:rPr>
      <w:t xml:space="preserve"> de </w:t>
    </w:r>
    <w:r w:rsidR="00EF795C">
      <w:fldChar w:fldCharType="begin"/>
    </w:r>
    <w:r>
      <w:instrText>NUMPAGES</w:instrText>
    </w:r>
    <w:r w:rsidR="00EF795C">
      <w:fldChar w:fldCharType="separate"/>
    </w:r>
    <w:r w:rsidR="00273DDB">
      <w:rPr>
        <w:noProof/>
      </w:rPr>
      <w:t>17</w:t>
    </w:r>
    <w:r w:rsidR="00EF795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5FC" w:rsidRDefault="008F45FC" w:rsidP="00EF795C">
      <w:pPr>
        <w:spacing w:line="240" w:lineRule="auto"/>
      </w:pPr>
      <w:r>
        <w:separator/>
      </w:r>
    </w:p>
  </w:footnote>
  <w:footnote w:type="continuationSeparator" w:id="1">
    <w:p w:rsidR="008F45FC" w:rsidRDefault="008F45FC" w:rsidP="00EF795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95C" w:rsidRDefault="00EF795C"/>
  <w:p w:rsidR="00EF795C" w:rsidRDefault="00EF795C">
    <w:r>
      <w:fldChar w:fldCharType="begin"/>
    </w:r>
    <w:r w:rsidR="008F45FC">
      <w:instrText>DOCPROPERTY "Company"</w:instrText>
    </w:r>
    <w:r>
      <w:fldChar w:fldCharType="separate"/>
    </w:r>
    <w:r w:rsidR="008F45FC">
      <w:t>DocInformation:Company</w:t>
    </w:r>
    <w:r>
      <w:fldChar w:fldCharType="end"/>
    </w:r>
    <w:r w:rsidR="008F45FC">
      <w:rPr>
        <w:rFonts w:ascii="Arial" w:hAnsi="Arial" w:cs="Arial"/>
        <w:b/>
        <w:color w:val="808080"/>
        <w:sz w:val="36"/>
        <w:szCs w:val="36"/>
        <w:lang w:val="es-ES"/>
      </w:rPr>
      <w:t>SecsGroupInc</w:t>
    </w:r>
    <w:r w:rsidR="008F45FC">
      <w:rPr>
        <w:rFonts w:ascii="Arial" w:hAnsi="Arial" w:cs="Arial"/>
        <w:b/>
        <w:color w:val="BFBFBF"/>
        <w:sz w:val="36"/>
        <w:szCs w:val="36"/>
        <w:lang w:val="es-ES"/>
      </w:rPr>
      <w:t>.</w:t>
    </w:r>
    <w:r>
      <w:fldChar w:fldCharType="begin"/>
    </w:r>
    <w:r w:rsidR="008F45FC">
      <w:instrText>DOCPROPERTY "Company"</w:instrText>
    </w:r>
    <w:r>
      <w:fldChar w:fldCharType="separate"/>
    </w:r>
    <w:r w:rsidR="008F45FC">
      <w:t>DocInformation:Company</w:t>
    </w:r>
    <w:r>
      <w:fldChar w:fldCharType="end"/>
    </w:r>
  </w:p>
  <w:p w:rsidR="00EF795C" w:rsidRDefault="00EF795C"/>
  <w:p w:rsidR="00EF795C" w:rsidRDefault="00EF795C">
    <w:pPr>
      <w:pStyle w:val="Ttulo"/>
      <w:jc w:val="left"/>
    </w:pPr>
  </w:p>
  <w:p w:rsidR="00EF795C" w:rsidRDefault="00EF79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95C" w:rsidRDefault="008F45FC">
    <w:r>
      <w:rPr>
        <w:rFonts w:ascii="Calibri" w:hAnsi="Calibri"/>
        <w:lang w:val="es-ES"/>
      </w:rPr>
      <w:t>Secs Group Inc.</w:t>
    </w:r>
  </w:p>
  <w:p w:rsidR="00EF795C" w:rsidRDefault="008F45FC">
    <w:pPr>
      <w:tabs>
        <w:tab w:val="left" w:pos="1135"/>
      </w:tabs>
      <w:spacing w:before="40"/>
      <w:ind w:right="68"/>
    </w:pPr>
    <w:r>
      <w:rPr>
        <w:rFonts w:ascii="Calibri" w:hAnsi="Calibri"/>
        <w:lang w:val="es-ES"/>
      </w:rPr>
      <w:t xml:space="preserve">  Versión:           2.0</w:t>
    </w:r>
  </w:p>
  <w:p w:rsidR="00EF795C" w:rsidRDefault="008F45FC">
    <w:r>
      <w:rPr>
        <w:rFonts w:ascii="Calibri" w:hAnsi="Calibri"/>
        <w:lang w:val="es-ES"/>
      </w:rPr>
      <w:t>Documento de Análisis de Requerimientos</w:t>
    </w:r>
    <w:r w:rsidR="00EF795C">
      <w:fldChar w:fldCharType="begin"/>
    </w:r>
    <w:r>
      <w:instrText>TITLE</w:instrText>
    </w:r>
    <w:r w:rsidR="00EF795C">
      <w:fldChar w:fldCharType="separate"/>
    </w:r>
    <w:r>
      <w:t>DocInformation:Title</w:t>
    </w:r>
    <w:r w:rsidR="00EF795C">
      <w:fldChar w:fldCharType="end"/>
    </w:r>
  </w:p>
  <w:p w:rsidR="00EF795C" w:rsidRDefault="008F45FC">
    <w:r>
      <w:rPr>
        <w:rFonts w:ascii="Calibri" w:hAnsi="Calibri"/>
        <w:lang w:val="es-ES"/>
      </w:rPr>
      <w:t xml:space="preserve">  Fecha:  15/06/2012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5599"/>
    <w:multiLevelType w:val="multilevel"/>
    <w:tmpl w:val="2D6014E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1">
    <w:nsid w:val="16A72757"/>
    <w:multiLevelType w:val="multilevel"/>
    <w:tmpl w:val="C8805138"/>
    <w:lvl w:ilvl="0">
      <w:start w:val="2"/>
      <w:numFmt w:val="decimal"/>
      <w:lvlText w:val="%1"/>
      <w:lvlJc w:val="left"/>
      <w:pPr>
        <w:ind w:left="360" w:hanging="360"/>
      </w:pPr>
    </w:lvl>
    <w:lvl w:ilvl="1">
      <w:start w:val="1"/>
      <w:numFmt w:val="decimal"/>
      <w:lvlText w:val="%1.%2"/>
      <w:lvlJc w:val="left"/>
      <w:pPr>
        <w:ind w:left="1778" w:hanging="360"/>
      </w:pPr>
    </w:lvl>
    <w:lvl w:ilvl="2">
      <w:start w:val="1"/>
      <w:numFmt w:val="decimal"/>
      <w:lvlText w:val="%1.%2.%3"/>
      <w:lvlJc w:val="left"/>
      <w:pPr>
        <w:ind w:left="3556" w:hanging="720"/>
      </w:pPr>
    </w:lvl>
    <w:lvl w:ilvl="3">
      <w:start w:val="1"/>
      <w:numFmt w:val="decimal"/>
      <w:lvlText w:val="%1.%2.%3.%4"/>
      <w:lvlJc w:val="left"/>
      <w:pPr>
        <w:ind w:left="4974" w:hanging="720"/>
      </w:pPr>
    </w:lvl>
    <w:lvl w:ilvl="4">
      <w:start w:val="1"/>
      <w:numFmt w:val="decimal"/>
      <w:lvlText w:val="%1.%2.%3.%4.%5"/>
      <w:lvlJc w:val="left"/>
      <w:pPr>
        <w:ind w:left="6752" w:hanging="1080"/>
      </w:pPr>
    </w:lvl>
    <w:lvl w:ilvl="5">
      <w:start w:val="1"/>
      <w:numFmt w:val="decimal"/>
      <w:lvlText w:val="%1.%2.%3.%4.%5.%6"/>
      <w:lvlJc w:val="left"/>
      <w:pPr>
        <w:ind w:left="8170" w:hanging="1080"/>
      </w:pPr>
    </w:lvl>
    <w:lvl w:ilvl="6">
      <w:start w:val="1"/>
      <w:numFmt w:val="decimal"/>
      <w:lvlText w:val="%1.%2.%3.%4.%5.%6.%7"/>
      <w:lvlJc w:val="left"/>
      <w:pPr>
        <w:ind w:left="9948" w:hanging="1440"/>
      </w:pPr>
    </w:lvl>
    <w:lvl w:ilvl="7">
      <w:start w:val="1"/>
      <w:numFmt w:val="decimal"/>
      <w:lvlText w:val="%1.%2.%3.%4.%5.%6.%7.%8"/>
      <w:lvlJc w:val="left"/>
      <w:pPr>
        <w:ind w:left="11366" w:hanging="1440"/>
      </w:pPr>
    </w:lvl>
    <w:lvl w:ilvl="8">
      <w:start w:val="1"/>
      <w:numFmt w:val="decimal"/>
      <w:lvlText w:val="%1.%2.%3.%4.%5.%6.%7.%8.%9"/>
      <w:lvlJc w:val="left"/>
      <w:pPr>
        <w:ind w:left="13144" w:hanging="1800"/>
      </w:pPr>
    </w:lvl>
  </w:abstractNum>
  <w:abstractNum w:abstractNumId="2">
    <w:nsid w:val="38861EA6"/>
    <w:multiLevelType w:val="multilevel"/>
    <w:tmpl w:val="09741EFC"/>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3">
    <w:nsid w:val="48B04334"/>
    <w:multiLevelType w:val="multilevel"/>
    <w:tmpl w:val="C2F015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CB4B54"/>
    <w:multiLevelType w:val="multilevel"/>
    <w:tmpl w:val="2CB0D816"/>
    <w:lvl w:ilvl="0">
      <w:start w:val="1"/>
      <w:numFmt w:val="bullet"/>
      <w:lvlText w:val=""/>
      <w:lvlJc w:val="left"/>
      <w:pPr>
        <w:ind w:left="2490" w:hanging="360"/>
      </w:pPr>
      <w:rPr>
        <w:rFonts w:ascii="Symbol" w:hAnsi="Symbol" w:cs="Symbol" w:hint="default"/>
      </w:rPr>
    </w:lvl>
    <w:lvl w:ilvl="1">
      <w:start w:val="1"/>
      <w:numFmt w:val="bullet"/>
      <w:lvlText w:val="o"/>
      <w:lvlJc w:val="left"/>
      <w:pPr>
        <w:ind w:left="3210" w:hanging="360"/>
      </w:pPr>
      <w:rPr>
        <w:rFonts w:ascii="Courier New" w:hAnsi="Courier New" w:cs="Courier New" w:hint="default"/>
      </w:rPr>
    </w:lvl>
    <w:lvl w:ilvl="2">
      <w:start w:val="1"/>
      <w:numFmt w:val="bullet"/>
      <w:lvlText w:val=""/>
      <w:lvlJc w:val="left"/>
      <w:pPr>
        <w:ind w:left="3930" w:hanging="360"/>
      </w:pPr>
      <w:rPr>
        <w:rFonts w:ascii="Bookshelf Symbol 7" w:hAnsi="Bookshelf Symbol 7" w:cs="Bookshelf Symbol 7"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Pr>
    </w:lvl>
    <w:lvl w:ilvl="5">
      <w:start w:val="1"/>
      <w:numFmt w:val="bullet"/>
      <w:lvlText w:val=""/>
      <w:lvlJc w:val="left"/>
      <w:pPr>
        <w:ind w:left="6090" w:hanging="360"/>
      </w:pPr>
      <w:rPr>
        <w:rFonts w:ascii="Bookshelf Symbol 7" w:hAnsi="Bookshelf Symbol 7" w:cs="Bookshelf Symbol 7"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Pr>
    </w:lvl>
    <w:lvl w:ilvl="8">
      <w:start w:val="1"/>
      <w:numFmt w:val="bullet"/>
      <w:lvlText w:val=""/>
      <w:lvlJc w:val="left"/>
      <w:pPr>
        <w:ind w:left="8250" w:hanging="360"/>
      </w:pPr>
      <w:rPr>
        <w:rFonts w:ascii="Bookshelf Symbol 7" w:hAnsi="Bookshelf Symbol 7" w:cs="Bookshelf Symbol 7" w:hint="default"/>
      </w:rPr>
    </w:lvl>
  </w:abstractNum>
  <w:abstractNum w:abstractNumId="5">
    <w:nsid w:val="700B1B56"/>
    <w:multiLevelType w:val="multilevel"/>
    <w:tmpl w:val="F1F6E9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47A3398"/>
    <w:multiLevelType w:val="multilevel"/>
    <w:tmpl w:val="FFA03B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7D0D2A2B"/>
    <w:multiLevelType w:val="multilevel"/>
    <w:tmpl w:val="F09402C4"/>
    <w:lvl w:ilvl="0">
      <w:start w:val="1"/>
      <w:numFmt w:val="bullet"/>
      <w:lvlText w:val=""/>
      <w:lvlJc w:val="left"/>
      <w:pPr>
        <w:ind w:left="2490" w:hanging="360"/>
      </w:pPr>
      <w:rPr>
        <w:rFonts w:ascii="Symbol" w:hAnsi="Symbol" w:cs="Symbol" w:hint="default"/>
      </w:rPr>
    </w:lvl>
    <w:lvl w:ilvl="1">
      <w:start w:val="1"/>
      <w:numFmt w:val="bullet"/>
      <w:lvlText w:val="o"/>
      <w:lvlJc w:val="left"/>
      <w:pPr>
        <w:ind w:left="3210" w:hanging="360"/>
      </w:pPr>
      <w:rPr>
        <w:rFonts w:ascii="Courier New" w:hAnsi="Courier New" w:cs="Courier New" w:hint="default"/>
      </w:rPr>
    </w:lvl>
    <w:lvl w:ilvl="2">
      <w:start w:val="1"/>
      <w:numFmt w:val="bullet"/>
      <w:lvlText w:val=""/>
      <w:lvlJc w:val="left"/>
      <w:pPr>
        <w:ind w:left="3930" w:hanging="360"/>
      </w:pPr>
      <w:rPr>
        <w:rFonts w:ascii="Bookshelf Symbol 7" w:hAnsi="Bookshelf Symbol 7" w:cs="Bookshelf Symbol 7"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Pr>
    </w:lvl>
    <w:lvl w:ilvl="5">
      <w:start w:val="1"/>
      <w:numFmt w:val="bullet"/>
      <w:lvlText w:val=""/>
      <w:lvlJc w:val="left"/>
      <w:pPr>
        <w:ind w:left="6090" w:hanging="360"/>
      </w:pPr>
      <w:rPr>
        <w:rFonts w:ascii="Bookshelf Symbol 7" w:hAnsi="Bookshelf Symbol 7" w:cs="Bookshelf Symbol 7"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Pr>
    </w:lvl>
    <w:lvl w:ilvl="8">
      <w:start w:val="1"/>
      <w:numFmt w:val="bullet"/>
      <w:lvlText w:val=""/>
      <w:lvlJc w:val="left"/>
      <w:pPr>
        <w:ind w:left="8250" w:hanging="360"/>
      </w:pPr>
      <w:rPr>
        <w:rFonts w:ascii="Bookshelf Symbol 7" w:hAnsi="Bookshelf Symbol 7" w:cs="Bookshelf Symbol 7"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F795C"/>
    <w:rsid w:val="00273DDB"/>
    <w:rsid w:val="008F45FC"/>
    <w:rsid w:val="00EF795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795C"/>
    <w:pPr>
      <w:widowControl w:val="0"/>
      <w:tabs>
        <w:tab w:val="left" w:pos="709"/>
      </w:tabs>
      <w:suppressAutoHyphens/>
      <w:spacing w:after="0" w:line="240" w:lineRule="atLeast"/>
    </w:pPr>
    <w:rPr>
      <w:rFonts w:ascii="Times New Roman" w:eastAsia="Times New Roman" w:hAnsi="Times New Roman" w:cs="Times New Roman"/>
      <w:color w:val="00000A"/>
      <w:sz w:val="20"/>
      <w:szCs w:val="20"/>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EF795C"/>
    <w:pPr>
      <w:keepNext/>
      <w:keepLines/>
      <w:tabs>
        <w:tab w:val="num" w:pos="432"/>
      </w:tabs>
      <w:spacing w:before="480"/>
      <w:ind w:left="432" w:hanging="432"/>
      <w:outlineLvl w:val="0"/>
    </w:pPr>
    <w:rPr>
      <w:rFonts w:ascii="Cambria" w:hAnsi="Cambria"/>
      <w:b/>
      <w:bCs/>
      <w:color w:val="365F91"/>
      <w:sz w:val="28"/>
      <w:szCs w:val="28"/>
    </w:rPr>
  </w:style>
  <w:style w:type="paragraph" w:customStyle="1" w:styleId="Heading2">
    <w:name w:val="Heading 2"/>
    <w:basedOn w:val="Normal"/>
    <w:next w:val="Textbody"/>
    <w:rsid w:val="00EF795C"/>
    <w:pPr>
      <w:keepNext/>
      <w:keepLines/>
      <w:tabs>
        <w:tab w:val="num" w:pos="576"/>
      </w:tabs>
      <w:spacing w:before="200"/>
      <w:ind w:left="576" w:hanging="576"/>
      <w:outlineLvl w:val="1"/>
    </w:pPr>
    <w:rPr>
      <w:rFonts w:ascii="Cambria" w:hAnsi="Cambria"/>
      <w:b/>
      <w:bCs/>
      <w:color w:val="4F81BD"/>
      <w:sz w:val="26"/>
      <w:szCs w:val="26"/>
    </w:rPr>
  </w:style>
  <w:style w:type="paragraph" w:customStyle="1" w:styleId="Heading3">
    <w:name w:val="Heading 3"/>
    <w:basedOn w:val="Normal"/>
    <w:next w:val="Textbody"/>
    <w:rsid w:val="00EF795C"/>
    <w:pPr>
      <w:keepNext/>
      <w:keepLines/>
      <w:tabs>
        <w:tab w:val="clear" w:pos="709"/>
        <w:tab w:val="num" w:pos="720"/>
      </w:tabs>
      <w:spacing w:before="200"/>
      <w:ind w:left="720" w:hanging="720"/>
      <w:outlineLvl w:val="2"/>
    </w:pPr>
    <w:rPr>
      <w:rFonts w:ascii="Cambria" w:hAnsi="Cambria"/>
      <w:b/>
      <w:bCs/>
      <w:color w:val="4F81BD"/>
    </w:rPr>
  </w:style>
  <w:style w:type="character" w:customStyle="1" w:styleId="Ttulo1Car">
    <w:name w:val="Título 1 Car"/>
    <w:basedOn w:val="Fuentedeprrafopredeter"/>
    <w:rsid w:val="00EF795C"/>
    <w:rPr>
      <w:rFonts w:ascii="Cambria" w:hAnsi="Cambria"/>
      <w:b/>
      <w:bCs/>
      <w:color w:val="365F91"/>
      <w:sz w:val="28"/>
      <w:szCs w:val="28"/>
      <w:lang w:val="en-US" w:eastAsia="zh-CN"/>
    </w:rPr>
  </w:style>
  <w:style w:type="character" w:customStyle="1" w:styleId="Ttulo2Car">
    <w:name w:val="Título 2 Car"/>
    <w:basedOn w:val="Fuentedeprrafopredeter"/>
    <w:rsid w:val="00EF795C"/>
    <w:rPr>
      <w:rFonts w:ascii="Cambria" w:hAnsi="Cambria"/>
      <w:b/>
      <w:bCs/>
      <w:color w:val="4F81BD"/>
      <w:sz w:val="26"/>
      <w:szCs w:val="26"/>
      <w:lang w:val="en-US" w:eastAsia="zh-CN"/>
    </w:rPr>
  </w:style>
  <w:style w:type="character" w:customStyle="1" w:styleId="Ttulo3Car">
    <w:name w:val="Título 3 Car"/>
    <w:basedOn w:val="Fuentedeprrafopredeter"/>
    <w:rsid w:val="00EF795C"/>
    <w:rPr>
      <w:rFonts w:ascii="Cambria" w:hAnsi="Cambria"/>
      <w:b/>
      <w:bCs/>
      <w:color w:val="4F81BD"/>
      <w:sz w:val="20"/>
      <w:szCs w:val="20"/>
      <w:lang w:val="en-US" w:eastAsia="zh-CN"/>
    </w:rPr>
  </w:style>
  <w:style w:type="character" w:customStyle="1" w:styleId="EncabezadoCar">
    <w:name w:val="Encabezado Car"/>
    <w:basedOn w:val="Fuentedeprrafopredeter"/>
    <w:rsid w:val="00EF795C"/>
  </w:style>
  <w:style w:type="character" w:customStyle="1" w:styleId="PiedepginaCar">
    <w:name w:val="Pie de página Car"/>
    <w:basedOn w:val="Fuentedeprrafopredeter"/>
    <w:rsid w:val="00EF795C"/>
  </w:style>
  <w:style w:type="character" w:customStyle="1" w:styleId="TtuloCar">
    <w:name w:val="Título Car"/>
    <w:basedOn w:val="Fuentedeprrafopredeter"/>
    <w:rsid w:val="00EF795C"/>
    <w:rPr>
      <w:rFonts w:ascii="Arial" w:eastAsia="Times New Roman" w:hAnsi="Arial" w:cs="Times New Roman"/>
      <w:b/>
      <w:sz w:val="36"/>
      <w:szCs w:val="20"/>
      <w:lang w:val="en-US"/>
    </w:rPr>
  </w:style>
  <w:style w:type="character" w:styleId="Nmerodepgina">
    <w:name w:val="page number"/>
    <w:basedOn w:val="Fuentedeprrafopredeter"/>
    <w:rsid w:val="00EF795C"/>
  </w:style>
  <w:style w:type="character" w:customStyle="1" w:styleId="TextodegloboCar">
    <w:name w:val="Texto de globo Car"/>
    <w:basedOn w:val="Fuentedeprrafopredeter"/>
    <w:rsid w:val="00EF795C"/>
    <w:rPr>
      <w:rFonts w:ascii="Tahoma" w:eastAsia="Times New Roman" w:hAnsi="Tahoma" w:cs="Tahoma"/>
      <w:sz w:val="16"/>
      <w:szCs w:val="16"/>
      <w:lang w:val="en-US" w:eastAsia="zh-CN"/>
    </w:rPr>
  </w:style>
  <w:style w:type="character" w:styleId="nfasis">
    <w:name w:val="Emphasis"/>
    <w:basedOn w:val="Fuentedeprrafopredeter"/>
    <w:rsid w:val="00EF795C"/>
    <w:rPr>
      <w:i/>
      <w:iCs/>
    </w:rPr>
  </w:style>
  <w:style w:type="character" w:customStyle="1" w:styleId="InternetLink">
    <w:name w:val="Internet Link"/>
    <w:basedOn w:val="Fuentedeprrafopredeter"/>
    <w:rsid w:val="00EF795C"/>
    <w:rPr>
      <w:color w:val="0000FF"/>
      <w:u w:val="single"/>
      <w:lang w:val="en-US" w:eastAsia="en-US" w:bidi="en-US"/>
    </w:rPr>
  </w:style>
  <w:style w:type="character" w:customStyle="1" w:styleId="ListLabel1">
    <w:name w:val="ListLabel 1"/>
    <w:rsid w:val="00EF795C"/>
    <w:rPr>
      <w:rFonts w:eastAsia="Droid Sans Fallback" w:cs="Calibri"/>
    </w:rPr>
  </w:style>
  <w:style w:type="character" w:customStyle="1" w:styleId="ListLabel2">
    <w:name w:val="ListLabel 2"/>
    <w:rsid w:val="00EF795C"/>
    <w:rPr>
      <w:rFonts w:cs="Courier New"/>
    </w:rPr>
  </w:style>
  <w:style w:type="character" w:customStyle="1" w:styleId="ListLabel3">
    <w:name w:val="ListLabel 3"/>
    <w:rsid w:val="00EF795C"/>
    <w:rPr>
      <w:rFonts w:eastAsia="Times New Roman" w:cs="Times New Roman"/>
    </w:rPr>
  </w:style>
  <w:style w:type="character" w:customStyle="1" w:styleId="ListLabel4">
    <w:name w:val="ListLabel 4"/>
    <w:rsid w:val="00EF795C"/>
    <w:rPr>
      <w:rFonts w:cs="Times New Roman"/>
    </w:rPr>
  </w:style>
  <w:style w:type="character" w:customStyle="1" w:styleId="ListLabel5">
    <w:name w:val="ListLabel 5"/>
    <w:rsid w:val="00EF795C"/>
    <w:rPr>
      <w:rFonts w:cs="Courier New"/>
    </w:rPr>
  </w:style>
  <w:style w:type="character" w:customStyle="1" w:styleId="ListLabel6">
    <w:name w:val="ListLabel 6"/>
    <w:rsid w:val="00EF795C"/>
    <w:rPr>
      <w:rFonts w:cs="Bookshelf Symbol 7"/>
    </w:rPr>
  </w:style>
  <w:style w:type="character" w:customStyle="1" w:styleId="ListLabel7">
    <w:name w:val="ListLabel 7"/>
    <w:rsid w:val="00EF795C"/>
    <w:rPr>
      <w:rFonts w:cs="Symbol"/>
    </w:rPr>
  </w:style>
  <w:style w:type="paragraph" w:customStyle="1" w:styleId="Heading">
    <w:name w:val="Heading"/>
    <w:basedOn w:val="Normal"/>
    <w:next w:val="Textbody"/>
    <w:rsid w:val="00EF795C"/>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EF795C"/>
    <w:pPr>
      <w:spacing w:after="120"/>
    </w:pPr>
  </w:style>
  <w:style w:type="paragraph" w:styleId="Lista">
    <w:name w:val="List"/>
    <w:basedOn w:val="Textbody"/>
    <w:rsid w:val="00EF795C"/>
    <w:rPr>
      <w:rFonts w:cs="Lohit Hindi"/>
    </w:rPr>
  </w:style>
  <w:style w:type="paragraph" w:customStyle="1" w:styleId="Caption">
    <w:name w:val="Caption"/>
    <w:basedOn w:val="Normal"/>
    <w:rsid w:val="00EF795C"/>
    <w:pPr>
      <w:suppressLineNumbers/>
      <w:spacing w:before="120" w:after="120"/>
    </w:pPr>
    <w:rPr>
      <w:rFonts w:cs="Lohit Hindi"/>
      <w:i/>
      <w:iCs/>
      <w:sz w:val="24"/>
      <w:szCs w:val="24"/>
    </w:rPr>
  </w:style>
  <w:style w:type="paragraph" w:customStyle="1" w:styleId="Index">
    <w:name w:val="Index"/>
    <w:basedOn w:val="Normal"/>
    <w:rsid w:val="00EF795C"/>
    <w:pPr>
      <w:suppressLineNumbers/>
    </w:pPr>
    <w:rPr>
      <w:rFonts w:cs="Lohit Hindi"/>
    </w:rPr>
  </w:style>
  <w:style w:type="paragraph" w:customStyle="1" w:styleId="Header">
    <w:name w:val="Header"/>
    <w:basedOn w:val="Normal"/>
    <w:rsid w:val="00EF795C"/>
    <w:pPr>
      <w:suppressLineNumbers/>
      <w:tabs>
        <w:tab w:val="center" w:pos="4252"/>
        <w:tab w:val="right" w:pos="8504"/>
      </w:tabs>
      <w:spacing w:line="100" w:lineRule="atLeast"/>
    </w:pPr>
  </w:style>
  <w:style w:type="paragraph" w:customStyle="1" w:styleId="Footer">
    <w:name w:val="Footer"/>
    <w:basedOn w:val="Normal"/>
    <w:rsid w:val="00EF795C"/>
    <w:pPr>
      <w:suppressLineNumbers/>
      <w:tabs>
        <w:tab w:val="center" w:pos="4252"/>
        <w:tab w:val="right" w:pos="8504"/>
      </w:tabs>
      <w:spacing w:line="100" w:lineRule="atLeast"/>
    </w:pPr>
  </w:style>
  <w:style w:type="paragraph" w:styleId="Ttulo">
    <w:name w:val="Title"/>
    <w:basedOn w:val="Normal"/>
    <w:next w:val="Subttulo"/>
    <w:rsid w:val="00EF795C"/>
    <w:pPr>
      <w:suppressAutoHyphens w:val="0"/>
      <w:spacing w:line="100" w:lineRule="atLeast"/>
      <w:jc w:val="center"/>
    </w:pPr>
    <w:rPr>
      <w:rFonts w:ascii="Arial" w:hAnsi="Arial"/>
      <w:b/>
      <w:bCs/>
      <w:sz w:val="36"/>
      <w:szCs w:val="36"/>
      <w:lang w:eastAsia="en-US"/>
    </w:rPr>
  </w:style>
  <w:style w:type="paragraph" w:styleId="Subttulo">
    <w:name w:val="Subtitle"/>
    <w:basedOn w:val="Heading"/>
    <w:next w:val="Textbody"/>
    <w:rsid w:val="00EF795C"/>
    <w:pPr>
      <w:jc w:val="center"/>
    </w:pPr>
    <w:rPr>
      <w:i/>
      <w:iCs/>
    </w:rPr>
  </w:style>
  <w:style w:type="paragraph" w:styleId="Textodeglobo">
    <w:name w:val="Balloon Text"/>
    <w:basedOn w:val="Normal"/>
    <w:rsid w:val="00EF795C"/>
    <w:pPr>
      <w:spacing w:line="100" w:lineRule="atLeast"/>
    </w:pPr>
    <w:rPr>
      <w:rFonts w:ascii="Tahoma" w:hAnsi="Tahoma" w:cs="Tahoma"/>
      <w:sz w:val="16"/>
      <w:szCs w:val="16"/>
    </w:rPr>
  </w:style>
  <w:style w:type="paragraph" w:customStyle="1" w:styleId="Tabletext">
    <w:name w:val="Tabletext"/>
    <w:basedOn w:val="Normal"/>
    <w:rsid w:val="00EF795C"/>
    <w:pPr>
      <w:keepLines/>
      <w:spacing w:after="120"/>
    </w:pPr>
    <w:rPr>
      <w:lang w:eastAsia="ar-SA"/>
    </w:rPr>
  </w:style>
  <w:style w:type="paragraph" w:customStyle="1" w:styleId="Contents1">
    <w:name w:val="Contents 1"/>
    <w:basedOn w:val="Normal"/>
    <w:rsid w:val="00EF795C"/>
    <w:pPr>
      <w:tabs>
        <w:tab w:val="right" w:pos="9360"/>
      </w:tabs>
      <w:suppressAutoHyphens w:val="0"/>
      <w:spacing w:before="240" w:after="60"/>
      <w:ind w:right="720"/>
    </w:pPr>
    <w:rPr>
      <w:lang w:eastAsia="en-US"/>
    </w:rPr>
  </w:style>
  <w:style w:type="paragraph" w:customStyle="1" w:styleId="Contents2">
    <w:name w:val="Contents 2"/>
    <w:basedOn w:val="Normal"/>
    <w:rsid w:val="00EF795C"/>
    <w:pPr>
      <w:tabs>
        <w:tab w:val="right" w:pos="10224"/>
      </w:tabs>
      <w:suppressAutoHyphens w:val="0"/>
      <w:ind w:left="432" w:right="720"/>
    </w:pPr>
    <w:rPr>
      <w:lang w:eastAsia="en-US"/>
    </w:rPr>
  </w:style>
  <w:style w:type="paragraph" w:customStyle="1" w:styleId="Contents3">
    <w:name w:val="Contents 3"/>
    <w:basedOn w:val="Normal"/>
    <w:rsid w:val="00EF795C"/>
    <w:pPr>
      <w:tabs>
        <w:tab w:val="left" w:pos="3420"/>
        <w:tab w:val="left" w:pos="3580"/>
        <w:tab w:val="right" w:pos="11340"/>
      </w:tabs>
      <w:suppressAutoHyphens w:val="0"/>
      <w:ind w:left="990"/>
    </w:pPr>
    <w:rPr>
      <w:bCs/>
      <w:lang w:eastAsia="en-US"/>
    </w:rPr>
  </w:style>
  <w:style w:type="paragraph" w:styleId="Prrafodelista">
    <w:name w:val="List Paragraph"/>
    <w:basedOn w:val="Normal"/>
    <w:rsid w:val="00EF795C"/>
    <w:pPr>
      <w:widowControl/>
      <w:suppressAutoHyphens w:val="0"/>
      <w:spacing w:after="200" w:line="276" w:lineRule="auto"/>
      <w:ind w:left="720"/>
    </w:pPr>
    <w:rPr>
      <w:rFonts w:ascii="Calibri" w:hAnsi="Calibri"/>
      <w:sz w:val="22"/>
      <w:szCs w:val="22"/>
      <w:lang w:val="es-PE" w:eastAsia="en-US"/>
    </w:rPr>
  </w:style>
  <w:style w:type="paragraph" w:customStyle="1" w:styleId="ContentsHeading">
    <w:name w:val="Contents Heading"/>
    <w:basedOn w:val="Heading1"/>
    <w:rsid w:val="00EF795C"/>
    <w:pPr>
      <w:widowControl/>
      <w:suppressLineNumbers/>
      <w:suppressAutoHyphens w:val="0"/>
      <w:spacing w:line="276" w:lineRule="auto"/>
      <w:ind w:left="0" w:firstLine="0"/>
      <w:outlineLvl w:val="9"/>
    </w:pPr>
    <w:rPr>
      <w:sz w:val="32"/>
      <w:szCs w:val="32"/>
      <w:lang w:val="es-E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2937</Words>
  <Characters>16154</Characters>
  <Application>Microsoft Office Word</Application>
  <DocSecurity>0</DocSecurity>
  <Lines>134</Lines>
  <Paragraphs>38</Paragraphs>
  <ScaleCrop>false</ScaleCrop>
  <Company/>
  <LinksUpToDate>false</LinksUpToDate>
  <CharactersWithSpaces>19053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c:creator>
  <cp:lastModifiedBy>josue ebnjamin</cp:lastModifiedBy>
  <cp:revision>8</cp:revision>
  <dcterms:created xsi:type="dcterms:W3CDTF">2012-06-18T02:55:00Z</dcterms:created>
  <dcterms:modified xsi:type="dcterms:W3CDTF">2012-07-02T20:18:00Z</dcterms:modified>
</cp:coreProperties>
</file>