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r w:rsidRPr="008A7CA4">
        <w:rPr>
          <w:lang w:val="es-PE"/>
        </w:rPr>
        <w:t>MistiStore</w:t>
      </w:r>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4572E2" w:rsidP="00AA7088">
      <w:pPr>
        <w:pStyle w:val="Ttulo"/>
        <w:jc w:val="right"/>
        <w:rPr>
          <w:sz w:val="28"/>
          <w:lang w:val="es-PE"/>
        </w:rPr>
      </w:pPr>
      <w:r w:rsidRPr="008A7CA4">
        <w:rPr>
          <w:sz w:val="28"/>
          <w:lang w:val="es-PE"/>
        </w:rPr>
        <w:t xml:space="preserve">Version </w:t>
      </w:r>
      <w:r w:rsidR="00AA7088" w:rsidRPr="008A7CA4">
        <w:rPr>
          <w:sz w:val="28"/>
          <w:lang w:val="es-PE"/>
        </w:rPr>
        <w:t>1</w:t>
      </w:r>
      <w:r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8A7CA4" w:rsidRDefault="000E7850" w:rsidP="000E7850">
            <w:pPr>
              <w:pStyle w:val="Tabletext"/>
              <w:snapToGrid w:val="0"/>
              <w:rPr>
                <w:lang w:val="es-PE"/>
              </w:rPr>
            </w:pPr>
            <w:r w:rsidRPr="008A7CA4">
              <w:rPr>
                <w:lang w:val="es-PE"/>
              </w:rPr>
              <w:t>05/06/12</w:t>
            </w:r>
          </w:p>
        </w:tc>
        <w:tc>
          <w:tcPr>
            <w:tcW w:w="1064" w:type="dxa"/>
          </w:tcPr>
          <w:p w:rsidR="000E7850" w:rsidRPr="008A7CA4" w:rsidRDefault="000E7850" w:rsidP="000E7850">
            <w:pPr>
              <w:pStyle w:val="Tabletext"/>
              <w:snapToGrid w:val="0"/>
              <w:rPr>
                <w:lang w:val="es-PE"/>
              </w:rPr>
            </w:pPr>
            <w:r w:rsidRPr="008A7CA4">
              <w:rPr>
                <w:lang w:val="es-PE"/>
              </w:rPr>
              <w:t>0.1</w:t>
            </w:r>
          </w:p>
        </w:tc>
        <w:tc>
          <w:tcPr>
            <w:tcW w:w="3186" w:type="dxa"/>
          </w:tcPr>
          <w:p w:rsidR="000E7850" w:rsidRPr="008A7CA4" w:rsidRDefault="00CE084D" w:rsidP="000E7850">
            <w:pPr>
              <w:pStyle w:val="Tabletext"/>
              <w:snapToGrid w:val="0"/>
              <w:rPr>
                <w:sz w:val="24"/>
                <w:szCs w:val="24"/>
                <w:lang w:val="es-PE"/>
              </w:rPr>
            </w:pPr>
            <w:r w:rsidRPr="008A7CA4">
              <w:rPr>
                <w:sz w:val="24"/>
                <w:szCs w:val="24"/>
                <w:lang w:val="es-PE"/>
              </w:rPr>
              <w:t>Presentación de pla</w:t>
            </w:r>
            <w:r w:rsidR="00134F24" w:rsidRPr="008A7CA4">
              <w:rPr>
                <w:sz w:val="24"/>
                <w:szCs w:val="24"/>
                <w:lang w:val="es-PE"/>
              </w:rPr>
              <w:t>n</w:t>
            </w:r>
            <w:r w:rsidRPr="008A7CA4">
              <w:rPr>
                <w:sz w:val="24"/>
                <w:szCs w:val="24"/>
                <w:lang w:val="es-PE"/>
              </w:rPr>
              <w:t>tilla con datos básicos</w:t>
            </w:r>
          </w:p>
        </w:tc>
        <w:tc>
          <w:tcPr>
            <w:tcW w:w="2625" w:type="dxa"/>
          </w:tcPr>
          <w:p w:rsidR="000E7850" w:rsidRPr="008A7CA4" w:rsidRDefault="00CE084D" w:rsidP="00B10099">
            <w:pPr>
              <w:pStyle w:val="Tabletext"/>
              <w:numPr>
                <w:ilvl w:val="0"/>
                <w:numId w:val="5"/>
              </w:numPr>
              <w:snapToGrid w:val="0"/>
              <w:ind w:left="249" w:hanging="283"/>
              <w:rPr>
                <w:lang w:val="es-PE"/>
              </w:rPr>
            </w:pPr>
            <w:r w:rsidRPr="008A7CA4">
              <w:rPr>
                <w:lang w:val="es-PE"/>
              </w:rPr>
              <w:t>Josue Benjamin Arambide</w:t>
            </w:r>
            <w:r w:rsidR="00B65E27" w:rsidRPr="008A7CA4">
              <w:rPr>
                <w:lang w:val="es-PE"/>
              </w:rPr>
              <w:t xml:space="preserve"> Quispe</w:t>
            </w:r>
          </w:p>
        </w:tc>
        <w:tc>
          <w:tcPr>
            <w:tcW w:w="1701" w:type="dxa"/>
          </w:tcPr>
          <w:p w:rsidR="000E7850" w:rsidRPr="008A7CA4" w:rsidRDefault="00CE084D"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134F24" w:rsidP="000E7850">
            <w:pPr>
              <w:pStyle w:val="Tabletext"/>
              <w:snapToGrid w:val="0"/>
              <w:rPr>
                <w:lang w:val="es-PE"/>
              </w:rPr>
            </w:pPr>
            <w:r w:rsidRPr="008A7CA4">
              <w:rPr>
                <w:lang w:val="es-PE"/>
              </w:rPr>
              <w:t>09/06/12</w:t>
            </w:r>
          </w:p>
        </w:tc>
        <w:tc>
          <w:tcPr>
            <w:tcW w:w="1064" w:type="dxa"/>
          </w:tcPr>
          <w:p w:rsidR="000E7850" w:rsidRPr="008A7CA4" w:rsidRDefault="00134F24" w:rsidP="000E7850">
            <w:pPr>
              <w:pStyle w:val="Tabletext"/>
              <w:snapToGrid w:val="0"/>
              <w:rPr>
                <w:lang w:val="es-PE"/>
              </w:rPr>
            </w:pPr>
            <w:r w:rsidRPr="008A7CA4">
              <w:rPr>
                <w:lang w:val="es-PE"/>
              </w:rPr>
              <w:t>0.2</w:t>
            </w:r>
          </w:p>
        </w:tc>
        <w:tc>
          <w:tcPr>
            <w:tcW w:w="3186" w:type="dxa"/>
          </w:tcPr>
          <w:p w:rsidR="000E7850" w:rsidRPr="008A7CA4" w:rsidRDefault="00134F24" w:rsidP="000E7850">
            <w:pPr>
              <w:pStyle w:val="Tabletext"/>
              <w:snapToGrid w:val="0"/>
              <w:rPr>
                <w:sz w:val="24"/>
                <w:szCs w:val="24"/>
                <w:lang w:val="es-PE"/>
              </w:rPr>
            </w:pPr>
            <w:r w:rsidRPr="008A7CA4">
              <w:rPr>
                <w:sz w:val="24"/>
                <w:szCs w:val="24"/>
                <w:lang w:val="es-PE"/>
              </w:rPr>
              <w:t xml:space="preserve">Presentación incluido la descripción general del proyecto </w:t>
            </w:r>
          </w:p>
        </w:tc>
        <w:tc>
          <w:tcPr>
            <w:tcW w:w="2625" w:type="dxa"/>
          </w:tcPr>
          <w:p w:rsidR="000E7850" w:rsidRPr="008A7CA4" w:rsidRDefault="00134F24" w:rsidP="00B10099">
            <w:pPr>
              <w:pStyle w:val="Tabletext"/>
              <w:numPr>
                <w:ilvl w:val="0"/>
                <w:numId w:val="5"/>
              </w:numPr>
              <w:snapToGrid w:val="0"/>
              <w:ind w:left="249" w:hanging="283"/>
              <w:rPr>
                <w:lang w:val="es-PE"/>
              </w:rPr>
            </w:pPr>
            <w:r w:rsidRPr="008A7CA4">
              <w:rPr>
                <w:lang w:val="es-PE"/>
              </w:rPr>
              <w:t>Josue Benjamin Arambide</w:t>
            </w:r>
            <w:r w:rsidR="00B65E27" w:rsidRPr="008A7CA4">
              <w:rPr>
                <w:lang w:val="es-PE"/>
              </w:rPr>
              <w:t xml:space="preserve"> Quispe</w:t>
            </w:r>
          </w:p>
        </w:tc>
        <w:tc>
          <w:tcPr>
            <w:tcW w:w="1701" w:type="dxa"/>
          </w:tcPr>
          <w:p w:rsidR="000E7850" w:rsidRPr="008A7CA4" w:rsidRDefault="00134F24"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B65E27" w:rsidP="000E7850">
            <w:pPr>
              <w:pStyle w:val="Tabletext"/>
              <w:snapToGrid w:val="0"/>
              <w:rPr>
                <w:lang w:val="es-PE"/>
              </w:rPr>
            </w:pPr>
            <w:r w:rsidRPr="008A7CA4">
              <w:rPr>
                <w:lang w:val="es-PE"/>
              </w:rPr>
              <w:t>11/06/12</w:t>
            </w:r>
          </w:p>
        </w:tc>
        <w:tc>
          <w:tcPr>
            <w:tcW w:w="1064" w:type="dxa"/>
          </w:tcPr>
          <w:p w:rsidR="000E7850" w:rsidRPr="008A7CA4" w:rsidRDefault="00B65E27" w:rsidP="000E7850">
            <w:pPr>
              <w:pStyle w:val="Tabletext"/>
              <w:snapToGrid w:val="0"/>
              <w:rPr>
                <w:lang w:val="es-PE"/>
              </w:rPr>
            </w:pPr>
            <w:r w:rsidRPr="008A7CA4">
              <w:rPr>
                <w:lang w:val="es-PE"/>
              </w:rPr>
              <w:t>0.3</w:t>
            </w:r>
          </w:p>
        </w:tc>
        <w:tc>
          <w:tcPr>
            <w:tcW w:w="3186" w:type="dxa"/>
          </w:tcPr>
          <w:p w:rsidR="000E7850" w:rsidRPr="008A7CA4" w:rsidRDefault="00B65E27" w:rsidP="000E7850">
            <w:pPr>
              <w:pStyle w:val="Tabletext"/>
              <w:snapToGrid w:val="0"/>
              <w:rPr>
                <w:sz w:val="24"/>
                <w:szCs w:val="24"/>
                <w:lang w:val="es-PE"/>
              </w:rPr>
            </w:pPr>
            <w:r w:rsidRPr="008A7CA4">
              <w:rPr>
                <w:sz w:val="24"/>
                <w:szCs w:val="24"/>
                <w:lang w:val="es-PE"/>
              </w:rPr>
              <w:t>Presentación incluyendo características de requerimiento del proyecto</w:t>
            </w:r>
          </w:p>
        </w:tc>
        <w:tc>
          <w:tcPr>
            <w:tcW w:w="2625" w:type="dxa"/>
          </w:tcPr>
          <w:p w:rsidR="000E7850" w:rsidRPr="008A7CA4" w:rsidRDefault="00B65E27" w:rsidP="00B10099">
            <w:pPr>
              <w:pStyle w:val="Tabletext"/>
              <w:numPr>
                <w:ilvl w:val="0"/>
                <w:numId w:val="5"/>
              </w:numPr>
              <w:snapToGrid w:val="0"/>
              <w:ind w:left="249" w:hanging="283"/>
              <w:rPr>
                <w:lang w:val="es-PE"/>
              </w:rPr>
            </w:pPr>
            <w:r w:rsidRPr="008A7CA4">
              <w:rPr>
                <w:lang w:val="es-PE"/>
              </w:rPr>
              <w:t>Solimar Huayhua Malaga</w:t>
            </w:r>
          </w:p>
        </w:tc>
        <w:tc>
          <w:tcPr>
            <w:tcW w:w="1701" w:type="dxa"/>
          </w:tcPr>
          <w:p w:rsidR="000E7850" w:rsidRPr="008A7CA4" w:rsidRDefault="00B65E27"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B65E27" w:rsidP="000E7850">
            <w:pPr>
              <w:pStyle w:val="Tabletext"/>
              <w:snapToGrid w:val="0"/>
              <w:rPr>
                <w:lang w:val="es-PE"/>
              </w:rPr>
            </w:pPr>
            <w:r w:rsidRPr="008A7CA4">
              <w:rPr>
                <w:lang w:val="es-PE"/>
              </w:rPr>
              <w:t>12/06/12</w:t>
            </w:r>
          </w:p>
        </w:tc>
        <w:tc>
          <w:tcPr>
            <w:tcW w:w="1064" w:type="dxa"/>
          </w:tcPr>
          <w:p w:rsidR="000E7850" w:rsidRPr="008A7CA4" w:rsidRDefault="00B65E27" w:rsidP="000E7850">
            <w:pPr>
              <w:pStyle w:val="Tabletext"/>
              <w:snapToGrid w:val="0"/>
              <w:rPr>
                <w:lang w:val="es-PE"/>
              </w:rPr>
            </w:pPr>
            <w:r w:rsidRPr="008A7CA4">
              <w:rPr>
                <w:lang w:val="es-PE"/>
              </w:rPr>
              <w:t>0.4</w:t>
            </w:r>
          </w:p>
        </w:tc>
        <w:tc>
          <w:tcPr>
            <w:tcW w:w="3186" w:type="dxa"/>
          </w:tcPr>
          <w:p w:rsidR="000E7850" w:rsidRPr="008A7CA4" w:rsidRDefault="00B65E27" w:rsidP="000E7850">
            <w:pPr>
              <w:pStyle w:val="Tabletext"/>
              <w:snapToGrid w:val="0"/>
              <w:rPr>
                <w:sz w:val="24"/>
                <w:szCs w:val="24"/>
                <w:lang w:val="es-PE"/>
              </w:rPr>
            </w:pPr>
            <w:r w:rsidRPr="008A7CA4">
              <w:rPr>
                <w:sz w:val="24"/>
                <w:szCs w:val="24"/>
                <w:lang w:val="es-PE"/>
              </w:rPr>
              <w:t>Presentación incluyendo los diagramas de casos de uso</w:t>
            </w:r>
          </w:p>
        </w:tc>
        <w:tc>
          <w:tcPr>
            <w:tcW w:w="2625" w:type="dxa"/>
          </w:tcPr>
          <w:p w:rsidR="000E7850" w:rsidRPr="008A7CA4" w:rsidRDefault="00B65E27" w:rsidP="00B10099">
            <w:pPr>
              <w:pStyle w:val="Tabletext"/>
              <w:numPr>
                <w:ilvl w:val="0"/>
                <w:numId w:val="5"/>
              </w:numPr>
              <w:snapToGrid w:val="0"/>
              <w:ind w:left="249" w:hanging="283"/>
              <w:rPr>
                <w:lang w:val="es-PE"/>
              </w:rPr>
            </w:pPr>
            <w:r w:rsidRPr="008A7CA4">
              <w:rPr>
                <w:lang w:val="es-PE"/>
              </w:rPr>
              <w:t>Josue Benjamin Arambide Quispe</w:t>
            </w:r>
          </w:p>
        </w:tc>
        <w:tc>
          <w:tcPr>
            <w:tcW w:w="1701" w:type="dxa"/>
          </w:tcPr>
          <w:p w:rsidR="000E7850" w:rsidRPr="008A7CA4" w:rsidRDefault="00B65E27" w:rsidP="000E7850">
            <w:pPr>
              <w:pStyle w:val="Tabletext"/>
              <w:snapToGrid w:val="0"/>
              <w:rPr>
                <w:lang w:val="es-PE"/>
              </w:rPr>
            </w:pPr>
            <w:r w:rsidRPr="008A7CA4">
              <w:rPr>
                <w:lang w:val="es-PE"/>
              </w:rPr>
              <w:t>SECS group</w:t>
            </w:r>
          </w:p>
        </w:tc>
      </w:tr>
      <w:tr w:rsidR="000E7850" w:rsidRPr="008A7CA4" w:rsidTr="000E7850">
        <w:trPr>
          <w:trHeight w:val="895"/>
        </w:trPr>
        <w:tc>
          <w:tcPr>
            <w:tcW w:w="1171" w:type="dxa"/>
          </w:tcPr>
          <w:p w:rsidR="000E7850" w:rsidRPr="008A7CA4" w:rsidRDefault="00AF2BBD" w:rsidP="000E7850">
            <w:pPr>
              <w:pStyle w:val="Tabletext"/>
              <w:snapToGrid w:val="0"/>
              <w:rPr>
                <w:lang w:val="es-PE"/>
              </w:rPr>
            </w:pPr>
            <w:r w:rsidRPr="008A7CA4">
              <w:rPr>
                <w:lang w:val="es-PE"/>
              </w:rPr>
              <w:t>12/06/12</w:t>
            </w:r>
          </w:p>
        </w:tc>
        <w:tc>
          <w:tcPr>
            <w:tcW w:w="1064" w:type="dxa"/>
          </w:tcPr>
          <w:p w:rsidR="000E7850" w:rsidRPr="008A7CA4" w:rsidRDefault="00AF2BBD" w:rsidP="000E7850">
            <w:pPr>
              <w:pStyle w:val="Tabletext"/>
              <w:snapToGrid w:val="0"/>
              <w:rPr>
                <w:lang w:val="es-PE"/>
              </w:rPr>
            </w:pPr>
            <w:r w:rsidRPr="008A7CA4">
              <w:rPr>
                <w:lang w:val="es-PE"/>
              </w:rPr>
              <w:t>0.5</w:t>
            </w:r>
          </w:p>
        </w:tc>
        <w:tc>
          <w:tcPr>
            <w:tcW w:w="3186" w:type="dxa"/>
          </w:tcPr>
          <w:p w:rsidR="000E7850" w:rsidRPr="008A7CA4" w:rsidRDefault="00AF2BBD" w:rsidP="000E7850">
            <w:pPr>
              <w:pStyle w:val="Tabletext"/>
              <w:snapToGrid w:val="0"/>
              <w:rPr>
                <w:sz w:val="24"/>
                <w:szCs w:val="24"/>
                <w:lang w:val="es-PE"/>
              </w:rPr>
            </w:pPr>
            <w:r w:rsidRPr="008A7CA4">
              <w:rPr>
                <w:sz w:val="24"/>
                <w:szCs w:val="24"/>
                <w:lang w:val="es-PE"/>
              </w:rPr>
              <w:t>Presentación final con los cuadros de requerimiento.</w:t>
            </w:r>
          </w:p>
        </w:tc>
        <w:tc>
          <w:tcPr>
            <w:tcW w:w="2625" w:type="dxa"/>
          </w:tcPr>
          <w:p w:rsidR="000E7850" w:rsidRPr="008A7CA4" w:rsidRDefault="00B10099" w:rsidP="00B10099">
            <w:pPr>
              <w:pStyle w:val="Tabletext"/>
              <w:numPr>
                <w:ilvl w:val="0"/>
                <w:numId w:val="5"/>
              </w:numPr>
              <w:snapToGrid w:val="0"/>
              <w:ind w:left="249" w:hanging="283"/>
              <w:rPr>
                <w:lang w:val="es-PE"/>
              </w:rPr>
            </w:pPr>
            <w:r w:rsidRPr="008A7CA4">
              <w:rPr>
                <w:lang w:val="es-PE"/>
              </w:rPr>
              <w:t>Solimar Huayhua Malaga</w:t>
            </w:r>
          </w:p>
          <w:p w:rsidR="00B10099" w:rsidRPr="008A7CA4" w:rsidRDefault="00B10099" w:rsidP="00B10099">
            <w:pPr>
              <w:pStyle w:val="Tabletext"/>
              <w:numPr>
                <w:ilvl w:val="0"/>
                <w:numId w:val="5"/>
              </w:numPr>
              <w:snapToGrid w:val="0"/>
              <w:ind w:left="249" w:hanging="283"/>
              <w:rPr>
                <w:lang w:val="es-PE"/>
              </w:rPr>
            </w:pPr>
            <w:r w:rsidRPr="008A7CA4">
              <w:rPr>
                <w:lang w:val="es-PE"/>
              </w:rPr>
              <w:t>Josue Benjamin Arambide Quispe</w:t>
            </w:r>
          </w:p>
        </w:tc>
        <w:tc>
          <w:tcPr>
            <w:tcW w:w="1701" w:type="dxa"/>
          </w:tcPr>
          <w:p w:rsidR="000E7850" w:rsidRPr="008A7CA4" w:rsidRDefault="00B10099" w:rsidP="00B10099">
            <w:pPr>
              <w:pStyle w:val="Tabletext"/>
              <w:numPr>
                <w:ilvl w:val="0"/>
                <w:numId w:val="5"/>
              </w:numPr>
              <w:snapToGrid w:val="0"/>
              <w:ind w:left="176" w:hanging="142"/>
              <w:rPr>
                <w:lang w:val="es-PE"/>
              </w:rPr>
            </w:pPr>
            <w:r w:rsidRPr="008A7CA4">
              <w:rPr>
                <w:lang w:val="es-PE"/>
              </w:rPr>
              <w:t>SECS group</w:t>
            </w:r>
          </w:p>
          <w:p w:rsidR="00B10099" w:rsidRPr="008A7CA4" w:rsidRDefault="00B10099" w:rsidP="00B10099">
            <w:pPr>
              <w:pStyle w:val="Tabletext"/>
              <w:numPr>
                <w:ilvl w:val="0"/>
                <w:numId w:val="5"/>
              </w:numPr>
              <w:snapToGrid w:val="0"/>
              <w:ind w:left="176" w:hanging="141"/>
              <w:rPr>
                <w:lang w:val="es-PE"/>
              </w:rPr>
            </w:pPr>
            <w:r w:rsidRPr="008A7CA4">
              <w:rPr>
                <w:lang w:val="es-PE"/>
              </w:rPr>
              <w:t>Rommel Quintanilla Cruz</w:t>
            </w:r>
          </w:p>
        </w:tc>
      </w:tr>
      <w:tr w:rsidR="000E7850" w:rsidRPr="008A7CA4" w:rsidTr="000E7850">
        <w:trPr>
          <w:trHeight w:val="895"/>
        </w:trPr>
        <w:tc>
          <w:tcPr>
            <w:tcW w:w="1171" w:type="dxa"/>
          </w:tcPr>
          <w:p w:rsidR="000E7850" w:rsidRPr="008A7CA4" w:rsidRDefault="000E7850" w:rsidP="000E7850">
            <w:pPr>
              <w:pStyle w:val="Tabletext"/>
              <w:snapToGrid w:val="0"/>
              <w:rPr>
                <w:lang w:val="es-PE"/>
              </w:rPr>
            </w:pPr>
            <w:r w:rsidRPr="008A7CA4">
              <w:rPr>
                <w:lang w:val="es-PE"/>
              </w:rPr>
              <w:t>13</w:t>
            </w:r>
            <w:r w:rsidRPr="008A7CA4">
              <w:rPr>
                <w:lang w:val="es-PE"/>
              </w:rPr>
              <w:t>/06/12</w:t>
            </w:r>
          </w:p>
        </w:tc>
        <w:tc>
          <w:tcPr>
            <w:tcW w:w="1064" w:type="dxa"/>
          </w:tcPr>
          <w:p w:rsidR="000E7850" w:rsidRPr="008A7CA4" w:rsidRDefault="000E7850" w:rsidP="000E7850">
            <w:pPr>
              <w:pStyle w:val="Tabletext"/>
              <w:snapToGrid w:val="0"/>
              <w:rPr>
                <w:lang w:val="es-PE"/>
              </w:rPr>
            </w:pPr>
            <w:r w:rsidRPr="008A7CA4">
              <w:rPr>
                <w:lang w:val="es-PE"/>
              </w:rPr>
              <w:t>1.0</w:t>
            </w:r>
          </w:p>
        </w:tc>
        <w:tc>
          <w:tcPr>
            <w:tcW w:w="3186" w:type="dxa"/>
          </w:tcPr>
          <w:p w:rsidR="000E7850" w:rsidRPr="008A7CA4" w:rsidRDefault="000E7850" w:rsidP="000E7850">
            <w:pPr>
              <w:pStyle w:val="Tabletext"/>
              <w:snapToGrid w:val="0"/>
              <w:rPr>
                <w:lang w:val="es-PE"/>
              </w:rPr>
            </w:pPr>
            <w:r w:rsidRPr="008A7CA4">
              <w:rPr>
                <w:sz w:val="24"/>
                <w:szCs w:val="24"/>
                <w:lang w:val="es-PE"/>
              </w:rPr>
              <w:t>Documento para la primer presentación</w:t>
            </w:r>
          </w:p>
        </w:tc>
        <w:tc>
          <w:tcPr>
            <w:tcW w:w="2625" w:type="dxa"/>
          </w:tcPr>
          <w:p w:rsidR="000E7850" w:rsidRPr="008A7CA4" w:rsidRDefault="000E7850" w:rsidP="00B10099">
            <w:pPr>
              <w:pStyle w:val="Tabletext"/>
              <w:snapToGrid w:val="0"/>
              <w:ind w:left="249" w:hanging="283"/>
              <w:rPr>
                <w:lang w:val="es-PE"/>
              </w:rPr>
            </w:pPr>
            <w:r w:rsidRPr="008A7CA4">
              <w:rPr>
                <w:lang w:val="es-PE"/>
              </w:rPr>
              <w:t>-</w:t>
            </w:r>
            <w:r w:rsidR="00B10099" w:rsidRPr="008A7CA4">
              <w:rPr>
                <w:lang w:val="es-PE"/>
              </w:rPr>
              <w:t xml:space="preserve"> </w:t>
            </w:r>
            <w:r w:rsidRPr="008A7CA4">
              <w:rPr>
                <w:lang w:val="es-PE"/>
              </w:rPr>
              <w:t>Solimar Huayhua Málaga</w:t>
            </w:r>
          </w:p>
          <w:p w:rsidR="000E7850" w:rsidRPr="008A7CA4" w:rsidRDefault="000E7850" w:rsidP="00B10099">
            <w:pPr>
              <w:pStyle w:val="Tabletext"/>
              <w:snapToGrid w:val="0"/>
              <w:ind w:left="249" w:hanging="283"/>
              <w:rPr>
                <w:lang w:val="es-PE"/>
              </w:rPr>
            </w:pPr>
            <w:r w:rsidRPr="008A7CA4">
              <w:rPr>
                <w:lang w:val="es-PE"/>
              </w:rPr>
              <w:t>- Josue Arambide Quispe</w:t>
            </w:r>
          </w:p>
        </w:tc>
        <w:tc>
          <w:tcPr>
            <w:tcW w:w="1701" w:type="dxa"/>
          </w:tcPr>
          <w:p w:rsidR="000E7850" w:rsidRPr="008A7CA4" w:rsidRDefault="000E7850" w:rsidP="000E7850">
            <w:pPr>
              <w:pStyle w:val="Tabletext"/>
              <w:snapToGrid w:val="0"/>
              <w:rPr>
                <w:lang w:val="es-PE"/>
              </w:rPr>
            </w:pPr>
            <w:r w:rsidRPr="008A7CA4">
              <w:rPr>
                <w:lang w:val="es-PE"/>
              </w:rPr>
              <w:t>Ing. Robert Arisaca</w:t>
            </w:r>
          </w:p>
        </w:tc>
      </w:tr>
      <w:tr w:rsidR="000E7850" w:rsidRPr="008A7CA4" w:rsidTr="000E7850">
        <w:trPr>
          <w:trHeight w:val="895"/>
        </w:trPr>
        <w:tc>
          <w:tcPr>
            <w:tcW w:w="1171" w:type="dxa"/>
          </w:tcPr>
          <w:p w:rsidR="000E7850" w:rsidRPr="008A7CA4" w:rsidRDefault="00B10099" w:rsidP="000E7850">
            <w:pPr>
              <w:pStyle w:val="Tabletext"/>
              <w:snapToGrid w:val="0"/>
              <w:rPr>
                <w:lang w:val="es-PE"/>
              </w:rPr>
            </w:pPr>
            <w:r w:rsidRPr="008A7CA4">
              <w:rPr>
                <w:lang w:val="es-PE"/>
              </w:rPr>
              <w:t>15/06/12</w:t>
            </w:r>
          </w:p>
        </w:tc>
        <w:tc>
          <w:tcPr>
            <w:tcW w:w="1064" w:type="dxa"/>
          </w:tcPr>
          <w:p w:rsidR="000E7850" w:rsidRPr="008A7CA4" w:rsidRDefault="00B10099" w:rsidP="000E7850">
            <w:pPr>
              <w:pStyle w:val="Tabletext"/>
              <w:snapToGrid w:val="0"/>
              <w:rPr>
                <w:lang w:val="es-PE"/>
              </w:rPr>
            </w:pPr>
            <w:r w:rsidRPr="008A7CA4">
              <w:rPr>
                <w:lang w:val="es-PE"/>
              </w:rPr>
              <w:t>1.1</w:t>
            </w:r>
          </w:p>
        </w:tc>
        <w:tc>
          <w:tcPr>
            <w:tcW w:w="3186" w:type="dxa"/>
          </w:tcPr>
          <w:p w:rsidR="000E7850" w:rsidRPr="008A7CA4" w:rsidRDefault="00B10099" w:rsidP="000E7850">
            <w:pPr>
              <w:pStyle w:val="Tabletext"/>
              <w:snapToGrid w:val="0"/>
              <w:rPr>
                <w:sz w:val="24"/>
                <w:szCs w:val="24"/>
                <w:lang w:val="es-PE"/>
              </w:rPr>
            </w:pPr>
            <w:r w:rsidRPr="008A7CA4">
              <w:rPr>
                <w:sz w:val="24"/>
                <w:szCs w:val="24"/>
                <w:lang w:val="es-PE"/>
              </w:rPr>
              <w:t>Presentación con Correcciones Realizadas</w:t>
            </w:r>
          </w:p>
        </w:tc>
        <w:tc>
          <w:tcPr>
            <w:tcW w:w="2625" w:type="dxa"/>
          </w:tcPr>
          <w:p w:rsidR="000E7850" w:rsidRPr="008A7CA4" w:rsidRDefault="00B10099" w:rsidP="00B10099">
            <w:pPr>
              <w:pStyle w:val="Tabletext"/>
              <w:numPr>
                <w:ilvl w:val="0"/>
                <w:numId w:val="5"/>
              </w:numPr>
              <w:snapToGrid w:val="0"/>
              <w:ind w:left="249" w:hanging="187"/>
              <w:rPr>
                <w:lang w:val="es-PE"/>
              </w:rPr>
            </w:pPr>
            <w:r w:rsidRPr="008A7CA4">
              <w:rPr>
                <w:lang w:val="es-PE"/>
              </w:rPr>
              <w:t>Josue Benjamin Arambide Quispe</w:t>
            </w:r>
          </w:p>
          <w:p w:rsidR="00B10099" w:rsidRPr="008A7CA4" w:rsidRDefault="00B10099" w:rsidP="00B10099">
            <w:pPr>
              <w:pStyle w:val="Tabletext"/>
              <w:numPr>
                <w:ilvl w:val="0"/>
                <w:numId w:val="5"/>
              </w:numPr>
              <w:snapToGrid w:val="0"/>
              <w:ind w:left="249" w:hanging="187"/>
              <w:rPr>
                <w:lang w:val="es-PE"/>
              </w:rPr>
            </w:pPr>
            <w:r w:rsidRPr="008A7CA4">
              <w:rPr>
                <w:lang w:val="es-PE"/>
              </w:rPr>
              <w:t>Solimar Huayhua Malaga</w:t>
            </w:r>
          </w:p>
        </w:tc>
        <w:tc>
          <w:tcPr>
            <w:tcW w:w="1701" w:type="dxa"/>
          </w:tcPr>
          <w:p w:rsidR="000E7850" w:rsidRPr="008A7CA4" w:rsidRDefault="00B10099" w:rsidP="000E7850">
            <w:pPr>
              <w:pStyle w:val="Tabletext"/>
              <w:snapToGrid w:val="0"/>
              <w:rPr>
                <w:lang w:val="es-PE"/>
              </w:rPr>
            </w:pPr>
            <w:r w:rsidRPr="008A7CA4">
              <w:rPr>
                <w:lang w:val="es-PE"/>
              </w:rPr>
              <w:t>SECS group</w:t>
            </w:r>
          </w:p>
        </w:tc>
      </w:tr>
      <w:tr w:rsidR="00B10099" w:rsidRPr="008A7CA4" w:rsidTr="000E7850">
        <w:trPr>
          <w:trHeight w:val="895"/>
        </w:trPr>
        <w:tc>
          <w:tcPr>
            <w:tcW w:w="1171" w:type="dxa"/>
          </w:tcPr>
          <w:p w:rsidR="00B10099" w:rsidRPr="008A7CA4" w:rsidRDefault="00B10099" w:rsidP="000E7850">
            <w:pPr>
              <w:pStyle w:val="Tabletext"/>
              <w:snapToGrid w:val="0"/>
              <w:rPr>
                <w:lang w:val="es-PE"/>
              </w:rPr>
            </w:pPr>
            <w:r w:rsidRPr="008A7CA4">
              <w:rPr>
                <w:lang w:val="es-PE"/>
              </w:rPr>
              <w:t>16/06/12</w:t>
            </w:r>
          </w:p>
        </w:tc>
        <w:tc>
          <w:tcPr>
            <w:tcW w:w="1064" w:type="dxa"/>
          </w:tcPr>
          <w:p w:rsidR="00B10099" w:rsidRPr="008A7CA4" w:rsidRDefault="00B10099" w:rsidP="000E7850">
            <w:pPr>
              <w:pStyle w:val="Tabletext"/>
              <w:snapToGrid w:val="0"/>
              <w:rPr>
                <w:lang w:val="es-PE"/>
              </w:rPr>
            </w:pPr>
            <w:r w:rsidRPr="008A7CA4">
              <w:rPr>
                <w:lang w:val="es-PE"/>
              </w:rPr>
              <w:t>2.0</w:t>
            </w:r>
          </w:p>
        </w:tc>
        <w:tc>
          <w:tcPr>
            <w:tcW w:w="3186" w:type="dxa"/>
          </w:tcPr>
          <w:p w:rsidR="00B10099" w:rsidRPr="008A7CA4" w:rsidRDefault="00B10099" w:rsidP="000E7850">
            <w:pPr>
              <w:pStyle w:val="Tabletext"/>
              <w:snapToGrid w:val="0"/>
              <w:rPr>
                <w:sz w:val="24"/>
                <w:szCs w:val="24"/>
                <w:lang w:val="es-PE"/>
              </w:rPr>
            </w:pPr>
            <w:r w:rsidRPr="008A7CA4">
              <w:rPr>
                <w:sz w:val="24"/>
                <w:szCs w:val="24"/>
                <w:lang w:val="es-PE"/>
              </w:rPr>
              <w:t>Documento de Análisis de Requerimientos (Corrección)</w:t>
            </w:r>
          </w:p>
        </w:tc>
        <w:tc>
          <w:tcPr>
            <w:tcW w:w="2625" w:type="dxa"/>
          </w:tcPr>
          <w:p w:rsidR="00B10099" w:rsidRPr="008A7CA4" w:rsidRDefault="00B10099" w:rsidP="00B10099">
            <w:pPr>
              <w:pStyle w:val="Tabletext"/>
              <w:numPr>
                <w:ilvl w:val="0"/>
                <w:numId w:val="5"/>
              </w:numPr>
              <w:snapToGrid w:val="0"/>
              <w:ind w:left="249" w:hanging="187"/>
              <w:rPr>
                <w:lang w:val="es-PE"/>
              </w:rPr>
            </w:pPr>
            <w:r w:rsidRPr="008A7CA4">
              <w:rPr>
                <w:lang w:val="es-PE"/>
              </w:rPr>
              <w:t>Josue Benjamin Arambide Quispe</w:t>
            </w:r>
          </w:p>
          <w:p w:rsidR="00B10099" w:rsidRPr="008A7CA4" w:rsidRDefault="00B10099" w:rsidP="00B10099">
            <w:pPr>
              <w:pStyle w:val="Tabletext"/>
              <w:numPr>
                <w:ilvl w:val="0"/>
                <w:numId w:val="5"/>
              </w:numPr>
              <w:snapToGrid w:val="0"/>
              <w:ind w:left="249" w:hanging="187"/>
              <w:rPr>
                <w:lang w:val="es-PE"/>
              </w:rPr>
            </w:pPr>
            <w:r w:rsidRPr="008A7CA4">
              <w:rPr>
                <w:lang w:val="es-PE"/>
              </w:rPr>
              <w:t>Solimar Huayhua Malaga</w:t>
            </w:r>
          </w:p>
        </w:tc>
        <w:tc>
          <w:tcPr>
            <w:tcW w:w="1701" w:type="dxa"/>
          </w:tcPr>
          <w:p w:rsidR="00B10099" w:rsidRPr="008A7CA4" w:rsidRDefault="00B10099" w:rsidP="000E7850">
            <w:pPr>
              <w:pStyle w:val="Tabletext"/>
              <w:snapToGrid w:val="0"/>
              <w:rPr>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5B519F" w:rsidRPr="008A7CA4" w:rsidRDefault="005B519F" w:rsidP="005B519F">
      <w:pPr>
        <w:rPr>
          <w:lang w:val="es-PE"/>
        </w:rPr>
      </w:pPr>
    </w:p>
    <w:p w:rsidR="00AA7088" w:rsidRPr="008A7CA4" w:rsidRDefault="00AA7088"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5B519F" w:rsidRPr="008A7CA4" w:rsidRDefault="005B519F" w:rsidP="005B519F">
      <w:pPr>
        <w:tabs>
          <w:tab w:val="left" w:pos="1065"/>
        </w:tabs>
        <w:rPr>
          <w:lang w:val="es-PE"/>
        </w:rPr>
      </w:pPr>
    </w:p>
    <w:p w:rsidR="00CC09FD" w:rsidRPr="008A7CA4" w:rsidRDefault="00CC09FD">
      <w:pPr>
        <w:widowControl/>
        <w:suppressAutoHyphens w:val="0"/>
        <w:spacing w:after="200" w:line="276" w:lineRule="auto"/>
        <w:jc w:val="center"/>
        <w:rPr>
          <w:lang w:val="es-PE"/>
        </w:rPr>
      </w:pPr>
      <w:r w:rsidRPr="008A7CA4">
        <w:rPr>
          <w:lang w:val="es-PE"/>
        </w:rPr>
        <w:br w:type="page"/>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lastRenderedPageBreak/>
        <w:t>Introducción:</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8A7CA4">
        <w:rPr>
          <w:sz w:val="24"/>
          <w:szCs w:val="24"/>
        </w:rPr>
        <w:t>Definiciones: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App Engine: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r w:rsidRPr="008A7CA4">
        <w:rPr>
          <w:sz w:val="24"/>
          <w:szCs w:val="24"/>
        </w:rPr>
        <w:t>Referencia:</w:t>
      </w:r>
    </w:p>
    <w:tbl>
      <w:tblPr>
        <w:tblStyle w:val="Tablaconcuadrcula"/>
        <w:tblpPr w:leftFromText="141" w:rightFromText="141" w:vertAnchor="text" w:horzAnchor="margin" w:tblpX="-176" w:tblpY="373"/>
        <w:tblW w:w="9039" w:type="dxa"/>
        <w:tblLook w:val="04A0"/>
      </w:tblPr>
      <w:tblGrid>
        <w:gridCol w:w="1282"/>
        <w:gridCol w:w="2937"/>
        <w:gridCol w:w="2552"/>
        <w:gridCol w:w="2268"/>
      </w:tblGrid>
      <w:tr w:rsidR="00CC09FD" w:rsidRPr="008A7CA4" w:rsidTr="00CC09FD">
        <w:trPr>
          <w:trHeight w:val="560"/>
        </w:trPr>
        <w:tc>
          <w:tcPr>
            <w:tcW w:w="128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Autor</w:t>
            </w:r>
          </w:p>
        </w:tc>
      </w:tr>
      <w:tr w:rsidR="00CC09FD" w:rsidRPr="008A7CA4" w:rsidTr="00CC09FD">
        <w:trPr>
          <w:trHeight w:val="1128"/>
        </w:trPr>
        <w:tc>
          <w:tcPr>
            <w:tcW w:w="1282" w:type="dxa"/>
          </w:tcPr>
          <w:p w:rsidR="00CC09FD" w:rsidRPr="008A7CA4" w:rsidRDefault="00CC09FD" w:rsidP="00305D06">
            <w:pPr>
              <w:pStyle w:val="Prrafodelista"/>
              <w:ind w:left="0"/>
              <w:jc w:val="center"/>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Pr="008A7CA4" w:rsidRDefault="00CC09FD" w:rsidP="00CC09FD">
      <w:pPr>
        <w:pStyle w:val="Prrafodelista"/>
        <w:ind w:left="1701"/>
        <w:jc w:val="both"/>
        <w:rPr>
          <w:sz w:val="24"/>
          <w:szCs w:val="24"/>
        </w:rPr>
      </w:pPr>
    </w:p>
    <w:p w:rsidR="00CC09FD" w:rsidRPr="008A7CA4" w:rsidRDefault="00CC09FD" w:rsidP="00CC09FD">
      <w:pPr>
        <w:pStyle w:val="Prrafodelista"/>
        <w:ind w:left="1701"/>
        <w:jc w:val="both"/>
        <w:rPr>
          <w:sz w:val="24"/>
          <w:szCs w:val="24"/>
        </w:rPr>
      </w:pPr>
    </w:p>
    <w:p w:rsidR="00CC09FD" w:rsidRPr="008A7CA4" w:rsidRDefault="00CC09FD" w:rsidP="00695685">
      <w:pPr>
        <w:pStyle w:val="Prrafodelista"/>
        <w:numPr>
          <w:ilvl w:val="1"/>
          <w:numId w:val="2"/>
        </w:numPr>
        <w:tabs>
          <w:tab w:val="left" w:pos="708"/>
        </w:tabs>
        <w:suppressAutoHyphens/>
        <w:ind w:left="1495"/>
        <w:contextualSpacing w:val="0"/>
        <w:jc w:val="both"/>
        <w:outlineLvl w:val="1"/>
        <w:rPr>
          <w:sz w:val="24"/>
          <w:szCs w:val="24"/>
        </w:rPr>
      </w:pPr>
      <w:r w:rsidRPr="008A7CA4">
        <w:rPr>
          <w:sz w:val="24"/>
          <w:szCs w:val="24"/>
        </w:rPr>
        <w:t xml:space="preserve">Resumen: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w:t>
      </w:r>
      <w:r w:rsidRPr="008A7CA4">
        <w:rPr>
          <w:sz w:val="24"/>
          <w:szCs w:val="24"/>
        </w:rPr>
        <w:lastRenderedPageBreak/>
        <w:t>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t>Descripción General:</w:t>
      </w:r>
    </w:p>
    <w:p w:rsidR="00CC09FD" w:rsidRPr="008A7CA4" w:rsidRDefault="00CC09FD" w:rsidP="00695685">
      <w:pPr>
        <w:pStyle w:val="Prrafodelista"/>
        <w:numPr>
          <w:ilvl w:val="1"/>
          <w:numId w:val="4"/>
        </w:numPr>
        <w:tabs>
          <w:tab w:val="left" w:pos="708"/>
        </w:tabs>
        <w:suppressAutoHyphens/>
        <w:contextualSpacing w:val="0"/>
        <w:jc w:val="both"/>
        <w:outlineLvl w:val="1"/>
        <w:rPr>
          <w:sz w:val="24"/>
          <w:szCs w:val="24"/>
        </w:rPr>
      </w:pPr>
      <w:r w:rsidRPr="008A7CA4">
        <w:rPr>
          <w:sz w:val="24"/>
          <w:szCs w:val="24"/>
        </w:rPr>
        <w:t>Perspectiva del Producto: Sistema de la tienda virtual trabajara también junto con un sistema de confirmación de transacción bancaria teniendo así el alcance de la información sobre el pago para la entrega de producto.</w:t>
      </w:r>
    </w:p>
    <w:p w:rsidR="00CC09FD" w:rsidRPr="008A7CA4" w:rsidRDefault="00CC09FD" w:rsidP="00695685">
      <w:pPr>
        <w:pStyle w:val="Prrafodelista"/>
        <w:numPr>
          <w:ilvl w:val="1"/>
          <w:numId w:val="4"/>
        </w:numPr>
        <w:tabs>
          <w:tab w:val="left" w:pos="708"/>
        </w:tabs>
        <w:suppressAutoHyphens/>
        <w:contextualSpacing w:val="0"/>
        <w:jc w:val="both"/>
        <w:outlineLvl w:val="1"/>
        <w:rPr>
          <w:sz w:val="24"/>
          <w:szCs w:val="24"/>
        </w:rPr>
      </w:pPr>
      <w:r w:rsidRPr="008A7CA4">
        <w:rPr>
          <w:sz w:val="24"/>
          <w:szCs w:val="24"/>
        </w:rPr>
        <w:t>Funciones de Producto: El sistema de tienda virtual permitirá:</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CC09FD" w:rsidRPr="008A7CA4" w:rsidRDefault="00CC09FD" w:rsidP="00CC09FD">
      <w:pPr>
        <w:pStyle w:val="Prrafodelista"/>
        <w:numPr>
          <w:ilvl w:val="0"/>
          <w:numId w:val="3"/>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Default="00070688" w:rsidP="00CC09FD">
      <w:pPr>
        <w:tabs>
          <w:tab w:val="left" w:pos="708"/>
        </w:tabs>
        <w:jc w:val="both"/>
        <w:rPr>
          <w:sz w:val="24"/>
          <w:szCs w:val="24"/>
          <w:lang w:val="es-PE"/>
        </w:rPr>
      </w:pPr>
    </w:p>
    <w:p w:rsidR="008A7CA4" w:rsidRPr="008A7CA4" w:rsidRDefault="008A7CA4"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070688" w:rsidRPr="008A7CA4" w:rsidRDefault="00070688" w:rsidP="00CC09FD">
      <w:pPr>
        <w:tabs>
          <w:tab w:val="left" w:pos="708"/>
        </w:tabs>
        <w:jc w:val="both"/>
        <w:rPr>
          <w:sz w:val="24"/>
          <w:szCs w:val="24"/>
          <w:lang w:val="es-PE"/>
        </w:rPr>
      </w:pPr>
    </w:p>
    <w:p w:rsidR="00CC09FD" w:rsidRPr="008A7CA4" w:rsidRDefault="00CC09FD" w:rsidP="00CC09FD">
      <w:pPr>
        <w:pStyle w:val="Prrafodelista"/>
        <w:numPr>
          <w:ilvl w:val="1"/>
          <w:numId w:val="4"/>
        </w:numPr>
        <w:tabs>
          <w:tab w:val="left" w:pos="708"/>
        </w:tabs>
        <w:suppressAutoHyphens/>
        <w:contextualSpacing w:val="0"/>
        <w:jc w:val="both"/>
        <w:rPr>
          <w:sz w:val="24"/>
          <w:szCs w:val="24"/>
        </w:rPr>
      </w:pPr>
      <w:r w:rsidRPr="008A7CA4">
        <w:rPr>
          <w:sz w:val="24"/>
          <w:szCs w:val="24"/>
        </w:rPr>
        <w:lastRenderedPageBreak/>
        <w:t>Características del Usuario:</w:t>
      </w:r>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aun no esta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49"/>
        <w:gridCol w:w="6672"/>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CC09FD" w:rsidRPr="008A7CA4"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Restricciones: El sitio web podrá ser visitado desde cualquier navegador web como por ejemp</w:t>
      </w:r>
      <w:r w:rsidR="00070688" w:rsidRPr="008A7CA4">
        <w:rPr>
          <w:sz w:val="24"/>
          <w:szCs w:val="24"/>
        </w:rPr>
        <w:t>lo Chrome, Internet Explorer, Fi</w:t>
      </w:r>
      <w:r w:rsidRPr="008A7CA4">
        <w:rPr>
          <w:sz w:val="24"/>
          <w:szCs w:val="24"/>
        </w:rPr>
        <w:t>refox en ordenadores con conexión a internet así como también en dispositivos móviles como tabletas o celulares, también mediante sus respectivos navegares web. Usaremos la aplicación “Google Engine”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CC09FD" w:rsidRPr="008A7CA4"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Suposiciones y dependencias: Google Engine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070688" w:rsidRPr="008A7CA4" w:rsidRDefault="00070688" w:rsidP="00070688">
      <w:pPr>
        <w:tabs>
          <w:tab w:val="left" w:pos="708"/>
        </w:tabs>
        <w:jc w:val="both"/>
        <w:rPr>
          <w:sz w:val="24"/>
          <w:szCs w:val="24"/>
          <w:lang w:val="es-PE"/>
        </w:rPr>
      </w:pPr>
    </w:p>
    <w:p w:rsidR="00CC09FD" w:rsidRPr="008A7CA4" w:rsidRDefault="00CC09FD" w:rsidP="00CC09FD">
      <w:pPr>
        <w:tabs>
          <w:tab w:val="left" w:pos="708"/>
        </w:tabs>
        <w:jc w:val="both"/>
        <w:rPr>
          <w:sz w:val="24"/>
          <w:szCs w:val="24"/>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r w:rsidRPr="008A7CA4">
        <w:rPr>
          <w:sz w:val="24"/>
          <w:szCs w:val="24"/>
        </w:rPr>
        <w:t>Especificación de Requerimientos:</w:t>
      </w:r>
    </w:p>
    <w:p w:rsidR="00CC09FD" w:rsidRPr="008A7CA4" w:rsidRDefault="00CC09FD" w:rsidP="00695685">
      <w:pPr>
        <w:pStyle w:val="Prrafodelista"/>
        <w:tabs>
          <w:tab w:val="left" w:pos="708"/>
        </w:tabs>
        <w:suppressAutoHyphens/>
        <w:ind w:left="862"/>
        <w:contextualSpacing w:val="0"/>
        <w:jc w:val="both"/>
        <w:outlineLvl w:val="0"/>
        <w:rPr>
          <w:sz w:val="24"/>
          <w:szCs w:val="24"/>
        </w:rPr>
      </w:pPr>
      <w:r w:rsidRPr="008A7CA4">
        <w:rPr>
          <w:sz w:val="24"/>
          <w:szCs w:val="24"/>
        </w:rPr>
        <w:t>Diagramas de Casos Uso (CU):</w:t>
      </w:r>
    </w:p>
    <w:p w:rsidR="00F20816" w:rsidRPr="008A7CA4" w:rsidRDefault="00070688" w:rsidP="00695685">
      <w:pPr>
        <w:pStyle w:val="Prrafodelista"/>
        <w:tabs>
          <w:tab w:val="left" w:pos="708"/>
        </w:tabs>
        <w:suppressAutoHyphens/>
        <w:ind w:left="862"/>
        <w:contextualSpacing w:val="0"/>
        <w:jc w:val="both"/>
        <w:outlineLvl w:val="0"/>
        <w:rPr>
          <w:sz w:val="24"/>
          <w:szCs w:val="24"/>
        </w:rPr>
      </w:pPr>
      <w:r w:rsidRPr="008A7CA4">
        <w:rPr>
          <w:noProof/>
          <w:sz w:val="24"/>
          <w:szCs w:val="24"/>
          <w:lang w:eastAsia="es-PE"/>
        </w:rPr>
        <w:drawing>
          <wp:anchor distT="0" distB="0" distL="114300" distR="114300" simplePos="0" relativeHeight="251658240" behindDoc="1" locked="0" layoutInCell="1" allowOverlap="1">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8"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sidRPr="008A7CA4">
        <w:rPr>
          <w:sz w:val="24"/>
          <w:szCs w:val="24"/>
        </w:rPr>
        <w:t>Consultar Catálogo</w:t>
      </w:r>
    </w:p>
    <w:p w:rsidR="00F20816" w:rsidRPr="008A7CA4" w:rsidRDefault="00F20816" w:rsidP="00695685">
      <w:pPr>
        <w:pStyle w:val="Prrafodelista"/>
        <w:tabs>
          <w:tab w:val="left" w:pos="708"/>
        </w:tabs>
        <w:suppressAutoHyphens/>
        <w:ind w:left="862"/>
        <w:contextualSpacing w:val="0"/>
        <w:jc w:val="both"/>
        <w:outlineLvl w:val="0"/>
        <w:rPr>
          <w:sz w:val="24"/>
          <w:szCs w:val="24"/>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CC09FD" w:rsidRPr="008A7CA4" w:rsidRDefault="00F20816"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Registro de Usuario</w:t>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F20816" w:rsidRPr="008A7CA4" w:rsidRDefault="00070688"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9"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CC09FD" w:rsidRPr="008A7CA4" w:rsidRDefault="00F20816" w:rsidP="00695685">
      <w:pPr>
        <w:tabs>
          <w:tab w:val="left" w:pos="708"/>
        </w:tabs>
        <w:jc w:val="both"/>
        <w:outlineLvl w:val="0"/>
        <w:rPr>
          <w:sz w:val="24"/>
          <w:szCs w:val="24"/>
          <w:lang w:val="es-PE"/>
        </w:rPr>
      </w:pPr>
      <w:r w:rsidRPr="008A7CA4">
        <w:rPr>
          <w:sz w:val="24"/>
          <w:szCs w:val="24"/>
          <w:lang w:val="es-PE"/>
        </w:rPr>
        <w:t>Inicio de Sesión</w:t>
      </w:r>
    </w:p>
    <w:p w:rsidR="00F20816" w:rsidRPr="008A7CA4" w:rsidRDefault="00F20816" w:rsidP="00695685">
      <w:pPr>
        <w:tabs>
          <w:tab w:val="left" w:pos="708"/>
        </w:tabs>
        <w:jc w:val="both"/>
        <w:outlineLvl w:val="0"/>
        <w:rPr>
          <w:sz w:val="24"/>
          <w:szCs w:val="24"/>
          <w:lang w:val="es-PE"/>
        </w:rPr>
      </w:pPr>
    </w:p>
    <w:p w:rsidR="00CC09FD" w:rsidRPr="008A7CA4" w:rsidRDefault="00F20816" w:rsidP="00695685">
      <w:pPr>
        <w:tabs>
          <w:tab w:val="left" w:pos="708"/>
        </w:tabs>
        <w:jc w:val="both"/>
        <w:outlineLvl w:val="0"/>
        <w:rPr>
          <w:sz w:val="24"/>
          <w:szCs w:val="24"/>
          <w:lang w:val="es-PE"/>
        </w:rPr>
      </w:pPr>
      <w:r w:rsidRPr="008A7CA4">
        <w:rPr>
          <w:noProof/>
          <w:sz w:val="24"/>
          <w:szCs w:val="24"/>
          <w:lang w:val="es-PE" w:eastAsia="es-PE"/>
        </w:rPr>
        <w:drawing>
          <wp:anchor distT="0" distB="0" distL="114300" distR="114300" simplePos="0" relativeHeight="251660288" behindDoc="1" locked="0" layoutInCell="1" allowOverlap="1">
            <wp:simplePos x="0" y="0"/>
            <wp:positionH relativeFrom="column">
              <wp:posOffset>672465</wp:posOffset>
            </wp:positionH>
            <wp:positionV relativeFrom="paragraph">
              <wp:posOffset>71755</wp:posOffset>
            </wp:positionV>
            <wp:extent cx="4371975" cy="3076575"/>
            <wp:effectExtent l="19050" t="0" r="9525" b="0"/>
            <wp:wrapTight wrapText="bothSides">
              <wp:wrapPolygon edited="0">
                <wp:start x="-94" y="0"/>
                <wp:lineTo x="-94" y="21533"/>
                <wp:lineTo x="21647" y="21533"/>
                <wp:lineTo x="21647" y="0"/>
                <wp:lineTo x="-94" y="0"/>
              </wp:wrapPolygon>
            </wp:wrapTight>
            <wp:docPr id="7" name="Imagen 3" descr="C:\Users\Benjamin\Pictures\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jamin\Pictures\Use Case Diagram3.jpg"/>
                    <pic:cNvPicPr>
                      <a:picLocks noChangeAspect="1" noChangeArrowheads="1"/>
                    </pic:cNvPicPr>
                  </pic:nvPicPr>
                  <pic:blipFill>
                    <a:blip r:embed="rId10" cstate="print"/>
                    <a:srcRect/>
                    <a:stretch>
                      <a:fillRect/>
                    </a:stretch>
                  </pic:blipFill>
                  <pic:spPr bwMode="auto">
                    <a:xfrm>
                      <a:off x="0" y="0"/>
                      <a:ext cx="4371975" cy="3076575"/>
                    </a:xfrm>
                    <a:prstGeom prst="rect">
                      <a:avLst/>
                    </a:prstGeom>
                    <a:noFill/>
                    <a:ln w="9525">
                      <a:noFill/>
                      <a:miter lim="800000"/>
                      <a:headEnd/>
                      <a:tailEnd/>
                    </a:ln>
                  </pic:spPr>
                </pic:pic>
              </a:graphicData>
            </a:graphic>
          </wp:anchor>
        </w:drawing>
      </w: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CC09FD" w:rsidRPr="008A7CA4" w:rsidRDefault="00CC09FD"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070688" w:rsidRPr="008A7CA4" w:rsidRDefault="00070688"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F20816"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Compra de Articulo</w:t>
      </w:r>
    </w:p>
    <w:p w:rsidR="00F20816" w:rsidRPr="008A7CA4" w:rsidRDefault="00F20816"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inline distT="0" distB="0" distL="0" distR="0">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1"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8A7CA4" w:rsidRPr="008A7CA4" w:rsidRDefault="008A7CA4" w:rsidP="00695685">
      <w:pPr>
        <w:tabs>
          <w:tab w:val="left" w:pos="708"/>
        </w:tabs>
        <w:jc w:val="both"/>
        <w:outlineLvl w:val="0"/>
        <w:rPr>
          <w:rFonts w:asciiTheme="minorHAnsi" w:hAnsiTheme="minorHAnsi" w:cstheme="minorHAnsi"/>
          <w:sz w:val="24"/>
          <w:szCs w:val="24"/>
          <w:lang w:val="es-PE"/>
        </w:rPr>
      </w:pPr>
    </w:p>
    <w:p w:rsidR="008A7CA4" w:rsidRPr="008A7CA4" w:rsidRDefault="008A7CA4" w:rsidP="00695685">
      <w:pPr>
        <w:tabs>
          <w:tab w:val="left" w:pos="708"/>
        </w:tabs>
        <w:jc w:val="both"/>
        <w:outlineLvl w:val="0"/>
        <w:rPr>
          <w:rFonts w:asciiTheme="minorHAnsi" w:hAnsiTheme="minorHAnsi" w:cstheme="minorHAnsi"/>
          <w:sz w:val="24"/>
          <w:szCs w:val="24"/>
          <w:lang w:val="es-PE"/>
        </w:rPr>
      </w:pPr>
    </w:p>
    <w:p w:rsidR="008A7CA4" w:rsidRPr="008A7CA4" w:rsidRDefault="008A7CA4"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070688" w:rsidRPr="008A7CA4" w:rsidRDefault="00070688" w:rsidP="00695685">
      <w:pPr>
        <w:tabs>
          <w:tab w:val="left" w:pos="708"/>
        </w:tabs>
        <w:jc w:val="both"/>
        <w:outlineLvl w:val="0"/>
        <w:rPr>
          <w:rFonts w:asciiTheme="minorHAnsi" w:hAnsiTheme="minorHAnsi" w:cstheme="minorHAnsi"/>
          <w:sz w:val="24"/>
          <w:szCs w:val="24"/>
          <w:lang w:val="es-PE"/>
        </w:rPr>
      </w:pPr>
    </w:p>
    <w:p w:rsidR="00F20816" w:rsidRPr="008A7CA4" w:rsidRDefault="00F20816" w:rsidP="00695685">
      <w:pPr>
        <w:tabs>
          <w:tab w:val="left" w:pos="708"/>
        </w:tabs>
        <w:jc w:val="both"/>
        <w:outlineLvl w:val="0"/>
        <w:rPr>
          <w:sz w:val="24"/>
          <w:szCs w:val="24"/>
          <w:lang w:val="es-PE"/>
        </w:rPr>
      </w:pPr>
    </w:p>
    <w:p w:rsidR="00F20816" w:rsidRPr="008A7CA4" w:rsidRDefault="00BC4CC7" w:rsidP="00695685">
      <w:pPr>
        <w:tabs>
          <w:tab w:val="left" w:pos="708"/>
        </w:tabs>
        <w:jc w:val="both"/>
        <w:outlineLvl w:val="0"/>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F20816" w:rsidRPr="008A7CA4" w:rsidRDefault="00F20816"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Código</w:t>
            </w:r>
          </w:p>
        </w:tc>
        <w:tc>
          <w:tcPr>
            <w:tcW w:w="6593" w:type="dxa"/>
          </w:tcPr>
          <w:p w:rsidR="00ED13F0" w:rsidRPr="008A7CA4" w:rsidRDefault="00ED13F0" w:rsidP="00695685">
            <w:pPr>
              <w:pStyle w:val="Tabletext"/>
              <w:snapToGrid w:val="0"/>
              <w:outlineLvl w:val="0"/>
              <w:rPr>
                <w:rFonts w:ascii="Arial" w:hAnsi="Arial" w:cs="Arial"/>
                <w:b/>
                <w:bCs/>
                <w:lang w:val="es-PE"/>
              </w:rPr>
            </w:pPr>
            <w:r w:rsidRPr="008A7CA4">
              <w:rPr>
                <w:b/>
                <w:lang w:val="es-PE"/>
              </w:rPr>
              <w:t>FRQ-01</w:t>
            </w:r>
          </w:p>
        </w:tc>
      </w:tr>
      <w:tr w:rsidR="00F20816" w:rsidRPr="008A7CA4" w:rsidTr="00CA5748">
        <w:tc>
          <w:tcPr>
            <w:tcW w:w="2304" w:type="dxa"/>
            <w:shd w:val="clear" w:color="auto" w:fill="B8CCE4" w:themeFill="accent1" w:themeFillTint="66"/>
          </w:tcPr>
          <w:p w:rsidR="00F20816" w:rsidRPr="008A7CA4" w:rsidRDefault="00ED13F0" w:rsidP="00695685">
            <w:pPr>
              <w:pStyle w:val="Tabletext"/>
              <w:snapToGrid w:val="0"/>
              <w:outlineLvl w:val="0"/>
              <w:rPr>
                <w:b/>
                <w:lang w:val="es-PE"/>
              </w:rPr>
            </w:pPr>
            <w:r w:rsidRPr="008A7CA4">
              <w:rPr>
                <w:b/>
                <w:lang w:val="es-PE"/>
              </w:rPr>
              <w:t>Nombre</w:t>
            </w:r>
          </w:p>
        </w:tc>
        <w:tc>
          <w:tcPr>
            <w:tcW w:w="6593" w:type="dxa"/>
          </w:tcPr>
          <w:p w:rsidR="00F20816" w:rsidRPr="008A7CA4" w:rsidRDefault="00F20816" w:rsidP="00695685">
            <w:pPr>
              <w:pStyle w:val="Tabletext"/>
              <w:snapToGrid w:val="0"/>
              <w:outlineLvl w:val="0"/>
              <w:rPr>
                <w:b/>
                <w:lang w:val="es-PE"/>
              </w:rPr>
            </w:pPr>
            <w:r w:rsidRPr="008A7CA4">
              <w:rPr>
                <w:rFonts w:ascii="Arial" w:hAnsi="Arial" w:cs="Arial"/>
                <w:b/>
                <w:bCs/>
                <w:lang w:val="es-PE"/>
              </w:rPr>
              <w:t>Crear cuenta</w:t>
            </w: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Actores</w:t>
            </w:r>
          </w:p>
        </w:tc>
        <w:tc>
          <w:tcPr>
            <w:tcW w:w="6593" w:type="dxa"/>
          </w:tcPr>
          <w:p w:rsidR="00ED13F0" w:rsidRPr="008A7CA4" w:rsidRDefault="00ED13F0" w:rsidP="00695685">
            <w:pPr>
              <w:pStyle w:val="Tabletext"/>
              <w:snapToGrid w:val="0"/>
              <w:outlineLvl w:val="0"/>
              <w:rPr>
                <w:rStyle w:val="nfasis"/>
                <w:rFonts w:ascii="Arial" w:hAnsi="Arial" w:cs="Arial"/>
                <w:lang w:val="es-PE"/>
              </w:rPr>
            </w:pPr>
            <w:r w:rsidRPr="008A7CA4">
              <w:rPr>
                <w:rStyle w:val="nfasis"/>
                <w:rFonts w:ascii="Arial" w:hAnsi="Arial" w:cs="Arial"/>
                <w:lang w:val="es-PE"/>
              </w:rPr>
              <w:t>Usuario No Registrado</w:t>
            </w:r>
          </w:p>
        </w:tc>
      </w:tr>
      <w:tr w:rsidR="00F20816" w:rsidRPr="008A7CA4" w:rsidTr="00CA5748">
        <w:tc>
          <w:tcPr>
            <w:tcW w:w="2304" w:type="dxa"/>
            <w:shd w:val="clear" w:color="auto" w:fill="B8CCE4" w:themeFill="accent1" w:themeFillTint="66"/>
          </w:tcPr>
          <w:p w:rsidR="00F20816" w:rsidRPr="008A7CA4" w:rsidRDefault="00F20816" w:rsidP="00695685">
            <w:pPr>
              <w:pStyle w:val="Tabletext"/>
              <w:snapToGrid w:val="0"/>
              <w:outlineLvl w:val="0"/>
              <w:rPr>
                <w:b/>
                <w:lang w:val="es-PE"/>
              </w:rPr>
            </w:pPr>
            <w:r w:rsidRPr="008A7CA4">
              <w:rPr>
                <w:b/>
                <w:lang w:val="es-PE"/>
              </w:rPr>
              <w:t>Descripción</w:t>
            </w:r>
          </w:p>
        </w:tc>
        <w:tc>
          <w:tcPr>
            <w:tcW w:w="6593" w:type="dxa"/>
          </w:tcPr>
          <w:p w:rsidR="00F20816" w:rsidRPr="008A7CA4" w:rsidRDefault="00F20816" w:rsidP="00695685">
            <w:pPr>
              <w:pStyle w:val="Tabletext"/>
              <w:snapToGrid w:val="0"/>
              <w:outlineLvl w:val="0"/>
              <w:rPr>
                <w:lang w:val="es-PE"/>
              </w:rPr>
            </w:pPr>
            <w:r w:rsidRPr="008A7CA4">
              <w:rPr>
                <w:rStyle w:val="nfasis"/>
                <w:rFonts w:ascii="Arial" w:hAnsi="Arial" w:cs="Arial"/>
                <w:lang w:val="es-PE"/>
              </w:rPr>
              <w:t>En esta parte del sistema el usuario tipo "visitante" será capaz de convertirse en usuario tipo "registrado" y así empezar comprar los productos que requiera.</w:t>
            </w: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3181"/>
              <w:gridCol w:w="3181"/>
            </w:tblGrid>
            <w:tr w:rsidR="00CA5748" w:rsidRPr="008A7CA4" w:rsidTr="00CA5748">
              <w:tc>
                <w:tcPr>
                  <w:tcW w:w="3181" w:type="dxa"/>
                  <w:shd w:val="clear" w:color="auto" w:fill="B8CCE4" w:themeFill="accent1" w:themeFillTint="66"/>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CA5748">
              <w:tc>
                <w:tcPr>
                  <w:tcW w:w="3181" w:type="dxa"/>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El usuario entra al sistema</w:t>
                  </w:r>
                </w:p>
              </w:tc>
              <w:tc>
                <w:tcPr>
                  <w:tcW w:w="3181" w:type="dxa"/>
                </w:tcPr>
                <w:p w:rsidR="00CA5748"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Se muestra un interfaz en la cual haiga formulario a llenar, estará bien detallado y especificado para que el usuario pueda realizarlo sin problemas</w:t>
                  </w:r>
                </w:p>
              </w:tc>
            </w:tr>
          </w:tbl>
          <w:p w:rsidR="00ED13F0" w:rsidRPr="008A7CA4" w:rsidRDefault="00ED13F0" w:rsidP="00695685">
            <w:pPr>
              <w:pStyle w:val="Tabletext"/>
              <w:snapToGrid w:val="0"/>
              <w:outlineLvl w:val="0"/>
              <w:rPr>
                <w:rStyle w:val="nfasis"/>
                <w:rFonts w:ascii="Arial" w:hAnsi="Arial" w:cs="Arial"/>
                <w:lang w:val="es-PE"/>
              </w:rPr>
            </w:pP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6362" w:type="dxa"/>
                  <w:gridSpan w:val="2"/>
                  <w:tcBorders>
                    <w:bottom w:val="single" w:sz="4" w:space="0" w:color="000000" w:themeColor="text1"/>
                  </w:tcBorders>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el navegador en uso se antiguo</w:t>
                  </w:r>
                </w:p>
              </w:tc>
            </w:tr>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Ingresa al sistema</w:t>
                  </w:r>
                </w:p>
              </w:tc>
              <w:tc>
                <w:tcPr>
                  <w:tcW w:w="3181"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Una vez detectado el tipo de navegador y la antigüedad de este, el sistema insistirá en la actualización de este o lo necesario para poder solucionar el problema</w:t>
                  </w:r>
                </w:p>
              </w:tc>
            </w:tr>
          </w:tbl>
          <w:p w:rsidR="00ED13F0" w:rsidRPr="008A7CA4" w:rsidRDefault="00ED13F0" w:rsidP="00695685">
            <w:pPr>
              <w:pStyle w:val="Tabletext"/>
              <w:snapToGrid w:val="0"/>
              <w:outlineLvl w:val="0"/>
              <w:rPr>
                <w:rStyle w:val="nfasis"/>
                <w:rFonts w:ascii="Arial" w:hAnsi="Arial" w:cs="Arial"/>
                <w:lang w:val="es-PE"/>
              </w:rPr>
            </w:pPr>
          </w:p>
        </w:tc>
      </w:tr>
      <w:tr w:rsidR="00ED13F0" w:rsidRPr="008A7CA4" w:rsidTr="00CA5748">
        <w:tc>
          <w:tcPr>
            <w:tcW w:w="2304" w:type="dxa"/>
            <w:shd w:val="clear" w:color="auto" w:fill="B8CCE4" w:themeFill="accent1" w:themeFillTint="66"/>
          </w:tcPr>
          <w:p w:rsidR="00ED13F0" w:rsidRPr="008A7CA4" w:rsidRDefault="00ED13F0" w:rsidP="00695685">
            <w:pPr>
              <w:pStyle w:val="Tabletext"/>
              <w:snapToGrid w:val="0"/>
              <w:outlineLvl w:val="0"/>
              <w:rPr>
                <w:b/>
                <w:lang w:val="es-PE"/>
              </w:rPr>
            </w:pPr>
            <w:r w:rsidRPr="008A7CA4">
              <w:rPr>
                <w:b/>
                <w:lang w:val="es-PE"/>
              </w:rPr>
              <w:t>Pos condición</w:t>
            </w:r>
          </w:p>
        </w:tc>
        <w:tc>
          <w:tcPr>
            <w:tcW w:w="6593" w:type="dxa"/>
          </w:tcPr>
          <w:p w:rsidR="00ED13F0" w:rsidRPr="008A7CA4" w:rsidRDefault="00CA5748" w:rsidP="00695685">
            <w:pPr>
              <w:pStyle w:val="Tabletext"/>
              <w:snapToGrid w:val="0"/>
              <w:outlineLvl w:val="0"/>
              <w:rPr>
                <w:rStyle w:val="nfasis"/>
                <w:rFonts w:ascii="Arial" w:hAnsi="Arial" w:cs="Arial"/>
                <w:lang w:val="es-PE"/>
              </w:rPr>
            </w:pPr>
            <w:r w:rsidRPr="008A7CA4">
              <w:rPr>
                <w:rStyle w:val="nfasis"/>
                <w:rFonts w:ascii="Arial" w:hAnsi="Arial" w:cs="Arial"/>
                <w:lang w:val="es-PE"/>
              </w:rPr>
              <w:t>El usuario esta registrado y listo para poder navegar</w:t>
            </w:r>
          </w:p>
        </w:tc>
      </w:tr>
    </w:tbl>
    <w:p w:rsidR="00F20816" w:rsidRPr="008A7CA4" w:rsidRDefault="00F20816"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6C6F8F" w:rsidP="00305D06">
            <w:pPr>
              <w:pStyle w:val="Tabletext"/>
              <w:snapToGrid w:val="0"/>
              <w:outlineLvl w:val="0"/>
              <w:rPr>
                <w:rFonts w:ascii="Arial" w:hAnsi="Arial" w:cs="Arial"/>
                <w:b/>
                <w:bCs/>
                <w:lang w:val="es-PE"/>
              </w:rPr>
            </w:pPr>
            <w:r w:rsidRPr="008A7CA4">
              <w:rPr>
                <w:b/>
                <w:lang w:val="es-PE"/>
              </w:rPr>
              <w:t>FRQ-02</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6C6F8F" w:rsidP="00305D06">
            <w:pPr>
              <w:pStyle w:val="Tabletext"/>
              <w:snapToGrid w:val="0"/>
              <w:outlineLvl w:val="0"/>
              <w:rPr>
                <w:b/>
                <w:lang w:val="es-PE"/>
              </w:rPr>
            </w:pPr>
            <w:r w:rsidRPr="008A7CA4">
              <w:rPr>
                <w:rFonts w:ascii="Arial" w:hAnsi="Arial" w:cs="Arial"/>
                <w:b/>
                <w:bCs/>
                <w:lang w:val="es-PE"/>
              </w:rPr>
              <w:t>Acceder a Cuenta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6C6F8F" w:rsidP="00305D06">
            <w:pPr>
              <w:pStyle w:val="Tabletext"/>
              <w:snapToGrid w:val="0"/>
              <w:outlineLvl w:val="0"/>
              <w:rPr>
                <w:lang w:val="es-PE"/>
              </w:rPr>
            </w:pPr>
            <w:r w:rsidRPr="008A7CA4">
              <w:rPr>
                <w:rStyle w:val="nfasis"/>
                <w:rFonts w:ascii="Arial" w:hAnsi="Arial" w:cs="Arial"/>
                <w:lang w:val="es-PE"/>
              </w:rPr>
              <w:t>En esta parte del sistema el usuario visitante accederá a su cuenta ingresando sus datos privados tales como son su nombre de usuario y contraseña.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1944"/>
              <w:gridCol w:w="4418"/>
            </w:tblGrid>
            <w:tr w:rsidR="00CA5748" w:rsidRPr="008A7CA4" w:rsidTr="006C6F8F">
              <w:tc>
                <w:tcPr>
                  <w:tcW w:w="1944"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418"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6C6F8F">
              <w:tc>
                <w:tcPr>
                  <w:tcW w:w="1944"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Iniciar sesión</w:t>
                  </w:r>
                </w:p>
              </w:tc>
              <w:tc>
                <w:tcPr>
                  <w:tcW w:w="4418" w:type="dxa"/>
                </w:tcPr>
                <w:p w:rsidR="00CA5748" w:rsidRPr="008A7CA4" w:rsidRDefault="006C6F8F" w:rsidP="008A7CA4">
                  <w:pPr>
                    <w:pStyle w:val="Tabletext"/>
                    <w:snapToGrid w:val="0"/>
                    <w:outlineLvl w:val="0"/>
                    <w:rPr>
                      <w:rStyle w:val="nfasis"/>
                      <w:rFonts w:ascii="Arial" w:hAnsi="Arial" w:cs="Arial"/>
                      <w:lang w:val="es-PE"/>
                    </w:rPr>
                  </w:pPr>
                  <w:r w:rsidRPr="008A7CA4">
                    <w:rPr>
                      <w:rStyle w:val="nfasis"/>
                      <w:rFonts w:ascii="Arial" w:hAnsi="Arial" w:cs="Arial"/>
                      <w:lang w:val="es-PE"/>
                    </w:rPr>
                    <w:t xml:space="preserve">Aparecerá un interfaz la cual recolecte los de </w:t>
                  </w:r>
                  <w:r w:rsidR="008A7CA4">
                    <w:rPr>
                      <w:rStyle w:val="nfasis"/>
                      <w:rFonts w:ascii="Arial" w:hAnsi="Arial" w:cs="Arial"/>
                      <w:lang w:val="es-PE"/>
                    </w:rPr>
                    <w:t>nombre de usuario</w:t>
                  </w:r>
                  <w:r w:rsidRPr="008A7CA4">
                    <w:rPr>
                      <w:rStyle w:val="nfasis"/>
                      <w:rFonts w:ascii="Arial" w:hAnsi="Arial" w:cs="Arial"/>
                      <w:lang w:val="es-PE"/>
                    </w:rPr>
                    <w:t xml:space="preserve"> y el </w:t>
                  </w:r>
                  <w:r w:rsidR="008A7CA4">
                    <w:rPr>
                      <w:rStyle w:val="nfasis"/>
                      <w:rFonts w:ascii="Arial" w:hAnsi="Arial" w:cs="Arial"/>
                      <w:lang w:val="es-PE"/>
                    </w:rPr>
                    <w:t>contraseña</w:t>
                  </w:r>
                  <w:r w:rsidRPr="008A7CA4">
                    <w:rPr>
                      <w:rStyle w:val="nfasis"/>
                      <w:rFonts w:ascii="Arial" w:hAnsi="Arial" w:cs="Arial"/>
                      <w:lang w:val="es-PE"/>
                    </w:rPr>
                    <w:t xml:space="preserve"> como otras opciones como el si olvido la contraseña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1944"/>
              <w:gridCol w:w="4418"/>
            </w:tblGrid>
            <w:tr w:rsidR="00CA5748" w:rsidRPr="008A7CA4" w:rsidTr="00305D06">
              <w:tc>
                <w:tcPr>
                  <w:tcW w:w="6362" w:type="dxa"/>
                  <w:gridSpan w:val="2"/>
                  <w:tcBorders>
                    <w:bottom w:val="single" w:sz="4" w:space="0" w:color="000000" w:themeColor="text1"/>
                  </w:tcBorders>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el usuario no pueda acceder</w:t>
                  </w:r>
                </w:p>
              </w:tc>
            </w:tr>
            <w:tr w:rsidR="00CA5748" w:rsidRPr="008A7CA4" w:rsidTr="006C6F8F">
              <w:tc>
                <w:tcPr>
                  <w:tcW w:w="1944"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418"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6C6F8F">
              <w:tc>
                <w:tcPr>
                  <w:tcW w:w="1944"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Iniciar Sesión</w:t>
                  </w:r>
                </w:p>
              </w:tc>
              <w:tc>
                <w:tcPr>
                  <w:tcW w:w="4418"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El sistema insistirá con un mensaje el cual pregunte si se ha olvidado la contraseña o si es el usuario verdadero, después de esto podrán acceder a opciones de cómo recuperar </w:t>
                  </w:r>
                  <w:r w:rsidRPr="008A7CA4">
                    <w:rPr>
                      <w:rStyle w:val="nfasis"/>
                      <w:rFonts w:ascii="Arial" w:hAnsi="Arial" w:cs="Arial"/>
                      <w:lang w:val="es-PE"/>
                    </w:rPr>
                    <w:lastRenderedPageBreak/>
                    <w:t>contraseña.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lastRenderedPageBreak/>
              <w:t>Pos condición</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podrá consultar el catálogo</w:t>
            </w:r>
          </w:p>
        </w:tc>
      </w:tr>
    </w:tbl>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305D06" w:rsidP="00305D06">
            <w:pPr>
              <w:pStyle w:val="Tabletext"/>
              <w:snapToGrid w:val="0"/>
              <w:outlineLvl w:val="0"/>
              <w:rPr>
                <w:rFonts w:ascii="Arial" w:hAnsi="Arial" w:cs="Arial"/>
                <w:b/>
                <w:bCs/>
                <w:lang w:val="es-PE"/>
              </w:rPr>
            </w:pPr>
            <w:r w:rsidRPr="008A7CA4">
              <w:rPr>
                <w:b/>
                <w:lang w:val="es-PE"/>
              </w:rPr>
              <w:t>FRQ-0</w:t>
            </w:r>
            <w:r w:rsidR="006C6F8F" w:rsidRPr="008A7CA4">
              <w:rPr>
                <w:b/>
                <w:lang w:val="es-PE"/>
              </w:rPr>
              <w:t>3</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6C6F8F" w:rsidP="00305D06">
            <w:pPr>
              <w:pStyle w:val="Tabletext"/>
              <w:snapToGrid w:val="0"/>
              <w:outlineLvl w:val="0"/>
              <w:rPr>
                <w:b/>
                <w:lang w:val="es-PE"/>
              </w:rPr>
            </w:pPr>
            <w:r w:rsidRPr="008A7CA4">
              <w:rPr>
                <w:rFonts w:ascii="Arial" w:hAnsi="Arial" w:cs="Arial"/>
                <w:b/>
                <w:bCs/>
                <w:lang w:val="es-PE"/>
              </w:rPr>
              <w:t>Consultar Catálogo de Compra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6C6F8F"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6C6F8F" w:rsidP="00305D06">
            <w:pPr>
              <w:pStyle w:val="Tabletext"/>
              <w:snapToGrid w:val="0"/>
              <w:outlineLvl w:val="0"/>
              <w:rPr>
                <w:lang w:val="es-PE"/>
              </w:rPr>
            </w:pPr>
            <w:r w:rsidRPr="008A7CA4">
              <w:rPr>
                <w:rStyle w:val="nfasis"/>
                <w:rFonts w:ascii="Arial" w:hAnsi="Arial" w:cs="Arial"/>
                <w:lang w:val="es-PE"/>
              </w:rPr>
              <w:t>En este procedimiento se realizara la consulta del cliente a nuestro catálogo virtual, en esta contendrá de manera visual, todos lo</w:t>
            </w:r>
            <w:r w:rsidR="00305D06" w:rsidRPr="008A7CA4">
              <w:rPr>
                <w:rStyle w:val="nfasis"/>
                <w:rFonts w:ascii="Arial" w:hAnsi="Arial" w:cs="Arial"/>
                <w:lang w:val="es-PE"/>
              </w:rPr>
              <w:t>s</w:t>
            </w:r>
            <w:r w:rsidRPr="008A7CA4">
              <w:rPr>
                <w:rStyle w:val="nfasis"/>
                <w:rFonts w:ascii="Arial" w:hAnsi="Arial" w:cs="Arial"/>
                <w:lang w:val="es-PE"/>
              </w:rPr>
              <w:t xml:space="preserve"> productos disponibles en la temporada de venta de la tienda.</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Consulta de Catálogo </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Se mostrará los diversos artículos de nuestra tienda con imágenes e información extra para mejor información del usuario.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 no carguen Imágenes</w:t>
                  </w:r>
                </w:p>
              </w:tc>
            </w:tr>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Consulta de catálogo</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reconocerá si el catálogo no carga perfectamente y mostrara mensaje de sugerencias de cambio de navegador como el agregar plugins.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podrá ver el catalogo de productos</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305D06" w:rsidP="00305D06">
            <w:pPr>
              <w:pStyle w:val="Tabletext"/>
              <w:snapToGrid w:val="0"/>
              <w:outlineLvl w:val="0"/>
              <w:rPr>
                <w:rFonts w:ascii="Arial" w:hAnsi="Arial" w:cs="Arial"/>
                <w:b/>
                <w:bCs/>
                <w:lang w:val="es-PE"/>
              </w:rPr>
            </w:pPr>
            <w:r w:rsidRPr="008A7CA4">
              <w:rPr>
                <w:b/>
                <w:lang w:val="es-PE"/>
              </w:rPr>
              <w:t>FRQ-04</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305D06" w:rsidP="00305D06">
            <w:pPr>
              <w:pStyle w:val="Tabletext"/>
              <w:snapToGrid w:val="0"/>
              <w:outlineLvl w:val="0"/>
              <w:rPr>
                <w:b/>
                <w:lang w:val="es-PE"/>
              </w:rPr>
            </w:pPr>
            <w:r w:rsidRPr="008A7CA4">
              <w:rPr>
                <w:rFonts w:ascii="Arial" w:hAnsi="Arial" w:cs="Arial"/>
                <w:b/>
                <w:bCs/>
                <w:lang w:val="es-PE"/>
              </w:rPr>
              <w:t>Clasificar Productos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 No Registrado</w:t>
            </w:r>
            <w:r w:rsidR="00305D06" w:rsidRPr="008A7CA4">
              <w:rPr>
                <w:rStyle w:val="nfasis"/>
                <w:rFonts w:ascii="Arial" w:hAnsi="Arial" w:cs="Arial"/>
                <w:lang w:val="es-PE"/>
              </w:rPr>
              <w:t>, Usuario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305D06" w:rsidP="00305D06">
            <w:pPr>
              <w:pStyle w:val="Tabletext"/>
              <w:snapToGrid w:val="0"/>
              <w:outlineLvl w:val="0"/>
              <w:rPr>
                <w:lang w:val="es-PE"/>
              </w:rPr>
            </w:pPr>
            <w:r w:rsidRPr="008A7CA4">
              <w:rPr>
                <w:rStyle w:val="nfasis"/>
                <w:rFonts w:ascii="Arial" w:hAnsi="Arial" w:cs="Arial"/>
                <w:lang w:val="es-PE"/>
              </w:rPr>
              <w:t xml:space="preserve">Con esta parte del sistema el usuario ya sea visitante o registrado será capaz de elegir un tipo de clasificación de los productos. Ya sea por marcas, precios, tipo, etc. </w:t>
            </w:r>
            <w:r w:rsidRPr="008A7CA4">
              <w:rPr>
                <w:rFonts w:ascii="Arial" w:hAnsi="Arial" w:cs="Arial"/>
                <w:i/>
                <w:iCs/>
                <w:lang w:val="es-PE"/>
              </w:rPr>
              <w:br/>
            </w:r>
            <w:r w:rsidRPr="008A7CA4">
              <w:rPr>
                <w:rStyle w:val="nfasis"/>
                <w:rFonts w:ascii="Arial" w:hAnsi="Arial" w:cs="Arial"/>
                <w:lang w:val="es-PE"/>
              </w:rPr>
              <w:t>Así la búsqueda de un producto no será tan complicada y será mas rápida para el usuario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Clasifica Productos</w:t>
                  </w:r>
                </w:p>
              </w:tc>
              <w:tc>
                <w:tcPr>
                  <w:tcW w:w="3993"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falla al cargar</w:t>
                  </w:r>
                </w:p>
              </w:tc>
            </w:tr>
            <w:tr w:rsidR="00CA5748" w:rsidRPr="008A7CA4" w:rsidTr="00305D06">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2369" w:type="dxa"/>
                </w:tcPr>
                <w:p w:rsidR="00CA5748" w:rsidRPr="008A7CA4" w:rsidRDefault="00305D06" w:rsidP="00305D06">
                  <w:pPr>
                    <w:pStyle w:val="Tabletext"/>
                    <w:snapToGrid w:val="0"/>
                    <w:outlineLvl w:val="0"/>
                    <w:rPr>
                      <w:rStyle w:val="nfasis"/>
                      <w:rFonts w:ascii="Arial" w:hAnsi="Arial" w:cs="Arial"/>
                      <w:lang w:val="es-PE"/>
                    </w:rPr>
                  </w:pPr>
                  <w:r w:rsidRPr="008A7CA4">
                    <w:rPr>
                      <w:rStyle w:val="nfasis"/>
                      <w:rFonts w:ascii="Arial" w:hAnsi="Arial" w:cs="Arial"/>
                      <w:lang w:val="es-PE"/>
                    </w:rPr>
                    <w:t>Clasifica Productos</w:t>
                  </w:r>
                </w:p>
              </w:tc>
              <w:tc>
                <w:tcPr>
                  <w:tcW w:w="39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Al no poder acceder a la visualización del tipo seleccionado, el sistema mostrara anuncios para poder solucionar el </w:t>
                  </w:r>
                  <w:r w:rsidRPr="008A7CA4">
                    <w:rPr>
                      <w:rStyle w:val="nfasis"/>
                      <w:rFonts w:ascii="Arial" w:hAnsi="Arial" w:cs="Arial"/>
                      <w:lang w:val="es-PE"/>
                    </w:rPr>
                    <w:lastRenderedPageBreak/>
                    <w:t xml:space="preserve">problema así como el de “refrescar” la pagina. </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lastRenderedPageBreak/>
              <w:t>Pos condición</w:t>
            </w:r>
          </w:p>
        </w:tc>
        <w:tc>
          <w:tcPr>
            <w:tcW w:w="65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Podrá acceder a la visualización de productos del tipo seleccionado </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211E3" w:rsidP="00305D06">
            <w:pPr>
              <w:pStyle w:val="Tabletext"/>
              <w:snapToGrid w:val="0"/>
              <w:outlineLvl w:val="0"/>
              <w:rPr>
                <w:rFonts w:ascii="Arial" w:hAnsi="Arial" w:cs="Arial"/>
                <w:b/>
                <w:bCs/>
                <w:lang w:val="es-PE"/>
              </w:rPr>
            </w:pPr>
            <w:r w:rsidRPr="008A7CA4">
              <w:rPr>
                <w:b/>
                <w:lang w:val="es-PE"/>
              </w:rPr>
              <w:t>FRQ-05</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211E3" w:rsidP="00305D06">
            <w:pPr>
              <w:pStyle w:val="Tabletext"/>
              <w:snapToGrid w:val="0"/>
              <w:outlineLvl w:val="0"/>
              <w:rPr>
                <w:b/>
                <w:lang w:val="es-PE"/>
              </w:rPr>
            </w:pPr>
            <w:r w:rsidRPr="008A7CA4">
              <w:rPr>
                <w:rFonts w:ascii="Arial" w:hAnsi="Arial" w:cs="Arial"/>
                <w:b/>
                <w:bCs/>
                <w:lang w:val="es-PE"/>
              </w:rPr>
              <w:t>Agregar Productos al Carrito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211E3" w:rsidP="00305D06">
            <w:pPr>
              <w:pStyle w:val="Tabletext"/>
              <w:snapToGrid w:val="0"/>
              <w:outlineLvl w:val="0"/>
              <w:rPr>
                <w:lang w:val="es-PE"/>
              </w:rPr>
            </w:pPr>
            <w:r w:rsidRPr="008A7CA4">
              <w:rPr>
                <w:rStyle w:val="nfasis"/>
                <w:rFonts w:ascii="Arial" w:hAnsi="Arial" w:cs="Arial"/>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086"/>
              <w:gridCol w:w="4276"/>
            </w:tblGrid>
            <w:tr w:rsidR="00CA5748" w:rsidRPr="008A7CA4" w:rsidTr="000211E3">
              <w:tc>
                <w:tcPr>
                  <w:tcW w:w="208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427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211E3">
              <w:tc>
                <w:tcPr>
                  <w:tcW w:w="2086"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Agregar Producto</w:t>
                  </w:r>
                </w:p>
              </w:tc>
              <w:tc>
                <w:tcPr>
                  <w:tcW w:w="4276"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Cada producto Mostrado en el catalogo contara con la opción “</w:t>
                  </w:r>
                  <w:r w:rsidR="004C56EA" w:rsidRPr="008A7CA4">
                    <w:rPr>
                      <w:rStyle w:val="nfasis"/>
                      <w:rFonts w:ascii="Arial" w:hAnsi="Arial" w:cs="Arial"/>
                      <w:lang w:val="es-PE"/>
                    </w:rPr>
                    <w:t xml:space="preserve">Agregar Al carrito </w:t>
                  </w:r>
                  <w:r w:rsidRPr="008A7CA4">
                    <w:rPr>
                      <w:rStyle w:val="nfasis"/>
                      <w:rFonts w:ascii="Arial" w:hAnsi="Arial" w:cs="Arial"/>
                      <w:lang w:val="es-PE"/>
                    </w:rPr>
                    <w:t>”</w:t>
                  </w:r>
                  <w:r w:rsidR="004C56EA" w:rsidRPr="008A7CA4">
                    <w:rPr>
                      <w:rStyle w:val="nfasis"/>
                      <w:rFonts w:ascii="Arial" w:hAnsi="Arial" w:cs="Arial"/>
                      <w:lang w:val="es-PE"/>
                    </w:rPr>
                    <w:t>, y así durante la consulta ira incluyendo a lista de productos.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6362" w:type="dxa"/>
                  <w:gridSpan w:val="2"/>
                  <w:tcBorders>
                    <w:bottom w:val="single" w:sz="4" w:space="0" w:color="000000" w:themeColor="text1"/>
                  </w:tcBorders>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se haya acabado el stock del producto</w:t>
                  </w:r>
                </w:p>
              </w:tc>
            </w:tr>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0211E3" w:rsidP="00305D06">
                  <w:pPr>
                    <w:pStyle w:val="Tabletext"/>
                    <w:snapToGrid w:val="0"/>
                    <w:outlineLvl w:val="0"/>
                    <w:rPr>
                      <w:rStyle w:val="nfasis"/>
                      <w:rFonts w:ascii="Arial" w:hAnsi="Arial" w:cs="Arial"/>
                      <w:lang w:val="es-PE"/>
                    </w:rPr>
                  </w:pPr>
                  <w:r w:rsidRPr="008A7CA4">
                    <w:rPr>
                      <w:rStyle w:val="nfasis"/>
                      <w:rFonts w:ascii="Arial" w:hAnsi="Arial" w:cs="Arial"/>
                      <w:lang w:val="es-PE"/>
                    </w:rPr>
                    <w:t>Agregar Producto</w:t>
                  </w:r>
                </w:p>
              </w:tc>
              <w:tc>
                <w:tcPr>
                  <w:tcW w:w="3181"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Una vez acabado el stock de un producto no se podrá agregar al carrito de compra, para lo cual el sistema sugerirá productos alternativos de la mismo tipo.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Podrá tener todo lso productos listo en el carrito.</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7C1D36" w:rsidP="00305D06">
            <w:pPr>
              <w:pStyle w:val="Tabletext"/>
              <w:snapToGrid w:val="0"/>
              <w:outlineLvl w:val="0"/>
              <w:rPr>
                <w:rFonts w:ascii="Arial" w:hAnsi="Arial" w:cs="Arial"/>
                <w:b/>
                <w:bCs/>
                <w:lang w:val="es-PE"/>
              </w:rPr>
            </w:pPr>
            <w:r w:rsidRPr="008A7CA4">
              <w:rPr>
                <w:b/>
                <w:lang w:val="es-PE"/>
              </w:rPr>
              <w:t>FRQ-06</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7C1D36" w:rsidP="00305D06">
            <w:pPr>
              <w:pStyle w:val="Tabletext"/>
              <w:snapToGrid w:val="0"/>
              <w:outlineLvl w:val="0"/>
              <w:rPr>
                <w:b/>
                <w:lang w:val="es-PE"/>
              </w:rPr>
            </w:pPr>
            <w:r w:rsidRPr="008A7CA4">
              <w:rPr>
                <w:rFonts w:ascii="Arial" w:hAnsi="Arial" w:cs="Arial"/>
                <w:b/>
                <w:bCs/>
                <w:lang w:val="es-PE"/>
              </w:rPr>
              <w:t>Quitar Producto de Carrito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7C1D36" w:rsidP="00305D06">
            <w:pPr>
              <w:pStyle w:val="Tabletext"/>
              <w:snapToGrid w:val="0"/>
              <w:outlineLvl w:val="0"/>
              <w:rPr>
                <w:lang w:val="es-PE"/>
              </w:rPr>
            </w:pPr>
            <w:r w:rsidRPr="008A7CA4">
              <w:rPr>
                <w:rStyle w:val="nfasis"/>
                <w:rFonts w:ascii="Arial" w:hAnsi="Arial" w:cs="Arial"/>
                <w:lang w:val="es-PE"/>
              </w:rPr>
              <w:t>Esta función se da cuando el usuario desea cancelar la elección de un producto en esa sesión.</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3181"/>
              <w:gridCol w:w="3181"/>
            </w:tblGrid>
            <w:tr w:rsidR="00CA5748" w:rsidRPr="008A7CA4" w:rsidTr="00305D06">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18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05D06">
              <w:tc>
                <w:tcPr>
                  <w:tcW w:w="3181" w:type="dxa"/>
                </w:tcPr>
                <w:p w:rsidR="00CA5748" w:rsidRPr="008A7CA4" w:rsidRDefault="006B25BA" w:rsidP="00305D06">
                  <w:pPr>
                    <w:pStyle w:val="Tabletext"/>
                    <w:snapToGrid w:val="0"/>
                    <w:outlineLvl w:val="0"/>
                    <w:rPr>
                      <w:rStyle w:val="nfasis"/>
                      <w:rFonts w:ascii="Arial" w:hAnsi="Arial" w:cs="Arial"/>
                      <w:lang w:val="es-PE"/>
                    </w:rPr>
                  </w:pPr>
                  <w:r w:rsidRPr="008A7CA4">
                    <w:rPr>
                      <w:rStyle w:val="nfasis"/>
                      <w:rFonts w:ascii="Arial" w:hAnsi="Arial" w:cs="Arial"/>
                      <w:lang w:val="es-PE"/>
                    </w:rPr>
                    <w:t>Qui</w:t>
                  </w:r>
                  <w:r w:rsidR="007C1D36" w:rsidRPr="008A7CA4">
                    <w:rPr>
                      <w:rStyle w:val="nfasis"/>
                      <w:rFonts w:ascii="Arial" w:hAnsi="Arial" w:cs="Arial"/>
                      <w:lang w:val="es-PE"/>
                    </w:rPr>
                    <w:t>tar Producto del Carrito</w:t>
                  </w:r>
                </w:p>
              </w:tc>
              <w:tc>
                <w:tcPr>
                  <w:tcW w:w="3181" w:type="dxa"/>
                </w:tcPr>
                <w:p w:rsidR="00CA5748" w:rsidRPr="008A7CA4" w:rsidRDefault="007C1D36"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cambiar de opinión, el usuario podrá visualizar la lista de productor del carrito con la opción de “quitar” para no comprar dicho producto.</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936"/>
              <w:gridCol w:w="3426"/>
            </w:tblGrid>
            <w:tr w:rsidR="00CA5748" w:rsidRPr="008A7CA4" w:rsidTr="00305D06">
              <w:tc>
                <w:tcPr>
                  <w:tcW w:w="6362" w:type="dxa"/>
                  <w:gridSpan w:val="2"/>
                  <w:tcBorders>
                    <w:bottom w:val="single" w:sz="4" w:space="0" w:color="000000" w:themeColor="text1"/>
                  </w:tcBorders>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desee agregar un producto antes descartado</w:t>
                  </w:r>
                </w:p>
              </w:tc>
            </w:tr>
            <w:tr w:rsidR="00CA5748" w:rsidRPr="008A7CA4" w:rsidTr="005808CD">
              <w:tc>
                <w:tcPr>
                  <w:tcW w:w="293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426"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5808CD">
              <w:tc>
                <w:tcPr>
                  <w:tcW w:w="2936" w:type="dxa"/>
                </w:tcPr>
                <w:p w:rsidR="00CA5748" w:rsidRPr="008A7CA4" w:rsidRDefault="006B25BA" w:rsidP="00305D06">
                  <w:pPr>
                    <w:pStyle w:val="Tabletext"/>
                    <w:snapToGrid w:val="0"/>
                    <w:outlineLvl w:val="0"/>
                    <w:rPr>
                      <w:rStyle w:val="nfasis"/>
                      <w:rFonts w:ascii="Arial" w:hAnsi="Arial" w:cs="Arial"/>
                      <w:lang w:val="es-PE"/>
                    </w:rPr>
                  </w:pPr>
                  <w:r w:rsidRPr="008A7CA4">
                    <w:rPr>
                      <w:rStyle w:val="nfasis"/>
                      <w:rFonts w:ascii="Arial" w:hAnsi="Arial" w:cs="Arial"/>
                      <w:lang w:val="es-PE"/>
                    </w:rPr>
                    <w:t>Qui</w:t>
                  </w:r>
                  <w:r w:rsidR="007C1D36" w:rsidRPr="008A7CA4">
                    <w:rPr>
                      <w:rStyle w:val="nfasis"/>
                      <w:rFonts w:ascii="Arial" w:hAnsi="Arial" w:cs="Arial"/>
                      <w:lang w:val="es-PE"/>
                    </w:rPr>
                    <w:t>tar Producto del Carrito</w:t>
                  </w:r>
                </w:p>
              </w:tc>
              <w:tc>
                <w:tcPr>
                  <w:tcW w:w="3426"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El sistema mostrara una lista de producto descartados recientemente para su mas rápida </w:t>
                  </w:r>
                  <w:r w:rsidRPr="008A7CA4">
                    <w:rPr>
                      <w:rStyle w:val="nfasis"/>
                      <w:rFonts w:ascii="Arial" w:hAnsi="Arial" w:cs="Arial"/>
                      <w:lang w:val="es-PE"/>
                    </w:rPr>
                    <w:lastRenderedPageBreak/>
                    <w:t>selección.</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lastRenderedPageBreak/>
              <w:t>Pos condición</w:t>
            </w:r>
          </w:p>
        </w:tc>
        <w:tc>
          <w:tcPr>
            <w:tcW w:w="659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El usuario puede realizar la compra global.</w:t>
            </w: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5808CD" w:rsidP="00305D06">
            <w:pPr>
              <w:pStyle w:val="Tabletext"/>
              <w:snapToGrid w:val="0"/>
              <w:outlineLvl w:val="0"/>
              <w:rPr>
                <w:rFonts w:ascii="Arial" w:hAnsi="Arial" w:cs="Arial"/>
                <w:b/>
                <w:bCs/>
                <w:lang w:val="es-PE"/>
              </w:rPr>
            </w:pPr>
            <w:r w:rsidRPr="008A7CA4">
              <w:rPr>
                <w:b/>
                <w:lang w:val="es-PE"/>
              </w:rPr>
              <w:t>FRQ-07</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5808CD" w:rsidP="00305D06">
            <w:pPr>
              <w:pStyle w:val="Tabletext"/>
              <w:snapToGrid w:val="0"/>
              <w:outlineLvl w:val="0"/>
              <w:rPr>
                <w:b/>
                <w:lang w:val="es-PE"/>
              </w:rPr>
            </w:pPr>
            <w:r w:rsidRPr="008A7CA4">
              <w:rPr>
                <w:rFonts w:ascii="Arial" w:hAnsi="Arial" w:cs="Arial"/>
                <w:b/>
                <w:bCs/>
                <w:lang w:val="es-PE"/>
              </w:rPr>
              <w:t>Compra de Productos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 xml:space="preserve"> Registrado</w:t>
            </w:r>
            <w:r w:rsidR="005808CD" w:rsidRPr="008A7CA4">
              <w:rPr>
                <w:rStyle w:val="nfasis"/>
                <w:rFonts w:ascii="Arial" w:hAnsi="Arial" w:cs="Arial"/>
                <w:lang w:val="es-PE"/>
              </w:rPr>
              <w:t>, Administrador</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5808CD" w:rsidP="00305D06">
            <w:pPr>
              <w:pStyle w:val="Tabletext"/>
              <w:snapToGrid w:val="0"/>
              <w:outlineLvl w:val="0"/>
              <w:rPr>
                <w:lang w:val="es-PE"/>
              </w:rPr>
            </w:pPr>
            <w:r w:rsidRPr="008A7CA4">
              <w:rPr>
                <w:rStyle w:val="nfasis"/>
                <w:rFonts w:ascii="Arial" w:hAnsi="Arial" w:cs="Arial"/>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653"/>
              <w:gridCol w:w="3709"/>
            </w:tblGrid>
            <w:tr w:rsidR="00CA5748" w:rsidRPr="008A7CA4" w:rsidTr="005808CD">
              <w:tc>
                <w:tcPr>
                  <w:tcW w:w="265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70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5808CD">
              <w:tc>
                <w:tcPr>
                  <w:tcW w:w="265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Compra de Productos</w:t>
                  </w:r>
                </w:p>
              </w:tc>
              <w:tc>
                <w:tcPr>
                  <w:tcW w:w="3709"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El sistema Mostrara la interfaz mediante la cual el usuario podrá escoger el tipo de transacción podrá usar para el pago de los productos.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653"/>
              <w:gridCol w:w="3709"/>
            </w:tblGrid>
            <w:tr w:rsidR="00CA5748" w:rsidRPr="008A7CA4" w:rsidTr="00305D06">
              <w:tc>
                <w:tcPr>
                  <w:tcW w:w="6362" w:type="dxa"/>
                  <w:gridSpan w:val="2"/>
                  <w:tcBorders>
                    <w:bottom w:val="single" w:sz="4" w:space="0" w:color="000000" w:themeColor="text1"/>
                  </w:tcBorders>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Demora en la compra</w:t>
                  </w:r>
                </w:p>
              </w:tc>
            </w:tr>
            <w:tr w:rsidR="00CA5748" w:rsidRPr="008A7CA4" w:rsidTr="003E519A">
              <w:tc>
                <w:tcPr>
                  <w:tcW w:w="265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70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3E519A">
              <w:tc>
                <w:tcPr>
                  <w:tcW w:w="2653"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Compra de Productos</w:t>
                  </w:r>
                </w:p>
              </w:tc>
              <w:tc>
                <w:tcPr>
                  <w:tcW w:w="3709" w:type="dxa"/>
                </w:tcPr>
                <w:p w:rsidR="00CA5748" w:rsidRPr="008A7CA4" w:rsidRDefault="005808CD"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En caso que existan muchas equivocaciones al realizar este </w:t>
                  </w:r>
                  <w:r w:rsidR="003E519A" w:rsidRPr="008A7CA4">
                    <w:rPr>
                      <w:rStyle w:val="nfasis"/>
                      <w:rFonts w:ascii="Arial" w:hAnsi="Arial" w:cs="Arial"/>
                      <w:lang w:val="es-PE"/>
                    </w:rPr>
                    <w:t>procedimiento</w:t>
                  </w:r>
                  <w:r w:rsidRPr="008A7CA4">
                    <w:rPr>
                      <w:rStyle w:val="nfasis"/>
                      <w:rFonts w:ascii="Arial" w:hAnsi="Arial" w:cs="Arial"/>
                      <w:lang w:val="es-PE"/>
                    </w:rPr>
                    <w:t xml:space="preserve"> el sist</w:t>
                  </w:r>
                  <w:r w:rsidR="003E519A" w:rsidRPr="008A7CA4">
                    <w:rPr>
                      <w:rStyle w:val="nfasis"/>
                      <w:rFonts w:ascii="Arial" w:hAnsi="Arial" w:cs="Arial"/>
                      <w:lang w:val="es-PE"/>
                    </w:rPr>
                    <w:t>ema mostrara advertencias sobre dicho problema.</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CA5748" w:rsidP="00305D06">
            <w:pPr>
              <w:pStyle w:val="Tabletext"/>
              <w:snapToGrid w:val="0"/>
              <w:outlineLvl w:val="0"/>
              <w:rPr>
                <w:rStyle w:val="nfasis"/>
                <w:rFonts w:ascii="Arial" w:hAnsi="Arial" w:cs="Arial"/>
                <w:lang w:val="es-PE"/>
              </w:rPr>
            </w:pP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16C13" w:rsidP="00305D06">
            <w:pPr>
              <w:pStyle w:val="Tabletext"/>
              <w:snapToGrid w:val="0"/>
              <w:outlineLvl w:val="0"/>
              <w:rPr>
                <w:rFonts w:ascii="Arial" w:hAnsi="Arial" w:cs="Arial"/>
                <w:b/>
                <w:bCs/>
                <w:lang w:val="es-PE"/>
              </w:rPr>
            </w:pPr>
            <w:r w:rsidRPr="008A7CA4">
              <w:rPr>
                <w:b/>
                <w:lang w:val="es-PE"/>
              </w:rPr>
              <w:t>FRQ-08</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16C13" w:rsidP="00305D06">
            <w:pPr>
              <w:pStyle w:val="Tabletext"/>
              <w:snapToGrid w:val="0"/>
              <w:outlineLvl w:val="0"/>
              <w:rPr>
                <w:b/>
                <w:lang w:val="es-PE"/>
              </w:rPr>
            </w:pPr>
            <w:r w:rsidRPr="008A7CA4">
              <w:rPr>
                <w:rFonts w:ascii="Arial" w:hAnsi="Arial" w:cs="Arial"/>
                <w:b/>
                <w:bCs/>
                <w:lang w:val="es-PE"/>
              </w:rPr>
              <w:t>Ver estado de Pedido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Usuario</w:t>
            </w:r>
            <w:r w:rsidR="00CA5748" w:rsidRPr="008A7CA4">
              <w:rPr>
                <w:rStyle w:val="nfasis"/>
                <w:rFonts w:ascii="Arial" w:hAnsi="Arial" w:cs="Arial"/>
                <w:lang w:val="es-PE"/>
              </w:rPr>
              <w:t xml:space="preserve"> 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16C13" w:rsidP="00305D06">
            <w:pPr>
              <w:pStyle w:val="Tabletext"/>
              <w:snapToGrid w:val="0"/>
              <w:outlineLvl w:val="0"/>
              <w:rPr>
                <w:lang w:val="es-PE"/>
              </w:rPr>
            </w:pPr>
            <w:r w:rsidRPr="008A7CA4">
              <w:rPr>
                <w:rStyle w:val="nfasis"/>
                <w:rFonts w:ascii="Arial" w:hAnsi="Arial" w:cs="Arial"/>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511"/>
              <w:gridCol w:w="3851"/>
            </w:tblGrid>
            <w:tr w:rsidR="00CA5748" w:rsidRPr="008A7CA4" w:rsidTr="00016C13">
              <w:tc>
                <w:tcPr>
                  <w:tcW w:w="251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85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16C13">
              <w:tc>
                <w:tcPr>
                  <w:tcW w:w="251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Ver estado de pedido</w:t>
                  </w:r>
                </w:p>
              </w:tc>
              <w:tc>
                <w:tcPr>
                  <w:tcW w:w="385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Mediante una interfaz. Una vez realizada la transacción de compra, el usuario podrá ver el estado de su pedido iniciando sesión con su cuenta, en la opción “consultar Estado de pedidos”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511"/>
              <w:gridCol w:w="3851"/>
            </w:tblGrid>
            <w:tr w:rsidR="00CA5748" w:rsidRPr="008A7CA4" w:rsidTr="00305D06">
              <w:tc>
                <w:tcPr>
                  <w:tcW w:w="6362" w:type="dxa"/>
                  <w:gridSpan w:val="2"/>
                  <w:tcBorders>
                    <w:bottom w:val="single" w:sz="4" w:space="0" w:color="000000" w:themeColor="text1"/>
                  </w:tcBorders>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que haya problemas con pedido.</w:t>
                  </w:r>
                </w:p>
              </w:tc>
            </w:tr>
            <w:tr w:rsidR="00CA5748" w:rsidRPr="008A7CA4" w:rsidTr="00016C13">
              <w:tc>
                <w:tcPr>
                  <w:tcW w:w="251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851"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16C13">
              <w:tc>
                <w:tcPr>
                  <w:tcW w:w="251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lastRenderedPageBreak/>
                    <w:t>Ver estado de pedido</w:t>
                  </w:r>
                </w:p>
              </w:tc>
              <w:tc>
                <w:tcPr>
                  <w:tcW w:w="3851"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e que haya problemas con el pedido el sistemas mostrara las posibles soluciones para el problemas asi como instrucciones.</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lastRenderedPageBreak/>
              <w:t>Pos condición</w:t>
            </w:r>
          </w:p>
        </w:tc>
        <w:tc>
          <w:tcPr>
            <w:tcW w:w="6593" w:type="dxa"/>
          </w:tcPr>
          <w:p w:rsidR="00CA5748" w:rsidRPr="008A7CA4" w:rsidRDefault="00CA5748" w:rsidP="00305D06">
            <w:pPr>
              <w:pStyle w:val="Tabletext"/>
              <w:snapToGrid w:val="0"/>
              <w:outlineLvl w:val="0"/>
              <w:rPr>
                <w:rStyle w:val="nfasis"/>
                <w:rFonts w:ascii="Arial" w:hAnsi="Arial" w:cs="Arial"/>
                <w:lang w:val="es-PE"/>
              </w:rPr>
            </w:pPr>
          </w:p>
        </w:tc>
      </w:tr>
    </w:tbl>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p w:rsidR="00ED13F0" w:rsidRPr="008A7CA4"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Código</w:t>
            </w:r>
          </w:p>
        </w:tc>
        <w:tc>
          <w:tcPr>
            <w:tcW w:w="6593" w:type="dxa"/>
          </w:tcPr>
          <w:p w:rsidR="00CA5748" w:rsidRPr="008A7CA4" w:rsidRDefault="00016C13" w:rsidP="00305D06">
            <w:pPr>
              <w:pStyle w:val="Tabletext"/>
              <w:snapToGrid w:val="0"/>
              <w:outlineLvl w:val="0"/>
              <w:rPr>
                <w:rFonts w:ascii="Arial" w:hAnsi="Arial" w:cs="Arial"/>
                <w:b/>
                <w:bCs/>
                <w:lang w:val="es-PE"/>
              </w:rPr>
            </w:pPr>
            <w:r w:rsidRPr="008A7CA4">
              <w:rPr>
                <w:b/>
                <w:lang w:val="es-PE"/>
              </w:rPr>
              <w:t>FRQ-09</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Nombre</w:t>
            </w:r>
          </w:p>
        </w:tc>
        <w:tc>
          <w:tcPr>
            <w:tcW w:w="6593" w:type="dxa"/>
          </w:tcPr>
          <w:p w:rsidR="00CA5748" w:rsidRPr="008A7CA4" w:rsidRDefault="00016C13" w:rsidP="00305D06">
            <w:pPr>
              <w:pStyle w:val="Tabletext"/>
              <w:snapToGrid w:val="0"/>
              <w:outlineLvl w:val="0"/>
              <w:rPr>
                <w:b/>
                <w:lang w:val="es-PE"/>
              </w:rPr>
            </w:pPr>
            <w:r w:rsidRPr="008A7CA4">
              <w:rPr>
                <w:rFonts w:ascii="Arial" w:hAnsi="Arial" w:cs="Arial"/>
                <w:b/>
                <w:bCs/>
                <w:lang w:val="es-PE"/>
              </w:rPr>
              <w:t>Cancelar el pedido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Actores</w:t>
            </w:r>
          </w:p>
        </w:tc>
        <w:tc>
          <w:tcPr>
            <w:tcW w:w="6593"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Usuario </w:t>
            </w:r>
            <w:r w:rsidR="00CA5748" w:rsidRPr="008A7CA4">
              <w:rPr>
                <w:rStyle w:val="nfasis"/>
                <w:rFonts w:ascii="Arial" w:hAnsi="Arial" w:cs="Arial"/>
                <w:lang w:val="es-PE"/>
              </w:rPr>
              <w:t>Registrado</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Descripción</w:t>
            </w:r>
          </w:p>
        </w:tc>
        <w:tc>
          <w:tcPr>
            <w:tcW w:w="6593" w:type="dxa"/>
          </w:tcPr>
          <w:p w:rsidR="00CA5748" w:rsidRPr="008A7CA4" w:rsidRDefault="00016C13" w:rsidP="00305D06">
            <w:pPr>
              <w:pStyle w:val="Tabletext"/>
              <w:snapToGrid w:val="0"/>
              <w:outlineLvl w:val="0"/>
              <w:rPr>
                <w:lang w:val="es-PE"/>
              </w:rPr>
            </w:pPr>
            <w:r w:rsidRPr="008A7CA4">
              <w:rPr>
                <w:rStyle w:val="nfasis"/>
                <w:rFonts w:ascii="Arial" w:hAnsi="Arial" w:cs="Arial"/>
                <w:lang w:val="es-PE"/>
              </w:rPr>
              <w:t>En esta, parte el usuario al haber realizado y registrado un pedido en la tienda virtual, será capaz de cancelar el pedido en caso de que se haya hecho por equivocación u otros motivos.</w:t>
            </w: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Principal</w:t>
            </w:r>
          </w:p>
        </w:tc>
        <w:tc>
          <w:tcPr>
            <w:tcW w:w="6593" w:type="dxa"/>
          </w:tcPr>
          <w:tbl>
            <w:tblPr>
              <w:tblStyle w:val="Tablaconcuadrcula"/>
              <w:tblW w:w="0" w:type="auto"/>
              <w:tblLayout w:type="fixed"/>
              <w:tblLook w:val="04A0"/>
            </w:tblPr>
            <w:tblGrid>
              <w:gridCol w:w="2369"/>
              <w:gridCol w:w="3993"/>
            </w:tblGrid>
            <w:tr w:rsidR="00CA5748" w:rsidRPr="008A7CA4" w:rsidTr="00064C03">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64C03">
              <w:tc>
                <w:tcPr>
                  <w:tcW w:w="2369"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Cancelar el Pedido</w:t>
                  </w:r>
                </w:p>
              </w:tc>
              <w:tc>
                <w:tcPr>
                  <w:tcW w:w="3993" w:type="dxa"/>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la interfaz del estado del pedido se podrá observar la opción de  cancelación del pedido, junto a una pequeña encuesta la cual recolectara los motivos de la cancelación.</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8A7CA4" w:rsidTr="00305D06">
              <w:tc>
                <w:tcPr>
                  <w:tcW w:w="6362" w:type="dxa"/>
                  <w:gridSpan w:val="2"/>
                  <w:tcBorders>
                    <w:bottom w:val="single" w:sz="4" w:space="0" w:color="000000" w:themeColor="text1"/>
                  </w:tcBorders>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En caso de no poder cancelar el pedido.</w:t>
                  </w:r>
                </w:p>
              </w:tc>
            </w:tr>
            <w:tr w:rsidR="00CA5748" w:rsidRPr="008A7CA4" w:rsidTr="00064C03">
              <w:tc>
                <w:tcPr>
                  <w:tcW w:w="2369"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Actor</w:t>
                  </w:r>
                </w:p>
              </w:tc>
              <w:tc>
                <w:tcPr>
                  <w:tcW w:w="3993" w:type="dxa"/>
                  <w:shd w:val="clear" w:color="auto" w:fill="B8CCE4" w:themeFill="accent1" w:themeFillTint="66"/>
                </w:tcPr>
                <w:p w:rsidR="00CA5748" w:rsidRPr="008A7CA4" w:rsidRDefault="00CA5748" w:rsidP="00305D06">
                  <w:pPr>
                    <w:pStyle w:val="Tabletext"/>
                    <w:snapToGrid w:val="0"/>
                    <w:outlineLvl w:val="0"/>
                    <w:rPr>
                      <w:rStyle w:val="nfasis"/>
                      <w:rFonts w:ascii="Arial" w:hAnsi="Arial" w:cs="Arial"/>
                      <w:lang w:val="es-PE"/>
                    </w:rPr>
                  </w:pPr>
                  <w:r w:rsidRPr="008A7CA4">
                    <w:rPr>
                      <w:rStyle w:val="nfasis"/>
                      <w:rFonts w:ascii="Arial" w:hAnsi="Arial" w:cs="Arial"/>
                      <w:lang w:val="es-PE"/>
                    </w:rPr>
                    <w:t>Sistema</w:t>
                  </w:r>
                </w:p>
              </w:tc>
            </w:tr>
            <w:tr w:rsidR="00CA5748" w:rsidRPr="008A7CA4" w:rsidTr="00064C03">
              <w:tc>
                <w:tcPr>
                  <w:tcW w:w="2369" w:type="dxa"/>
                </w:tcPr>
                <w:p w:rsidR="00CA5748" w:rsidRPr="008A7CA4" w:rsidRDefault="00016C13" w:rsidP="00305D06">
                  <w:pPr>
                    <w:pStyle w:val="Tabletext"/>
                    <w:snapToGrid w:val="0"/>
                    <w:outlineLvl w:val="0"/>
                    <w:rPr>
                      <w:rStyle w:val="nfasis"/>
                      <w:rFonts w:ascii="Arial" w:hAnsi="Arial" w:cs="Arial"/>
                      <w:lang w:val="es-PE"/>
                    </w:rPr>
                  </w:pPr>
                  <w:r w:rsidRPr="008A7CA4">
                    <w:rPr>
                      <w:rStyle w:val="nfasis"/>
                      <w:rFonts w:ascii="Arial" w:hAnsi="Arial" w:cs="Arial"/>
                      <w:lang w:val="es-PE"/>
                    </w:rPr>
                    <w:t>Cancelar el Pedido</w:t>
                  </w:r>
                </w:p>
              </w:tc>
              <w:tc>
                <w:tcPr>
                  <w:tcW w:w="3993" w:type="dxa"/>
                </w:tcPr>
                <w:p w:rsidR="00064C03"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 xml:space="preserve">Esto dependerá del estado de </w:t>
                  </w:r>
                  <w:r w:rsidR="00BD7059" w:rsidRPr="008A7CA4">
                    <w:rPr>
                      <w:rStyle w:val="nfasis"/>
                      <w:rFonts w:ascii="Arial" w:hAnsi="Arial" w:cs="Arial"/>
                      <w:lang w:val="es-PE"/>
                    </w:rPr>
                    <w:t>envío</w:t>
                  </w:r>
                  <w:r w:rsidRPr="008A7CA4">
                    <w:rPr>
                      <w:rStyle w:val="nfasis"/>
                      <w:rFonts w:ascii="Arial" w:hAnsi="Arial" w:cs="Arial"/>
                      <w:lang w:val="es-PE"/>
                    </w:rPr>
                    <w:t>, ya que si es avanzado aparecerá al usuario el mensaje de la imposible cancelación seguido de el envío de correo a un asesor.</w:t>
                  </w:r>
                </w:p>
              </w:tc>
            </w:tr>
          </w:tbl>
          <w:p w:rsidR="00CA5748" w:rsidRPr="008A7CA4" w:rsidRDefault="00CA5748" w:rsidP="00305D06">
            <w:pPr>
              <w:pStyle w:val="Tabletext"/>
              <w:snapToGrid w:val="0"/>
              <w:outlineLvl w:val="0"/>
              <w:rPr>
                <w:rStyle w:val="nfasis"/>
                <w:rFonts w:ascii="Arial" w:hAnsi="Arial" w:cs="Arial"/>
                <w:lang w:val="es-PE"/>
              </w:rPr>
            </w:pPr>
          </w:p>
        </w:tc>
      </w:tr>
      <w:tr w:rsidR="00CA5748" w:rsidRPr="008A7CA4" w:rsidTr="00305D06">
        <w:tc>
          <w:tcPr>
            <w:tcW w:w="2304" w:type="dxa"/>
            <w:shd w:val="clear" w:color="auto" w:fill="B8CCE4" w:themeFill="accent1" w:themeFillTint="66"/>
          </w:tcPr>
          <w:p w:rsidR="00CA5748" w:rsidRPr="008A7CA4" w:rsidRDefault="00CA5748" w:rsidP="00305D06">
            <w:pPr>
              <w:pStyle w:val="Tabletext"/>
              <w:snapToGrid w:val="0"/>
              <w:outlineLvl w:val="0"/>
              <w:rPr>
                <w:b/>
                <w:lang w:val="es-PE"/>
              </w:rPr>
            </w:pPr>
            <w:r w:rsidRPr="008A7CA4">
              <w:rPr>
                <w:b/>
                <w:lang w:val="es-PE"/>
              </w:rPr>
              <w:t>Pos condición</w:t>
            </w:r>
          </w:p>
        </w:tc>
        <w:tc>
          <w:tcPr>
            <w:tcW w:w="6593" w:type="dxa"/>
          </w:tcPr>
          <w:p w:rsidR="00CA5748" w:rsidRPr="008A7CA4" w:rsidRDefault="00064C03" w:rsidP="00305D06">
            <w:pPr>
              <w:pStyle w:val="Tabletext"/>
              <w:snapToGrid w:val="0"/>
              <w:outlineLvl w:val="0"/>
              <w:rPr>
                <w:rStyle w:val="nfasis"/>
                <w:rFonts w:ascii="Arial" w:hAnsi="Arial" w:cs="Arial"/>
                <w:lang w:val="es-PE"/>
              </w:rPr>
            </w:pPr>
            <w:r w:rsidRPr="008A7CA4">
              <w:rPr>
                <w:rStyle w:val="nfasis"/>
                <w:rFonts w:ascii="Arial" w:hAnsi="Arial" w:cs="Arial"/>
                <w:lang w:val="es-PE"/>
              </w:rPr>
              <w:t>El pedido podrá ser concluido.</w:t>
            </w:r>
          </w:p>
        </w:tc>
      </w:tr>
    </w:tbl>
    <w:p w:rsidR="00CC09FD" w:rsidRPr="008A7CA4" w:rsidRDefault="00CC09FD" w:rsidP="00695685">
      <w:pPr>
        <w:jc w:val="both"/>
        <w:outlineLvl w:val="0"/>
        <w:rPr>
          <w:sz w:val="24"/>
          <w:szCs w:val="24"/>
          <w:lang w:val="es-PE"/>
        </w:rPr>
      </w:pPr>
    </w:p>
    <w:p w:rsidR="00CC09FD" w:rsidRPr="008A7CA4" w:rsidRDefault="00CC09FD" w:rsidP="00695685">
      <w:pPr>
        <w:jc w:val="both"/>
        <w:outlineLvl w:val="0"/>
        <w:rPr>
          <w:sz w:val="24"/>
          <w:szCs w:val="24"/>
          <w:lang w:val="es-PE"/>
        </w:rPr>
      </w:pPr>
    </w:p>
    <w:p w:rsidR="00CC09FD" w:rsidRPr="008A7CA4" w:rsidRDefault="00CC09FD" w:rsidP="00695685">
      <w:pPr>
        <w:jc w:val="both"/>
        <w:outlineLvl w:val="0"/>
        <w:rPr>
          <w:sz w:val="24"/>
          <w:szCs w:val="24"/>
          <w:lang w:val="es-PE"/>
        </w:rPr>
      </w:pPr>
    </w:p>
    <w:p w:rsidR="00CC09FD" w:rsidRPr="008A7CA4" w:rsidRDefault="00CC09FD" w:rsidP="00695685">
      <w:pPr>
        <w:pStyle w:val="Prrafodelista"/>
        <w:ind w:left="862"/>
        <w:jc w:val="both"/>
        <w:outlineLvl w:val="1"/>
        <w:rPr>
          <w:sz w:val="24"/>
          <w:szCs w:val="24"/>
        </w:rPr>
      </w:pPr>
      <w:r w:rsidRPr="008A7CA4">
        <w:rPr>
          <w:sz w:val="24"/>
          <w:szCs w:val="24"/>
        </w:rPr>
        <w:t xml:space="preserve">3.1  La interfaz Externa requisitos: </w:t>
      </w:r>
    </w:p>
    <w:p w:rsidR="00CC09FD" w:rsidRPr="008A7CA4" w:rsidRDefault="00CC09FD" w:rsidP="00695685">
      <w:pPr>
        <w:pStyle w:val="Prrafodelista"/>
        <w:ind w:left="862" w:firstLine="554"/>
        <w:jc w:val="both"/>
        <w:outlineLvl w:val="2"/>
        <w:rPr>
          <w:sz w:val="24"/>
          <w:szCs w:val="24"/>
        </w:rPr>
      </w:pPr>
      <w:r w:rsidRPr="008A7CA4">
        <w:rPr>
          <w:sz w:val="24"/>
          <w:szCs w:val="24"/>
        </w:rPr>
        <w:t>3.1.1 Interfaz de Usuario</w:t>
      </w:r>
      <w:r w:rsidR="008A7CA4">
        <w:rPr>
          <w:sz w:val="24"/>
          <w:szCs w:val="24"/>
        </w:rPr>
        <w:t>: Nuestro sitio web poseerá u</w:t>
      </w:r>
      <w:r w:rsidRPr="008A7CA4">
        <w:rPr>
          <w:sz w:val="24"/>
          <w:szCs w:val="24"/>
        </w:rPr>
        <w:t xml:space="preserve">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w:t>
      </w:r>
      <w:r w:rsidRPr="008A7CA4">
        <w:rPr>
          <w:sz w:val="24"/>
          <w:szCs w:val="24"/>
        </w:rPr>
        <w:lastRenderedPageBreak/>
        <w:t>básica como el precio, nombre del producto, y una opción la cual de la información más amplia, así como la opción de compra o la de poner al carrito de compra. Además de una subpágina la cual posea la recolección de datos, con el mismo diseño ya mencionado anteriormente.</w:t>
      </w:r>
    </w:p>
    <w:p w:rsidR="00CC09FD" w:rsidRPr="008A7CA4" w:rsidRDefault="00CC09FD" w:rsidP="00016C13">
      <w:pPr>
        <w:pStyle w:val="Ttulo3"/>
        <w:ind w:left="993" w:hanging="284"/>
        <w:jc w:val="both"/>
        <w:rPr>
          <w:rFonts w:asciiTheme="minorHAnsi" w:hAnsiTheme="minorHAnsi"/>
          <w:b w:val="0"/>
          <w:color w:val="auto"/>
          <w:sz w:val="24"/>
          <w:szCs w:val="24"/>
          <w:lang w:val="es-PE"/>
        </w:rPr>
      </w:pPr>
      <w:r w:rsidRPr="008A7CA4">
        <w:rPr>
          <w:sz w:val="24"/>
          <w:szCs w:val="24"/>
          <w:lang w:val="es-PE"/>
        </w:rPr>
        <w:tab/>
      </w:r>
      <w:r w:rsidRPr="008A7CA4">
        <w:rPr>
          <w:rFonts w:asciiTheme="minorHAnsi" w:hAnsiTheme="minorHAnsi"/>
          <w:b w:val="0"/>
          <w:color w:val="auto"/>
          <w:sz w:val="24"/>
          <w:szCs w:val="24"/>
          <w:lang w:val="es-PE"/>
        </w:rPr>
        <w:tab/>
        <w:t>3.1.2</w:t>
      </w:r>
      <w:r w:rsidR="00ED13F0" w:rsidRPr="008A7CA4">
        <w:rPr>
          <w:rFonts w:asciiTheme="minorHAnsi" w:hAnsiTheme="minorHAnsi"/>
          <w:b w:val="0"/>
          <w:color w:val="auto"/>
          <w:sz w:val="24"/>
          <w:szCs w:val="24"/>
          <w:lang w:val="es-PE"/>
        </w:rPr>
        <w:tab/>
      </w:r>
      <w:r w:rsidRPr="008A7CA4">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 La tienda virtual usara como herramienta el Google App Engine,</w:t>
      </w:r>
      <w:r w:rsidR="00016C13" w:rsidRPr="008A7CA4">
        <w:rPr>
          <w:rFonts w:asciiTheme="minorHAnsi" w:hAnsiTheme="minorHAnsi"/>
          <w:b w:val="0"/>
          <w:color w:val="auto"/>
          <w:sz w:val="24"/>
          <w:lang w:val="es-PE"/>
        </w:rPr>
        <w:t xml:space="preserve"> Servicio que permite alojar aplicaciones Web en la</w:t>
      </w:r>
      <w:r w:rsidR="00016C13" w:rsidRPr="008A7CA4">
        <w:rPr>
          <w:rFonts w:asciiTheme="minorHAnsi" w:hAnsiTheme="minorHAnsi"/>
          <w:b w:val="0"/>
          <w:color w:val="auto"/>
          <w:sz w:val="24"/>
          <w:lang w:val="es-PE"/>
        </w:rPr>
        <w:br/>
        <w:t>infraestructura de Google,</w:t>
      </w:r>
      <w:r w:rsidRPr="008A7CA4">
        <w:rPr>
          <w:rFonts w:asciiTheme="minorHAnsi" w:hAnsiTheme="minorHAnsi"/>
          <w:b w:val="0"/>
          <w:color w:val="auto"/>
          <w:sz w:val="24"/>
          <w:lang w:val="es-PE"/>
        </w:rPr>
        <w:t xml:space="preserve"> la cual brindara un dominio para nuestro sitio web, se podrá acceder a App Engine mediante plugins en el gestor de programación Eclipse, la cual permitirá la elaboración de la interfaz, y la programación en sí, de la tienda virtual.</w:t>
      </w:r>
      <w:r w:rsidRPr="008A7CA4">
        <w:rPr>
          <w:rFonts w:asciiTheme="minorHAnsi" w:hAnsiTheme="minorHAnsi"/>
          <w:b w:val="0"/>
          <w:color w:val="auto"/>
          <w:sz w:val="32"/>
          <w:szCs w:val="24"/>
          <w:lang w:val="es-PE"/>
        </w:rPr>
        <w:t xml:space="preserve"> </w:t>
      </w:r>
    </w:p>
    <w:p w:rsidR="00CC09FD" w:rsidRPr="008A7CA4" w:rsidRDefault="00CC09FD" w:rsidP="00ED13F0">
      <w:pPr>
        <w:pStyle w:val="Ttulo3"/>
        <w:ind w:left="993" w:firstLine="425"/>
        <w:jc w:val="both"/>
        <w:rPr>
          <w:rFonts w:asciiTheme="minorHAnsi" w:hAnsiTheme="minorHAnsi"/>
          <w:b w:val="0"/>
          <w:color w:val="auto"/>
          <w:sz w:val="24"/>
          <w:szCs w:val="24"/>
          <w:lang w:val="es-PE"/>
        </w:rPr>
      </w:pPr>
      <w:r w:rsidRPr="008A7CA4">
        <w:rPr>
          <w:rFonts w:asciiTheme="minorHAnsi" w:hAnsiTheme="minorHAnsi"/>
          <w:b w:val="0"/>
          <w:color w:val="auto"/>
          <w:sz w:val="24"/>
          <w:szCs w:val="24"/>
          <w:lang w:val="es-PE"/>
        </w:rPr>
        <w:t xml:space="preserve">3.1.3 </w:t>
      </w:r>
      <w:r w:rsidR="00ED13F0" w:rsidRPr="008A7CA4">
        <w:rPr>
          <w:rFonts w:asciiTheme="minorHAnsi" w:hAnsiTheme="minorHAnsi"/>
          <w:b w:val="0"/>
          <w:color w:val="auto"/>
          <w:sz w:val="24"/>
          <w:szCs w:val="24"/>
          <w:lang w:val="es-PE"/>
        </w:rPr>
        <w:tab/>
      </w:r>
      <w:r w:rsidRPr="008A7CA4">
        <w:rPr>
          <w:rFonts w:asciiTheme="minorHAnsi" w:hAnsiTheme="minorHAnsi"/>
          <w:b w:val="0"/>
          <w:color w:val="auto"/>
          <w:sz w:val="24"/>
          <w:szCs w:val="24"/>
          <w:lang w:val="es-PE"/>
        </w:rPr>
        <w:t>Interfaces de comunicación: La comunicación de nuestra tienda virtual se dará mediante el HTTP “Protocolo de Transferencia de Hipertexto” ya que nuestro este siste</w:t>
      </w:r>
      <w:r w:rsidR="006B25BA" w:rsidRPr="008A7CA4">
        <w:rPr>
          <w:rFonts w:asciiTheme="minorHAnsi" w:hAnsiTheme="minorHAnsi"/>
          <w:b w:val="0"/>
          <w:color w:val="auto"/>
          <w:sz w:val="24"/>
          <w:szCs w:val="24"/>
          <w:lang w:val="es-PE"/>
        </w:rPr>
        <w:t>mas estará en internet al alcánc</w:t>
      </w:r>
      <w:r w:rsidRPr="008A7CA4">
        <w:rPr>
          <w:rFonts w:asciiTheme="minorHAnsi" w:hAnsiTheme="minorHAnsi"/>
          <w:b w:val="0"/>
          <w:color w:val="auto"/>
          <w:sz w:val="24"/>
          <w:szCs w:val="24"/>
          <w:lang w:val="es-PE"/>
        </w:rPr>
        <w:t>e de todos para lo cual es necesario la transferencia de texto, es decir la interfaz de nuestra página web la cual será elaborada con HTML por ejemplo.</w:t>
      </w:r>
    </w:p>
    <w:p w:rsidR="00ED13F0" w:rsidRPr="008A7CA4" w:rsidRDefault="00ED13F0" w:rsidP="00ED13F0">
      <w:pPr>
        <w:rPr>
          <w:lang w:val="es-PE"/>
        </w:rPr>
      </w:pPr>
    </w:p>
    <w:p w:rsidR="00CC09FD" w:rsidRPr="008A7CA4" w:rsidRDefault="00695685" w:rsidP="00695685">
      <w:pPr>
        <w:pStyle w:val="Prrafodelista"/>
        <w:ind w:left="862"/>
        <w:jc w:val="both"/>
        <w:outlineLvl w:val="1"/>
        <w:rPr>
          <w:sz w:val="24"/>
          <w:szCs w:val="24"/>
        </w:rPr>
      </w:pPr>
      <w:r w:rsidRPr="008A7CA4">
        <w:rPr>
          <w:sz w:val="24"/>
          <w:szCs w:val="24"/>
        </w:rPr>
        <w:t>3.2</w:t>
      </w:r>
      <w:r w:rsidR="00CC09FD" w:rsidRPr="008A7CA4">
        <w:rPr>
          <w:sz w:val="24"/>
          <w:szCs w:val="24"/>
        </w:rPr>
        <w:t xml:space="preserve">  Requerimientos no Funcionales </w:t>
      </w:r>
    </w:p>
    <w:p w:rsidR="00CC09FD" w:rsidRPr="008A7CA4" w:rsidRDefault="00695685" w:rsidP="00695685">
      <w:pPr>
        <w:pStyle w:val="Prrafodelista"/>
        <w:ind w:left="862"/>
        <w:jc w:val="both"/>
        <w:outlineLvl w:val="2"/>
        <w:rPr>
          <w:sz w:val="24"/>
          <w:szCs w:val="24"/>
        </w:rPr>
      </w:pPr>
      <w:r w:rsidRPr="008A7CA4">
        <w:rPr>
          <w:sz w:val="24"/>
          <w:szCs w:val="24"/>
        </w:rPr>
        <w:tab/>
        <w:t>3.2</w:t>
      </w:r>
      <w:r w:rsidR="00CC09FD" w:rsidRPr="008A7CA4">
        <w:rPr>
          <w:sz w:val="24"/>
          <w:szCs w:val="24"/>
        </w:rPr>
        <w:t>.1 Requisitos de Rendimiento 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CC09FD" w:rsidRPr="008A7CA4" w:rsidRDefault="00CC09FD" w:rsidP="00695685">
      <w:pPr>
        <w:pStyle w:val="Prrafodelista"/>
        <w:ind w:left="862"/>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3.2</w:t>
      </w:r>
      <w:r w:rsidR="00CC09FD" w:rsidRPr="008A7CA4">
        <w:rPr>
          <w:sz w:val="24"/>
          <w:szCs w:val="24"/>
        </w:rPr>
        <w:t>.2 Fiabilidad : Como ya hemos mencionado en la tienda virtual existirá  la opción de poder crear una cuenta la cual podrá proteger los datos básicos del usuario comprador, todos estos datos estarán almacenados en los centros de datos de Google ya que este cuenta con distintos centros en una distribución distinta geográficamente cuyas ubicaciones están mantenidas en secreto. Ya que lo clústeres de los equipos de Google, están diseñados para ofrecer una máxima seguridad.</w:t>
      </w:r>
    </w:p>
    <w:p w:rsidR="00CC09FD" w:rsidRPr="008A7CA4" w:rsidRDefault="00CC09FD" w:rsidP="00695685">
      <w:pPr>
        <w:pStyle w:val="Prrafodelista"/>
        <w:ind w:left="862" w:firstLine="554"/>
        <w:jc w:val="both"/>
        <w:outlineLvl w:val="0"/>
        <w:rPr>
          <w:sz w:val="24"/>
          <w:szCs w:val="24"/>
        </w:rPr>
      </w:pPr>
    </w:p>
    <w:p w:rsidR="00CC09FD" w:rsidRPr="008A7CA4" w:rsidRDefault="00CC09FD" w:rsidP="00695685">
      <w:pPr>
        <w:pStyle w:val="Prrafodelista"/>
        <w:ind w:left="862" w:firstLine="554"/>
        <w:jc w:val="both"/>
        <w:outlineLvl w:val="2"/>
        <w:rPr>
          <w:sz w:val="24"/>
          <w:szCs w:val="24"/>
        </w:rPr>
      </w:pPr>
      <w:r w:rsidRPr="008A7CA4">
        <w:rPr>
          <w:sz w:val="24"/>
          <w:szCs w:val="24"/>
        </w:rPr>
        <w:t>3.</w:t>
      </w:r>
      <w:r w:rsidR="00695685" w:rsidRPr="008A7CA4">
        <w:rPr>
          <w:sz w:val="24"/>
          <w:szCs w:val="24"/>
        </w:rPr>
        <w:t>2</w:t>
      </w:r>
      <w:r w:rsidRPr="008A7CA4">
        <w:rPr>
          <w:sz w:val="24"/>
          <w:szCs w:val="24"/>
        </w:rPr>
        <w:t>.3 Disponibilidad: La del principal del sitio es compartir con toda clase de usuario que cuente con conexión a internet, no obstante el administrador podrá escoger si dicha página web será compartida con cualquier parte del mundo o algunos lugares en específico.</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3.2</w:t>
      </w:r>
      <w:r w:rsidR="00CC09FD" w:rsidRPr="008A7CA4">
        <w:rPr>
          <w:sz w:val="24"/>
          <w:szCs w:val="24"/>
        </w:rPr>
        <w:t>.4 Seguridad: La seguridad de datos se dará gracias a los almacenes de datos pero también incluyendo los respectivos protocolos de seguridad brindados también por las páginas bancarias para la realización de la compra.</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 xml:space="preserve"> 3.2</w:t>
      </w:r>
      <w:r w:rsidR="00CC09FD" w:rsidRPr="008A7CA4">
        <w:rPr>
          <w:sz w:val="24"/>
          <w:szCs w:val="24"/>
        </w:rPr>
        <w:t>.5 Mantenibilidad: El administrador podrá contar con el respectivo servicio técnico brindado por nuestro grupo de trabajo por el abono mensual acordado, así como también la posibilidad de mejoras y actualizaciones de software también brindados por nosotros.</w:t>
      </w:r>
    </w:p>
    <w:p w:rsidR="00CC09FD" w:rsidRPr="008A7CA4" w:rsidRDefault="00CC09FD" w:rsidP="00695685">
      <w:pPr>
        <w:pStyle w:val="Prrafodelista"/>
        <w:ind w:left="862" w:firstLine="554"/>
        <w:jc w:val="both"/>
        <w:outlineLvl w:val="0"/>
        <w:rPr>
          <w:sz w:val="24"/>
          <w:szCs w:val="24"/>
        </w:rPr>
      </w:pPr>
    </w:p>
    <w:p w:rsidR="00CC09FD" w:rsidRPr="008A7CA4" w:rsidRDefault="00695685" w:rsidP="00695685">
      <w:pPr>
        <w:pStyle w:val="Prrafodelista"/>
        <w:ind w:left="862" w:firstLine="554"/>
        <w:jc w:val="both"/>
        <w:outlineLvl w:val="2"/>
        <w:rPr>
          <w:sz w:val="24"/>
          <w:szCs w:val="24"/>
        </w:rPr>
      </w:pPr>
      <w:r w:rsidRPr="008A7CA4">
        <w:rPr>
          <w:sz w:val="24"/>
          <w:szCs w:val="24"/>
        </w:rPr>
        <w:t>3.2</w:t>
      </w:r>
      <w:r w:rsidR="00CC09FD" w:rsidRPr="008A7CA4">
        <w:rPr>
          <w:sz w:val="24"/>
          <w:szCs w:val="24"/>
        </w:rPr>
        <w:t xml:space="preserve">.6 Portabilidad: 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6B25BA" w:rsidRPr="008A7CA4">
        <w:rPr>
          <w:sz w:val="24"/>
          <w:szCs w:val="24"/>
        </w:rPr>
        <w:t>el código de programación brindá</w:t>
      </w:r>
      <w:r w:rsidR="00CC09FD" w:rsidRPr="008A7CA4">
        <w:rPr>
          <w:sz w:val="24"/>
          <w:szCs w:val="24"/>
        </w:rPr>
        <w:t xml:space="preserve">da por nosotros. </w:t>
      </w:r>
    </w:p>
    <w:p w:rsidR="00CC09FD" w:rsidRPr="008A7CA4" w:rsidRDefault="00CC09FD" w:rsidP="00695685">
      <w:pPr>
        <w:outlineLvl w:val="0"/>
        <w:rPr>
          <w:lang w:val="es-PE"/>
        </w:rPr>
      </w:pPr>
    </w:p>
    <w:p w:rsidR="005B519F" w:rsidRPr="008A7CA4" w:rsidRDefault="005B519F" w:rsidP="00695685">
      <w:pPr>
        <w:tabs>
          <w:tab w:val="left" w:pos="1065"/>
        </w:tabs>
        <w:outlineLvl w:val="0"/>
        <w:rPr>
          <w:lang w:val="es-PE"/>
        </w:rPr>
      </w:pPr>
    </w:p>
    <w:sectPr w:rsidR="005B519F" w:rsidRPr="008A7CA4" w:rsidSect="00CA5748">
      <w:headerReference w:type="default" r:id="rId12"/>
      <w:footerReference w:type="default" r:id="rId13"/>
      <w:headerReference w:type="first" r:id="rId14"/>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0C1" w:rsidRDefault="009C50C1" w:rsidP="00AA7088">
      <w:pPr>
        <w:spacing w:line="240" w:lineRule="auto"/>
      </w:pPr>
      <w:r>
        <w:separator/>
      </w:r>
    </w:p>
  </w:endnote>
  <w:endnote w:type="continuationSeparator" w:id="1">
    <w:p w:rsidR="009C50C1" w:rsidRDefault="009C50C1"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05D06" w:rsidTr="00AA7088">
      <w:tc>
        <w:tcPr>
          <w:tcW w:w="3162" w:type="dxa"/>
          <w:tcBorders>
            <w:top w:val="nil"/>
            <w:left w:val="nil"/>
            <w:bottom w:val="nil"/>
            <w:right w:val="nil"/>
          </w:tcBorders>
        </w:tcPr>
        <w:p w:rsidR="00305D06" w:rsidRDefault="00305D06" w:rsidP="00305D06">
          <w:pPr>
            <w:ind w:right="360"/>
          </w:pPr>
          <w:r>
            <w:t>Confidencial</w:t>
          </w:r>
        </w:p>
      </w:tc>
      <w:tc>
        <w:tcPr>
          <w:tcW w:w="3162" w:type="dxa"/>
          <w:tcBorders>
            <w:top w:val="nil"/>
            <w:left w:val="nil"/>
            <w:bottom w:val="nil"/>
            <w:right w:val="nil"/>
          </w:tcBorders>
        </w:tcPr>
        <w:p w:rsidR="00305D06" w:rsidRDefault="00305D06" w:rsidP="00305D06">
          <w:r>
            <w:sym w:font="Symbol" w:char="F0D3"/>
          </w:r>
          <w:r w:rsidR="00F06100">
            <w:fldChar w:fldCharType="begin"/>
          </w:r>
          <w:r>
            <w:instrText xml:space="preserve"> DOCPROPERTY "Company"  \* MERGEFORMAT </w:instrText>
          </w:r>
          <w:r w:rsidR="00F06100">
            <w:fldChar w:fldCharType="end"/>
          </w:r>
          <w:r>
            <w:t xml:space="preserve">, </w:t>
          </w:r>
          <w:fldSimple w:instr=" DATE \@ &quot;yyyy&quot; ">
            <w:r w:rsidR="004572E2">
              <w:rPr>
                <w:noProof/>
              </w:rPr>
              <w:t>2012</w:t>
            </w:r>
          </w:fldSimple>
        </w:p>
      </w:tc>
      <w:tc>
        <w:tcPr>
          <w:tcW w:w="3162" w:type="dxa"/>
          <w:tcBorders>
            <w:top w:val="nil"/>
            <w:left w:val="nil"/>
            <w:bottom w:val="nil"/>
            <w:right w:val="nil"/>
          </w:tcBorders>
        </w:tcPr>
        <w:p w:rsidR="00305D06" w:rsidRDefault="00305D06" w:rsidP="00305D06">
          <w:pPr>
            <w:jc w:val="right"/>
          </w:pPr>
          <w:r>
            <w:t xml:space="preserve">Página </w:t>
          </w:r>
          <w:r w:rsidR="00F06100">
            <w:rPr>
              <w:rStyle w:val="Nmerodepgina"/>
            </w:rPr>
            <w:fldChar w:fldCharType="begin"/>
          </w:r>
          <w:r>
            <w:rPr>
              <w:rStyle w:val="Nmerodepgina"/>
            </w:rPr>
            <w:instrText xml:space="preserve"> PAGE </w:instrText>
          </w:r>
          <w:r w:rsidR="00F06100">
            <w:rPr>
              <w:rStyle w:val="Nmerodepgina"/>
            </w:rPr>
            <w:fldChar w:fldCharType="separate"/>
          </w:r>
          <w:r w:rsidR="009042D1">
            <w:rPr>
              <w:rStyle w:val="Nmerodepgina"/>
              <w:noProof/>
            </w:rPr>
            <w:t>9</w:t>
          </w:r>
          <w:r w:rsidR="00F06100">
            <w:rPr>
              <w:rStyle w:val="Nmerodepgina"/>
            </w:rPr>
            <w:fldChar w:fldCharType="end"/>
          </w:r>
          <w:r>
            <w:rPr>
              <w:rStyle w:val="Nmerodepgina"/>
            </w:rPr>
            <w:t xml:space="preserve"> de </w:t>
          </w:r>
          <w:fldSimple w:instr=" NUMPAGES  \* MERGEFORMAT ">
            <w:r w:rsidR="009042D1" w:rsidRPr="009042D1">
              <w:rPr>
                <w:rStyle w:val="Nmerodepgina"/>
                <w:noProof/>
              </w:rPr>
              <w:t>15</w:t>
            </w:r>
          </w:fldSimple>
        </w:p>
      </w:tc>
    </w:tr>
  </w:tbl>
  <w:p w:rsidR="00305D06" w:rsidRDefault="00305D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0C1" w:rsidRDefault="009C50C1" w:rsidP="00AA7088">
      <w:pPr>
        <w:spacing w:line="240" w:lineRule="auto"/>
      </w:pPr>
      <w:r>
        <w:separator/>
      </w:r>
    </w:p>
  </w:footnote>
  <w:footnote w:type="continuationSeparator" w:id="1">
    <w:p w:rsidR="009C50C1" w:rsidRDefault="009C50C1"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305D06" w:rsidTr="00AA7088">
      <w:tc>
        <w:tcPr>
          <w:tcW w:w="6379" w:type="dxa"/>
          <w:tcBorders>
            <w:top w:val="single" w:sz="4" w:space="0" w:color="000000"/>
            <w:left w:val="single" w:sz="4" w:space="0" w:color="000000"/>
            <w:bottom w:val="single" w:sz="4" w:space="0" w:color="000000"/>
          </w:tcBorders>
        </w:tcPr>
        <w:p w:rsidR="00305D06" w:rsidRDefault="00305D06" w:rsidP="00305D06">
          <w:pPr>
            <w:snapToGrid w:val="0"/>
            <w:rPr>
              <w:lang w:val="es-ES"/>
            </w:rPr>
          </w:pPr>
          <w:r>
            <w:rPr>
              <w:lang w:val="es-ES"/>
            </w:rPr>
            <w:t>Secs</w:t>
          </w:r>
        </w:p>
      </w:tc>
      <w:tc>
        <w:tcPr>
          <w:tcW w:w="3224" w:type="dxa"/>
          <w:tcBorders>
            <w:top w:val="single" w:sz="4" w:space="0" w:color="000000"/>
            <w:left w:val="single" w:sz="4" w:space="0" w:color="000000"/>
            <w:bottom w:val="single" w:sz="4" w:space="0" w:color="000000"/>
            <w:right w:val="single" w:sz="4" w:space="0" w:color="000000"/>
          </w:tcBorders>
        </w:tcPr>
        <w:p w:rsidR="00305D06" w:rsidRDefault="00305D06" w:rsidP="00305D06">
          <w:pPr>
            <w:tabs>
              <w:tab w:val="left" w:pos="1135"/>
            </w:tabs>
            <w:snapToGrid w:val="0"/>
            <w:spacing w:before="40"/>
            <w:ind w:right="68"/>
            <w:rPr>
              <w:lang w:val="es-ES"/>
            </w:rPr>
          </w:pPr>
          <w:r>
            <w:rPr>
              <w:lang w:val="es-ES"/>
            </w:rPr>
            <w:t xml:space="preserve">  Versión:           1.0</w:t>
          </w:r>
        </w:p>
      </w:tc>
    </w:tr>
    <w:tr w:rsidR="00305D06" w:rsidTr="00AA7088">
      <w:tc>
        <w:tcPr>
          <w:tcW w:w="6379" w:type="dxa"/>
          <w:tcBorders>
            <w:top w:val="single" w:sz="4" w:space="0" w:color="000000"/>
            <w:left w:val="single" w:sz="4" w:space="0" w:color="000000"/>
            <w:bottom w:val="single" w:sz="4" w:space="0" w:color="000000"/>
          </w:tcBorders>
        </w:tcPr>
        <w:p w:rsidR="00305D06" w:rsidRDefault="00F06100" w:rsidP="00305D06">
          <w:pPr>
            <w:snapToGrid w:val="0"/>
            <w:rPr>
              <w:lang w:val="es-ES"/>
            </w:rPr>
          </w:pPr>
          <w:r>
            <w:rPr>
              <w:lang w:val="es-ES"/>
            </w:rPr>
            <w:fldChar w:fldCharType="begin"/>
          </w:r>
          <w:r w:rsidR="00305D06">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305D06" w:rsidRDefault="00305D06" w:rsidP="00305D06">
          <w:pPr>
            <w:snapToGrid w:val="0"/>
            <w:rPr>
              <w:lang w:val="es-ES"/>
            </w:rPr>
          </w:pPr>
          <w:r>
            <w:rPr>
              <w:lang w:val="es-ES"/>
            </w:rPr>
            <w:t xml:space="preserve">  Fecha:  10/06/2012</w:t>
          </w:r>
        </w:p>
      </w:tc>
    </w:tr>
  </w:tbl>
  <w:p w:rsidR="00305D06" w:rsidRPr="00AA7088" w:rsidRDefault="00305D06">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D06" w:rsidRDefault="00305D06" w:rsidP="00AA7088">
    <w:pPr>
      <w:rPr>
        <w:sz w:val="24"/>
      </w:rPr>
    </w:pPr>
  </w:p>
  <w:p w:rsidR="00305D06" w:rsidRDefault="00305D06" w:rsidP="00AA7088">
    <w:pPr>
      <w:pBdr>
        <w:top w:val="single" w:sz="6" w:space="1" w:color="auto"/>
      </w:pBdr>
      <w:rPr>
        <w:sz w:val="24"/>
      </w:rPr>
    </w:pPr>
  </w:p>
  <w:p w:rsidR="00305D06" w:rsidRPr="00337C0D" w:rsidRDefault="00F06100" w:rsidP="00AA7088">
    <w:pPr>
      <w:pBdr>
        <w:bottom w:val="single" w:sz="6" w:space="1" w:color="auto"/>
      </w:pBdr>
      <w:jc w:val="right"/>
      <w:rPr>
        <w:rFonts w:ascii="Arial" w:hAnsi="Arial"/>
        <w:b/>
        <w:sz w:val="36"/>
        <w:lang w:val="es-ES"/>
      </w:rPr>
    </w:pPr>
    <w:r>
      <w:fldChar w:fldCharType="begin"/>
    </w:r>
    <w:r w:rsidR="00305D06">
      <w:instrText xml:space="preserve"> DOCPROPERTY "Company"  \* MERGEFORMAT </w:instrText>
    </w:r>
    <w:r>
      <w:fldChar w:fldCharType="end"/>
    </w:r>
  </w:p>
  <w:p w:rsidR="00305D06" w:rsidRPr="00337C0D" w:rsidRDefault="00305D06" w:rsidP="00AA7088">
    <w:pPr>
      <w:pBdr>
        <w:bottom w:val="single" w:sz="6" w:space="1" w:color="auto"/>
      </w:pBdr>
      <w:jc w:val="right"/>
      <w:rPr>
        <w:sz w:val="24"/>
        <w:lang w:val="es-ES"/>
      </w:rPr>
    </w:pPr>
  </w:p>
  <w:p w:rsidR="00305D06" w:rsidRDefault="00305D06" w:rsidP="00AA7088">
    <w:pPr>
      <w:pStyle w:val="Ttulo"/>
      <w:jc w:val="left"/>
      <w:rPr>
        <w:lang w:val="es-ES"/>
      </w:rPr>
    </w:pPr>
  </w:p>
  <w:p w:rsidR="00305D06" w:rsidRDefault="00305D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64C03"/>
    <w:rsid w:val="00070688"/>
    <w:rsid w:val="00082BEC"/>
    <w:rsid w:val="000E7850"/>
    <w:rsid w:val="00134F24"/>
    <w:rsid w:val="002A337B"/>
    <w:rsid w:val="002C60E8"/>
    <w:rsid w:val="00305D06"/>
    <w:rsid w:val="003E519A"/>
    <w:rsid w:val="004572E2"/>
    <w:rsid w:val="004C56EA"/>
    <w:rsid w:val="005808CD"/>
    <w:rsid w:val="005B519F"/>
    <w:rsid w:val="006425F0"/>
    <w:rsid w:val="00695685"/>
    <w:rsid w:val="006B25BA"/>
    <w:rsid w:val="006B6D35"/>
    <w:rsid w:val="006C6F8F"/>
    <w:rsid w:val="006F1E54"/>
    <w:rsid w:val="007A0B49"/>
    <w:rsid w:val="007C1D36"/>
    <w:rsid w:val="008A7CA4"/>
    <w:rsid w:val="008B01BF"/>
    <w:rsid w:val="008B53F2"/>
    <w:rsid w:val="008E054C"/>
    <w:rsid w:val="009042D1"/>
    <w:rsid w:val="00926AF0"/>
    <w:rsid w:val="00976DB7"/>
    <w:rsid w:val="009C50C1"/>
    <w:rsid w:val="00A0623F"/>
    <w:rsid w:val="00A27A91"/>
    <w:rsid w:val="00AA7088"/>
    <w:rsid w:val="00AF2BBD"/>
    <w:rsid w:val="00B10099"/>
    <w:rsid w:val="00B238E2"/>
    <w:rsid w:val="00B65E27"/>
    <w:rsid w:val="00BC4CC7"/>
    <w:rsid w:val="00BD7059"/>
    <w:rsid w:val="00CA5748"/>
    <w:rsid w:val="00CC09FD"/>
    <w:rsid w:val="00CC5996"/>
    <w:rsid w:val="00CE084D"/>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94E88-D934-4D95-B738-CE4B97B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2677</Words>
  <Characters>14724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17</cp:revision>
  <dcterms:created xsi:type="dcterms:W3CDTF">2012-06-13T07:28:00Z</dcterms:created>
  <dcterms:modified xsi:type="dcterms:W3CDTF">2012-06-14T20:25:00Z</dcterms:modified>
</cp:coreProperties>
</file>