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77AFD" w14:textId="77777777" w:rsidR="0030402B" w:rsidRPr="0030402B" w:rsidRDefault="0030402B" w:rsidP="0030402B">
      <w:pPr>
        <w:shd w:val="clear" w:color="auto" w:fill="FFFFFF"/>
        <w:bidi w:val="0"/>
        <w:spacing w:after="0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proofErr w:type="spellStart"/>
      <w:proofErr w:type="gram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a</w:t>
      </w:r>
      <w:proofErr w:type="spellEnd"/>
      <w:proofErr w:type="gram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partir de ces fichier crée moi une application web Bilingue</w:t>
      </w:r>
    </w:p>
    <w:p w14:paraId="1345FF46" w14:textId="77777777" w:rsidR="0030402B" w:rsidRPr="0030402B" w:rsidRDefault="0030402B" w:rsidP="0030402B">
      <w:pPr>
        <w:shd w:val="clear" w:color="auto" w:fill="FFFFFF"/>
        <w:bidi w:val="0"/>
        <w:spacing w:after="0" w:line="240" w:lineRule="atLeast"/>
        <w:rPr>
          <w:rFonts w:ascii="Arial" w:eastAsia="Times New Roman" w:hAnsi="Arial" w:cs="Arial"/>
          <w:color w:val="1B1B1E"/>
          <w:kern w:val="0"/>
          <w:sz w:val="18"/>
          <w:szCs w:val="18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18"/>
          <w:szCs w:val="18"/>
          <w14:ligatures w14:val="none"/>
        </w:rPr>
        <w:t>Rapport AR</w:t>
      </w:r>
    </w:p>
    <w:p w14:paraId="7F5EDF37" w14:textId="77777777" w:rsidR="0030402B" w:rsidRPr="0030402B" w:rsidRDefault="0030402B" w:rsidP="0030402B">
      <w:pPr>
        <w:shd w:val="clear" w:color="auto" w:fill="FFFFFF"/>
        <w:bidi w:val="0"/>
        <w:spacing w:after="0" w:line="240" w:lineRule="atLeast"/>
        <w:rPr>
          <w:rFonts w:ascii="Arial" w:eastAsia="Times New Roman" w:hAnsi="Arial" w:cs="Arial"/>
          <w:color w:val="1B1B1E"/>
          <w:kern w:val="0"/>
          <w:sz w:val="18"/>
          <w:szCs w:val="18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18"/>
          <w:szCs w:val="18"/>
          <w14:ligatures w14:val="none"/>
        </w:rPr>
        <w:t>Rapport FR</w:t>
      </w:r>
    </w:p>
    <w:p w14:paraId="75A6496C" w14:textId="77777777" w:rsidR="0030402B" w:rsidRPr="0030402B" w:rsidRDefault="0030402B" w:rsidP="0030402B">
      <w:pPr>
        <w:shd w:val="clear" w:color="auto" w:fill="FFFFFF"/>
        <w:bidi w:val="0"/>
        <w:spacing w:after="0" w:line="240" w:lineRule="atLeast"/>
        <w:rPr>
          <w:rFonts w:ascii="Arial" w:eastAsia="Times New Roman" w:hAnsi="Arial" w:cs="Arial"/>
          <w:color w:val="1B1B1E"/>
          <w:kern w:val="0"/>
          <w:sz w:val="18"/>
          <w:szCs w:val="18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18"/>
          <w:szCs w:val="18"/>
          <w14:ligatures w14:val="none"/>
        </w:rPr>
        <w:t>Paste July 22, 2026 - 8:24PM</w:t>
      </w:r>
    </w:p>
    <w:p w14:paraId="075BAB99" w14:textId="77777777" w:rsidR="0030402B" w:rsidRPr="0030402B" w:rsidRDefault="0030402B" w:rsidP="0030402B">
      <w:pPr>
        <w:shd w:val="clear" w:color="auto" w:fill="FFFFFF"/>
        <w:bidi w:val="0"/>
        <w:spacing w:after="0" w:line="240" w:lineRule="atLeast"/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</w:pPr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 xml:space="preserve">Gemini 3.6 </w:t>
      </w:r>
      <w:proofErr w:type="spellStart"/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>FlashRan</w:t>
      </w:r>
      <w:proofErr w:type="spellEnd"/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 xml:space="preserve"> for 411s</w:t>
      </w:r>
    </w:p>
    <w:p w14:paraId="62D2CDB1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565B61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565B61"/>
          <w:kern w:val="0"/>
          <w:sz w:val="24"/>
          <w:szCs w:val="24"/>
          <w14:ligatures w14:val="none"/>
        </w:rPr>
        <w:t>summarize_auto</w:t>
      </w:r>
      <w:r w:rsidRPr="0030402B">
        <w:rPr>
          <w:rFonts w:ascii="Arial" w:eastAsia="Times New Roman" w:hAnsi="Arial" w:cs="Arial"/>
          <w:color w:val="565B61"/>
          <w:kern w:val="0"/>
          <w:sz w:val="21"/>
          <w:szCs w:val="21"/>
          <w14:ligatures w14:val="none"/>
        </w:rPr>
        <w:t>Action</w:t>
      </w:r>
      <w:proofErr w:type="spellEnd"/>
      <w:r w:rsidRPr="0030402B">
        <w:rPr>
          <w:rFonts w:ascii="Arial" w:eastAsia="Times New Roman" w:hAnsi="Arial" w:cs="Arial"/>
          <w:color w:val="565B61"/>
          <w:kern w:val="0"/>
          <w:sz w:val="21"/>
          <w:szCs w:val="21"/>
          <w14:ligatures w14:val="none"/>
        </w:rPr>
        <w:t xml:space="preserve"> </w:t>
      </w:r>
      <w:proofErr w:type="spellStart"/>
      <w:r w:rsidRPr="0030402B">
        <w:rPr>
          <w:rFonts w:ascii="Arial" w:eastAsia="Times New Roman" w:hAnsi="Arial" w:cs="Arial"/>
          <w:color w:val="565B61"/>
          <w:kern w:val="0"/>
          <w:sz w:val="21"/>
          <w:szCs w:val="21"/>
          <w14:ligatures w14:val="none"/>
        </w:rPr>
        <w:t>history</w:t>
      </w:r>
      <w:r w:rsidRPr="0030402B">
        <w:rPr>
          <w:rFonts w:ascii="Google Symbols" w:eastAsia="Times New Roman" w:hAnsi="Google Symbols" w:cs="Arial"/>
          <w:color w:val="565B61"/>
          <w:kern w:val="0"/>
          <w:sz w:val="24"/>
          <w:szCs w:val="24"/>
          <w14:ligatures w14:val="none"/>
        </w:rPr>
        <w:t>chevron_</w:t>
      </w:r>
      <w:proofErr w:type="gramStart"/>
      <w:r w:rsidRPr="0030402B">
        <w:rPr>
          <w:rFonts w:ascii="Google Symbols" w:eastAsia="Times New Roman" w:hAnsi="Google Symbols" w:cs="Arial"/>
          <w:color w:val="565B61"/>
          <w:kern w:val="0"/>
          <w:sz w:val="24"/>
          <w:szCs w:val="24"/>
          <w14:ligatures w14:val="none"/>
        </w:rPr>
        <w:t>right</w:t>
      </w:r>
      <w:proofErr w:type="spellEnd"/>
      <w:proofErr w:type="gramEnd"/>
    </w:p>
    <w:p w14:paraId="4C29F995" w14:textId="77777777" w:rsidR="0030402B" w:rsidRPr="0030402B" w:rsidRDefault="0030402B" w:rsidP="0030402B">
      <w:pPr>
        <w:shd w:val="clear" w:color="auto" w:fill="FFFFFF"/>
        <w:bidi w:val="0"/>
        <w:spacing w:before="60" w:after="120" w:line="240" w:lineRule="atLeast"/>
        <w:ind w:left="30" w:right="30"/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</w:pPr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>Here are key actions taken for the app:</w:t>
      </w:r>
    </w:p>
    <w:p w14:paraId="0158B3C2" w14:textId="77777777" w:rsidR="0030402B" w:rsidRPr="0030402B" w:rsidRDefault="0030402B" w:rsidP="0030402B">
      <w:pPr>
        <w:shd w:val="clear" w:color="auto" w:fill="FFFFFF"/>
        <w:bidi w:val="0"/>
        <w:spacing w:after="0" w:line="240" w:lineRule="atLeast"/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565B61"/>
          <w:kern w:val="0"/>
          <w:sz w:val="24"/>
          <w:szCs w:val="24"/>
          <w14:ligatures w14:val="none"/>
        </w:rPr>
        <w:t>download</w:t>
      </w:r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>Installed</w:t>
      </w:r>
      <w:proofErr w:type="spellEnd"/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 xml:space="preserve"> 3 packages</w:t>
      </w:r>
    </w:p>
    <w:p w14:paraId="42F4B8CC" w14:textId="77777777" w:rsidR="0030402B" w:rsidRPr="0030402B" w:rsidRDefault="0030402B" w:rsidP="0030402B">
      <w:pPr>
        <w:shd w:val="clear" w:color="auto" w:fill="FFFFFF"/>
        <w:bidi w:val="0"/>
        <w:spacing w:after="0" w:line="240" w:lineRule="atLeast"/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565B61"/>
          <w:kern w:val="0"/>
          <w:sz w:val="24"/>
          <w:szCs w:val="24"/>
          <w14:ligatures w14:val="none"/>
        </w:rPr>
        <w:t>edit</w:t>
      </w:r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>Edited</w:t>
      </w:r>
      <w:proofErr w:type="spellEnd"/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 xml:space="preserve"> 19 files</w:t>
      </w:r>
    </w:p>
    <w:p w14:paraId="4162411A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proofErr w:type="gram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metadata.json</w:t>
      </w:r>
      <w:proofErr w:type="spellEnd"/>
      <w:proofErr w:type="gramEnd"/>
    </w:p>
    <w:p w14:paraId="71686353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4CB76209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types.ts</w:t>
      </w:r>
      <w:proofErr w:type="spellEnd"/>
    </w:p>
    <w:p w14:paraId="3238C8EA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47808416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/data/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mockData.ts</w:t>
      </w:r>
      <w:proofErr w:type="spellEnd"/>
    </w:p>
    <w:p w14:paraId="285819FC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56E991CB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/utils/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calculations.ts</w:t>
      </w:r>
      <w:proofErr w:type="spellEnd"/>
    </w:p>
    <w:p w14:paraId="598AE9E4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413BC52B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/utils/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pdfExporter.ts</w:t>
      </w:r>
      <w:proofErr w:type="spellEnd"/>
    </w:p>
    <w:p w14:paraId="2D07C755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1E76D103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/utils/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excelExporter.ts</w:t>
      </w:r>
      <w:proofErr w:type="spellEnd"/>
    </w:p>
    <w:p w14:paraId="4F3D1E5B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76C260B9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/components/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Header.tsx</w:t>
      </w:r>
      <w:proofErr w:type="spellEnd"/>
    </w:p>
    <w:p w14:paraId="1A0586FB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611802B4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src/components/CarnetTabs.tsx</w:t>
      </w:r>
    </w:p>
    <w:p w14:paraId="712CA415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589F9AA9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src/components/sections/GeneralInfoSection.tsx</w:t>
      </w:r>
    </w:p>
    <w:p w14:paraId="7DFD27EC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73F18377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src/components/sections/OfficialsSection.tsx</w:t>
      </w:r>
    </w:p>
    <w:p w14:paraId="134D5A74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1993CF1D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src/components/sections/RefereeEvalSection.tsx</w:t>
      </w:r>
    </w:p>
    <w:p w14:paraId="567D3D23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1D9F4AFF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src/components/sections/AssistantsEvalSection.tsx</w:t>
      </w:r>
    </w:p>
    <w:p w14:paraId="030CE5F7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20DEF998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src/components/sections/RecapSection.tsx</w:t>
      </w:r>
    </w:p>
    <w:p w14:paraId="2519ECED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6EA30D1F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src/components/sections/MatchEventsSection.tsx</w:t>
      </w:r>
    </w:p>
    <w:p w14:paraId="003B53FA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7F115F14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src/components/sections/ValidationSection.tsx</w:t>
      </w:r>
    </w:p>
    <w:p w14:paraId="58798A7C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49C2A7D0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src/components/DashboardView.tsx</w:t>
      </w:r>
    </w:p>
    <w:p w14:paraId="4BACBE90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3D1778A6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src/components/SqlDrawer.tsx</w:t>
      </w:r>
    </w:p>
    <w:p w14:paraId="487C4614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:lang w:val="fr-FR"/>
          <w14:ligatures w14:val="none"/>
        </w:rPr>
        <w:t>check_circle</w:t>
      </w:r>
    </w:p>
    <w:p w14:paraId="62995BEF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/components/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LibraryModal.tsx</w:t>
      </w:r>
      <w:proofErr w:type="spellEnd"/>
    </w:p>
    <w:p w14:paraId="3068C487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3E484DAE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src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App.tsx</w:t>
      </w:r>
      <w:proofErr w:type="spellEnd"/>
    </w:p>
    <w:p w14:paraId="76D8CF7E" w14:textId="77777777" w:rsidR="0030402B" w:rsidRPr="0030402B" w:rsidRDefault="0030402B" w:rsidP="0030402B">
      <w:pPr>
        <w:shd w:val="clear" w:color="auto" w:fill="FFFFFF"/>
        <w:bidi w:val="0"/>
        <w:spacing w:after="90" w:line="240" w:lineRule="auto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check_</w:t>
      </w:r>
      <w:proofErr w:type="gramStart"/>
      <w:r w:rsidRPr="0030402B">
        <w:rPr>
          <w:rFonts w:ascii="Google Symbols" w:eastAsia="Times New Roman" w:hAnsi="Google Symbols" w:cs="Arial"/>
          <w:color w:val="3CA059"/>
          <w:kern w:val="0"/>
          <w:sz w:val="24"/>
          <w:szCs w:val="24"/>
          <w14:ligatures w14:val="none"/>
        </w:rPr>
        <w:t>circle</w:t>
      </w:r>
      <w:proofErr w:type="spellEnd"/>
      <w:proofErr w:type="gramEnd"/>
    </w:p>
    <w:p w14:paraId="769D1952" w14:textId="77777777" w:rsidR="0030402B" w:rsidRPr="0030402B" w:rsidRDefault="0030402B" w:rsidP="0030402B">
      <w:pPr>
        <w:shd w:val="clear" w:color="auto" w:fill="FFFFFF"/>
        <w:bidi w:val="0"/>
        <w:spacing w:line="240" w:lineRule="atLeast"/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</w:pPr>
      <w:proofErr w:type="spellStart"/>
      <w:r w:rsidRPr="0030402B">
        <w:rPr>
          <w:rFonts w:ascii="Google Symbols" w:eastAsia="Times New Roman" w:hAnsi="Google Symbols" w:cs="Arial"/>
          <w:color w:val="565B61"/>
          <w:kern w:val="0"/>
          <w:sz w:val="24"/>
          <w:szCs w:val="24"/>
          <w14:ligatures w14:val="none"/>
        </w:rPr>
        <w:t>build</w:t>
      </w:r>
      <w:r w:rsidRPr="0030402B">
        <w:rPr>
          <w:rFonts w:ascii="Arial" w:eastAsia="Times New Roman" w:hAnsi="Arial" w:cs="Arial"/>
          <w:color w:val="565B61"/>
          <w:kern w:val="0"/>
          <w:sz w:val="18"/>
          <w:szCs w:val="18"/>
          <w14:ligatures w14:val="none"/>
        </w:rPr>
        <w:t>Built</w:t>
      </w:r>
      <w:proofErr w:type="spellEnd"/>
    </w:p>
    <w:p w14:paraId="03E14512" w14:textId="77777777" w:rsidR="0030402B" w:rsidRPr="0030402B" w:rsidRDefault="0030402B" w:rsidP="0030402B">
      <w:pPr>
        <w:shd w:val="clear" w:color="auto" w:fill="FFFFFF"/>
        <w:bidi w:val="0"/>
        <w:spacing w:after="270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I have created the bilingual (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Français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/ 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العربية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) web application for 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Direction Nationale de 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l'Arbitrage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(DNA / FTF)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 for managing match inspection reports ("Rapport Commissaire des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Arbitres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/ 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تقرير متفقد الحكام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").</w:t>
      </w:r>
    </w:p>
    <w:p w14:paraId="742374C4" w14:textId="77777777" w:rsidR="0030402B" w:rsidRPr="0030402B" w:rsidRDefault="0030402B" w:rsidP="0030402B">
      <w:pPr>
        <w:shd w:val="clear" w:color="auto" w:fill="FFFFFF"/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High-Level Summary &amp; Key Features</w:t>
      </w:r>
    </w:p>
    <w:p w14:paraId="0F436A02" w14:textId="77777777" w:rsidR="0030402B" w:rsidRPr="0030402B" w:rsidRDefault="0030402B" w:rsidP="0030402B">
      <w:pPr>
        <w:numPr>
          <w:ilvl w:val="0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Bilingual Interface (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Français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&amp;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العربية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RTL)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</w:t>
      </w:r>
    </w:p>
    <w:p w14:paraId="28468A4C" w14:textId="77777777" w:rsidR="0030402B" w:rsidRPr="0030402B" w:rsidRDefault="0030402B" w:rsidP="0030402B">
      <w:pPr>
        <w:numPr>
          <w:ilvl w:val="1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lastRenderedPageBreak/>
        <w:t>Instant language switching with dynamic RTL/LTR layout adjustment. All headings, criteria, performance labels, and match events are localized in both French and Arabic.</w:t>
      </w:r>
    </w:p>
    <w:p w14:paraId="35344899" w14:textId="77777777" w:rsidR="0030402B" w:rsidRPr="0030402B" w:rsidRDefault="0030402B" w:rsidP="0030402B">
      <w:pPr>
        <w:numPr>
          <w:ilvl w:val="0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Notebook Navigation ("Carnet 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d'Arbitre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")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</w:t>
      </w:r>
    </w:p>
    <w:p w14:paraId="31D1D7E5" w14:textId="77777777" w:rsidR="0030402B" w:rsidRPr="0030402B" w:rsidRDefault="0030402B" w:rsidP="0030402B">
      <w:pPr>
        <w:numPr>
          <w:ilvl w:val="1"/>
          <w:numId w:val="2"/>
        </w:numPr>
        <w:shd w:val="clear" w:color="auto" w:fill="FFFFFF"/>
        <w:bidi w:val="0"/>
        <w:spacing w:after="105" w:line="315" w:lineRule="atLeast"/>
        <w:ind w:left="1440" w:hanging="360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Infos 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Générales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/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معلومات عامة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: Competition, </w:t>
      </w:r>
      <w:proofErr w:type="gram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Match day</w:t>
      </w:r>
      <w:proofErr w:type="gram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, Date, Time, Stadium, City, Team names &amp; abbreviations, Scores (Half-time &amp; Final), and Difficulty level (</w:t>
      </w:r>
      <w:proofErr w:type="spellStart"/>
      <w:r w:rsidRPr="0030402B">
        <w:rPr>
          <w:rFonts w:ascii="Arial" w:eastAsia="Times New Roman" w:hAnsi="Arial" w:cs="Arial"/>
          <w:i/>
          <w:iCs/>
          <w:color w:val="1B1B1E"/>
          <w:kern w:val="0"/>
          <w:sz w:val="21"/>
          <w:szCs w:val="21"/>
          <w14:ligatures w14:val="none"/>
        </w:rPr>
        <w:t>Élevé</w:t>
      </w:r>
      <w:proofErr w:type="spellEnd"/>
      <w:r w:rsidRPr="0030402B">
        <w:rPr>
          <w:rFonts w:ascii="Arial" w:eastAsia="Times New Roman" w:hAnsi="Arial" w:cs="Arial"/>
          <w:i/>
          <w:iCs/>
          <w:color w:val="1B1B1E"/>
          <w:kern w:val="0"/>
          <w:sz w:val="21"/>
          <w:szCs w:val="21"/>
          <w14:ligatures w14:val="none"/>
        </w:rPr>
        <w:t>, Moyen, Facile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).</w:t>
      </w:r>
    </w:p>
    <w:p w14:paraId="5A543C83" w14:textId="77777777" w:rsidR="0030402B" w:rsidRPr="0030402B" w:rsidRDefault="0030402B" w:rsidP="0030402B">
      <w:pPr>
        <w:numPr>
          <w:ilvl w:val="1"/>
          <w:numId w:val="2"/>
        </w:numPr>
        <w:shd w:val="clear" w:color="auto" w:fill="FFFFFF"/>
        <w:bidi w:val="0"/>
        <w:spacing w:after="105" w:line="315" w:lineRule="atLeast"/>
        <w:ind w:left="1440" w:hanging="360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Officiels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/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طاقم التحكيم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 Central Referee, Assistant 1, Assistant 2, 4th Official, VAR, AVAR, and Inspector with dropdowns for the 12 regional leagues and official grades.</w:t>
      </w:r>
    </w:p>
    <w:p w14:paraId="6CA26300" w14:textId="77777777" w:rsidR="0030402B" w:rsidRPr="0030402B" w:rsidRDefault="0030402B" w:rsidP="0030402B">
      <w:pPr>
        <w:numPr>
          <w:ilvl w:val="1"/>
          <w:numId w:val="2"/>
        </w:numPr>
        <w:shd w:val="clear" w:color="auto" w:fill="FFFFFF"/>
        <w:bidi w:val="0"/>
        <w:spacing w:after="105" w:line="315" w:lineRule="atLeast"/>
        <w:ind w:left="1440" w:hanging="360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Évaluation 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Arbitre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/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تقييم الحكم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 Detailed evaluation across </w:t>
      </w:r>
      <w:proofErr w:type="spellStart"/>
      <w:r w:rsidRPr="0030402B">
        <w:rPr>
          <w:rFonts w:ascii="Arial" w:eastAsia="Times New Roman" w:hAnsi="Arial" w:cs="Arial"/>
          <w:i/>
          <w:iCs/>
          <w:color w:val="1B1B1E"/>
          <w:kern w:val="0"/>
          <w:sz w:val="21"/>
          <w:szCs w:val="21"/>
          <w14:ligatures w14:val="none"/>
        </w:rPr>
        <w:t>Personnalité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(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Coef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1), </w:t>
      </w:r>
      <w:r w:rsidRPr="0030402B">
        <w:rPr>
          <w:rFonts w:ascii="Arial" w:eastAsia="Times New Roman" w:hAnsi="Arial" w:cs="Arial"/>
          <w:i/>
          <w:iCs/>
          <w:color w:val="1B1B1E"/>
          <w:kern w:val="0"/>
          <w:sz w:val="21"/>
          <w:szCs w:val="21"/>
          <w14:ligatures w14:val="none"/>
        </w:rPr>
        <w:t>Condition Physique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(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Coef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2), and </w:t>
      </w:r>
      <w:r w:rsidRPr="0030402B">
        <w:rPr>
          <w:rFonts w:ascii="Arial" w:eastAsia="Times New Roman" w:hAnsi="Arial" w:cs="Arial"/>
          <w:i/>
          <w:iCs/>
          <w:color w:val="1B1B1E"/>
          <w:kern w:val="0"/>
          <w:sz w:val="21"/>
          <w:szCs w:val="21"/>
          <w14:ligatures w14:val="none"/>
        </w:rPr>
        <w:t>Application des Lois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(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Coef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3). Each category features 3 dropdown slots for 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Aspects 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Positifs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and 3 for 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Points à 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Améliorer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with minute indicators (already selected options are disabled in other slots to prevent duplicates).</w:t>
      </w:r>
    </w:p>
    <w:p w14:paraId="2CBCE90B" w14:textId="77777777" w:rsidR="0030402B" w:rsidRPr="0030402B" w:rsidRDefault="0030402B" w:rsidP="0030402B">
      <w:pPr>
        <w:numPr>
          <w:ilvl w:val="1"/>
          <w:numId w:val="2"/>
        </w:numPr>
        <w:shd w:val="clear" w:color="auto" w:fill="FFFFFF"/>
        <w:bidi w:val="0"/>
        <w:spacing w:after="105" w:line="315" w:lineRule="atLeast"/>
        <w:ind w:left="1440" w:hanging="360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Assistants &amp; 4ᵉ /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تقييم المساعدين والحكم الرابع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 Individual evaluations, positive points, improvement points, and remarks for Assistant 1, Assistant 2, and 4th Official.</w:t>
      </w:r>
    </w:p>
    <w:p w14:paraId="66451027" w14:textId="77777777" w:rsidR="0030402B" w:rsidRPr="0030402B" w:rsidRDefault="0030402B" w:rsidP="0030402B">
      <w:pPr>
        <w:numPr>
          <w:ilvl w:val="1"/>
          <w:numId w:val="2"/>
        </w:numPr>
        <w:shd w:val="clear" w:color="auto" w:fill="FFFFFF"/>
        <w:bidi w:val="0"/>
        <w:spacing w:after="105" w:line="315" w:lineRule="atLeast"/>
        <w:ind w:left="1440" w:hanging="360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Récapitulatif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&amp; Performance /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ملخص التقييم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</w:t>
      </w:r>
    </w:p>
    <w:p w14:paraId="02899B1D" w14:textId="77777777" w:rsidR="0030402B" w:rsidRPr="0030402B" w:rsidRDefault="0030402B" w:rsidP="0030402B">
      <w:pPr>
        <w:numPr>
          <w:ilvl w:val="2"/>
          <w:numId w:val="2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Exact DNA Weighted Formula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 </w:t>
      </w:r>
    </w:p>
    <w:p w14:paraId="74104D12" w14:textId="77777777" w:rsidR="0030402B" w:rsidRPr="0030402B" w:rsidRDefault="0030402B" w:rsidP="0030402B">
      <w:pPr>
        <w:numPr>
          <w:ilvl w:val="2"/>
          <w:numId w:val="2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>Automated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 xml:space="preserve"> Performance </w:t>
      </w:r>
      <w:proofErr w:type="spellStart"/>
      <w:proofErr w:type="gram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>Thresholds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:</w:t>
      </w:r>
      <w:proofErr w:type="gram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Mapped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directly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to official labels (</w:t>
      </w:r>
      <w:r w:rsidRPr="0030402B">
        <w:rPr>
          <w:rFonts w:ascii="Arial" w:eastAsia="Times New Roman" w:hAnsi="Arial" w:cs="Arial"/>
          <w:i/>
          <w:iCs/>
          <w:color w:val="1B1B1E"/>
          <w:kern w:val="0"/>
          <w:sz w:val="21"/>
          <w:szCs w:val="21"/>
          <w:lang w:val="fr-FR"/>
          <w14:ligatures w14:val="none"/>
        </w:rPr>
        <w:t>Excellent, Très Bien, Bon, Satisfaisant, A besoin d'amélioration, Bon avec erreur manifeste, Inattendu, Décevant, Inacceptable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).</w:t>
      </w:r>
    </w:p>
    <w:p w14:paraId="3069ABD2" w14:textId="77777777" w:rsidR="0030402B" w:rsidRPr="0030402B" w:rsidRDefault="0030402B" w:rsidP="0030402B">
      <w:pPr>
        <w:numPr>
          <w:ilvl w:val="1"/>
          <w:numId w:val="2"/>
        </w:numPr>
        <w:shd w:val="clear" w:color="auto" w:fill="FFFFFF"/>
        <w:bidi w:val="0"/>
        <w:spacing w:after="105" w:line="315" w:lineRule="atLeast"/>
        <w:ind w:left="1440" w:hanging="360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 xml:space="preserve">Faits de Match /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 xml:space="preserve">أحداث </w:t>
      </w:r>
      <w:proofErr w:type="gram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المباراة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:</w:t>
      </w:r>
      <w:proofErr w:type="gram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Dynamic interactive tables (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Add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/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Remove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rows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) for Substitutions, Yellow / Red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Cards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(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with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motives A-F), Staff Sanctions, and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Crowd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Incidents.</w:t>
      </w:r>
    </w:p>
    <w:p w14:paraId="60F160A4" w14:textId="77777777" w:rsidR="0030402B" w:rsidRPr="0030402B" w:rsidRDefault="0030402B" w:rsidP="0030402B">
      <w:pPr>
        <w:numPr>
          <w:ilvl w:val="1"/>
          <w:numId w:val="2"/>
        </w:numPr>
        <w:shd w:val="clear" w:color="auto" w:fill="FFFFFF"/>
        <w:bidi w:val="0"/>
        <w:spacing w:after="105" w:line="315" w:lineRule="atLeast"/>
        <w:ind w:left="1440" w:hanging="360"/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 xml:space="preserve">Validation, Signature &amp; Export / 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 xml:space="preserve">المصادقة </w:t>
      </w:r>
      <w:proofErr w:type="gram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والتصدير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:</w:t>
      </w:r>
      <w:proofErr w:type="gram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Electronic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signature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canvas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pad,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Resend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email notification simulator, Google Drive PDF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link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generator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, and instant exports in 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>PDF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, 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>Excel (.csv)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, and </w:t>
      </w: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lang w:val="fr-FR"/>
          <w14:ligatures w14:val="none"/>
        </w:rPr>
        <w:t>Word (.doc)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:lang w:val="fr-FR"/>
          <w14:ligatures w14:val="none"/>
        </w:rPr>
        <w:t> formats.</w:t>
      </w:r>
    </w:p>
    <w:p w14:paraId="27156D1D" w14:textId="77777777" w:rsidR="0030402B" w:rsidRPr="0030402B" w:rsidRDefault="0030402B" w:rsidP="0030402B">
      <w:pPr>
        <w:numPr>
          <w:ilvl w:val="0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National DNA Dashboard &amp; Analytics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</w:t>
      </w:r>
    </w:p>
    <w:p w14:paraId="7C07BCD6" w14:textId="77777777" w:rsidR="0030402B" w:rsidRPr="0030402B" w:rsidRDefault="0030402B" w:rsidP="0030402B">
      <w:pPr>
        <w:numPr>
          <w:ilvl w:val="1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Interactive Recharts visualizers for rating distribution, performance breakdown, cards count, and report status tracking across all commissioners.</w:t>
      </w:r>
    </w:p>
    <w:p w14:paraId="4FE44CA3" w14:textId="77777777" w:rsidR="0030402B" w:rsidRPr="0030402B" w:rsidRDefault="0030402B" w:rsidP="0030402B">
      <w:pPr>
        <w:numPr>
          <w:ilvl w:val="0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Database &amp; </w:t>
      </w:r>
      <w:proofErr w:type="spellStart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Supabase</w:t>
      </w:r>
      <w:proofErr w:type="spellEnd"/>
      <w:r w:rsidRPr="0030402B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 xml:space="preserve"> SQL Drawer</w:t>
      </w: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</w:t>
      </w:r>
    </w:p>
    <w:p w14:paraId="045CDC77" w14:textId="77777777" w:rsidR="0030402B" w:rsidRPr="0030402B" w:rsidRDefault="0030402B" w:rsidP="0030402B">
      <w:pPr>
        <w:numPr>
          <w:ilvl w:val="1"/>
          <w:numId w:val="1"/>
        </w:numPr>
        <w:shd w:val="clear" w:color="auto" w:fill="FFFFFF"/>
        <w:bidi w:val="0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Full PostgreSQL/</w:t>
      </w:r>
      <w:proofErr w:type="spellStart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Supabase</w:t>
      </w:r>
      <w:proofErr w:type="spellEnd"/>
      <w:r w:rsidRPr="0030402B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schema generator with ENUM types, tables, and Row-Level Security (RLS) policies accessible via a dedicated drawer.</w:t>
      </w:r>
    </w:p>
    <w:p w14:paraId="4134D293" w14:textId="77777777" w:rsidR="007E0545" w:rsidRPr="0030402B" w:rsidRDefault="007E0545" w:rsidP="0030402B">
      <w:pPr>
        <w:bidi w:val="0"/>
        <w:rPr>
          <w:lang w:bidi="ar-TN"/>
        </w:rPr>
      </w:pPr>
    </w:p>
    <w:sectPr w:rsidR="007E0545" w:rsidRPr="0030402B" w:rsidSect="0030402B">
      <w:pgSz w:w="11906" w:h="16838"/>
      <w:pgMar w:top="426" w:right="424" w:bottom="1417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F68E2"/>
    <w:multiLevelType w:val="multilevel"/>
    <w:tmpl w:val="D51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415236">
    <w:abstractNumId w:val="0"/>
  </w:num>
  <w:num w:numId="2" w16cid:durableId="292830678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45"/>
    <w:rsid w:val="0030402B"/>
    <w:rsid w:val="007E0545"/>
    <w:rsid w:val="00F6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74F525-7C4E-4F5B-ADE2-63B72C02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30402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402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ng-star-inserted">
    <w:name w:val="ng-star-inserted"/>
    <w:basedOn w:val="Normal"/>
    <w:rsid w:val="0030402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g-star-inserted1">
    <w:name w:val="ng-star-inserted1"/>
    <w:basedOn w:val="DefaultParagraphFont"/>
    <w:rsid w:val="0030402B"/>
  </w:style>
  <w:style w:type="character" w:customStyle="1" w:styleId="duration">
    <w:name w:val="duration"/>
    <w:basedOn w:val="DefaultParagraphFont"/>
    <w:rsid w:val="0030402B"/>
  </w:style>
  <w:style w:type="character" w:customStyle="1" w:styleId="material-symbols-outlined">
    <w:name w:val="material-symbols-outlined"/>
    <w:basedOn w:val="DefaultParagraphFont"/>
    <w:rsid w:val="0030402B"/>
  </w:style>
  <w:style w:type="character" w:customStyle="1" w:styleId="expand-icon">
    <w:name w:val="expand-icon"/>
    <w:basedOn w:val="DefaultParagraphFont"/>
    <w:rsid w:val="0030402B"/>
  </w:style>
  <w:style w:type="paragraph" w:customStyle="1" w:styleId="summary-leading-text">
    <w:name w:val="summary-leading-text"/>
    <w:basedOn w:val="Normal"/>
    <w:rsid w:val="0030402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mand-text">
    <w:name w:val="command-text"/>
    <w:basedOn w:val="DefaultParagraphFont"/>
    <w:rsid w:val="0030402B"/>
  </w:style>
  <w:style w:type="character" w:customStyle="1" w:styleId="check">
    <w:name w:val="check"/>
    <w:basedOn w:val="DefaultParagraphFont"/>
    <w:rsid w:val="00304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1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462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1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D7D8DA"/>
                            <w:left w:val="single" w:sz="6" w:space="6" w:color="D7D8DA"/>
                            <w:bottom w:val="single" w:sz="6" w:space="6" w:color="D7D8DA"/>
                            <w:right w:val="single" w:sz="6" w:space="6" w:color="D7D8DA"/>
                          </w:divBdr>
                          <w:divsChild>
                            <w:div w:id="14701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18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D7D8DA"/>
                            <w:left w:val="single" w:sz="6" w:space="6" w:color="D7D8DA"/>
                            <w:bottom w:val="single" w:sz="6" w:space="6" w:color="D7D8DA"/>
                            <w:right w:val="single" w:sz="6" w:space="6" w:color="D7D8DA"/>
                          </w:divBdr>
                          <w:divsChild>
                            <w:div w:id="163467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3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D7D8DA"/>
                            <w:left w:val="single" w:sz="6" w:space="6" w:color="D7D8DA"/>
                            <w:bottom w:val="single" w:sz="6" w:space="6" w:color="D7D8DA"/>
                            <w:right w:val="single" w:sz="6" w:space="6" w:color="D7D8DA"/>
                          </w:divBdr>
                          <w:divsChild>
                            <w:div w:id="110507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6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3188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7862">
                  <w:marLeft w:val="0"/>
                  <w:marRight w:val="0"/>
                  <w:marTop w:val="0"/>
                  <w:marBottom w:val="0"/>
                  <w:divBdr>
                    <w:top w:val="single" w:sz="6" w:space="0" w:color="D7D8DA"/>
                    <w:left w:val="single" w:sz="6" w:space="0" w:color="D7D8DA"/>
                    <w:bottom w:val="single" w:sz="6" w:space="0" w:color="D7D8DA"/>
                    <w:right w:val="single" w:sz="6" w:space="0" w:color="D7D8DA"/>
                  </w:divBdr>
                  <w:divsChild>
                    <w:div w:id="19344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D7D8DA"/>
                        <w:right w:val="none" w:sz="0" w:space="0" w:color="auto"/>
                      </w:divBdr>
                      <w:divsChild>
                        <w:div w:id="79220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7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06650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82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524837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0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1442288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1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49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14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88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39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8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92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38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33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26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00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58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3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5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99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45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51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40179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2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naoufel Ben Abdallah</dc:creator>
  <cp:keywords/>
  <dc:description/>
  <cp:lastModifiedBy>naoufel Ben Abdallah</cp:lastModifiedBy>
  <cp:revision>2</cp:revision>
  <dcterms:created xsi:type="dcterms:W3CDTF">2026-08-01T12:39:00Z</dcterms:created>
  <dcterms:modified xsi:type="dcterms:W3CDTF">2026-08-01T12:46:00Z</dcterms:modified>
</cp:coreProperties>
</file>