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38"/>
      </w:tblGrid>
      <w:tr w:rsidR="00697EDA" w:rsidRPr="00990566" w:rsidTr="00697EDA">
        <w:trPr>
          <w:cantSplit/>
          <w:trHeight w:val="1987"/>
        </w:trPr>
        <w:tc>
          <w:tcPr>
            <w:tcW w:w="5000" w:type="pct"/>
          </w:tcPr>
          <w:p w:rsidR="00697EDA" w:rsidRPr="00414268" w:rsidRDefault="00697EDA" w:rsidP="00697EDA">
            <w:pPr>
              <w:keepLines/>
              <w:widowControl w:val="0"/>
              <w:rPr>
                <w:rFonts w:ascii="Arial" w:hAnsi="Arial" w:cs="Arial"/>
                <w:lang w:val="lt-LT"/>
              </w:rPr>
            </w:pPr>
            <w:bookmarkStart w:id="0" w:name="_GoBack"/>
            <w:bookmarkEnd w:id="0"/>
            <w:r w:rsidRPr="00414268">
              <w:rPr>
                <w:rFonts w:ascii="Arial" w:hAnsi="Arial" w:cs="Arial"/>
                <w:noProof/>
              </w:rPr>
              <w:drawing>
                <wp:inline distT="0" distB="0" distL="0" distR="0" wp14:anchorId="3910CB82" wp14:editId="545C1F3B">
                  <wp:extent cx="3636000" cy="1000800"/>
                  <wp:effectExtent l="0" t="0" r="317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SK_LT_Color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C72" w:rsidRPr="00990566" w:rsidTr="00522166">
        <w:trPr>
          <w:cantSplit/>
          <w:trHeight w:hRule="exact" w:val="397"/>
        </w:trPr>
        <w:tc>
          <w:tcPr>
            <w:tcW w:w="5000" w:type="pct"/>
            <w:vAlign w:val="center"/>
          </w:tcPr>
          <w:p w:rsidR="003F0C72" w:rsidRPr="00414268" w:rsidRDefault="003F0C72" w:rsidP="00414268">
            <w:pPr>
              <w:keepLines/>
              <w:widowControl w:val="0"/>
              <w:rPr>
                <w:rFonts w:ascii="Arial" w:hAnsi="Arial" w:cs="Arial"/>
              </w:rPr>
            </w:pPr>
          </w:p>
        </w:tc>
      </w:tr>
      <w:tr w:rsidR="00356208" w:rsidRPr="003F0C72" w:rsidTr="00697EDA">
        <w:trPr>
          <w:cantSplit/>
          <w:trHeight w:hRule="exact" w:val="2211"/>
        </w:trPr>
        <w:tc>
          <w:tcPr>
            <w:tcW w:w="5000" w:type="pct"/>
            <w:vAlign w:val="center"/>
          </w:tcPr>
          <w:p w:rsidR="00356208" w:rsidRPr="00414268" w:rsidRDefault="00356208" w:rsidP="00414268">
            <w:pPr>
              <w:keepLines/>
              <w:widowControl w:val="0"/>
              <w:rPr>
                <w:rFonts w:ascii="Arial" w:hAnsi="Arial" w:cs="Arial"/>
              </w:rPr>
            </w:pPr>
          </w:p>
        </w:tc>
      </w:tr>
      <w:tr w:rsidR="003F0C72" w:rsidRPr="00990566" w:rsidTr="00522166">
        <w:trPr>
          <w:cantSplit/>
          <w:trHeight w:val="231"/>
        </w:trPr>
        <w:tc>
          <w:tcPr>
            <w:tcW w:w="5000" w:type="pct"/>
            <w:vAlign w:val="center"/>
          </w:tcPr>
          <w:p w:rsidR="003F0C72" w:rsidRPr="00414268" w:rsidRDefault="005A7A68" w:rsidP="00414268">
            <w:pPr>
              <w:keepLines/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8"/>
                <w:szCs w:val="28"/>
                <w:lang w:val="lt-LT"/>
              </w:rPr>
            </w:pPr>
            <w:bookmarkStart w:id="1" w:name="OLE_LINK3"/>
            <w:bookmarkStart w:id="2" w:name="OLE_LINK1"/>
            <w:r w:rsidRPr="00414268">
              <w:rPr>
                <w:rFonts w:ascii="Arial" w:hAnsi="Arial" w:cs="Arial"/>
                <w:sz w:val="28"/>
                <w:szCs w:val="28"/>
                <w:highlight w:val="yellow"/>
                <w:lang w:val="lt-LT"/>
              </w:rPr>
              <w:t>Vardas PAVARDĖ</w:t>
            </w:r>
          </w:p>
        </w:tc>
      </w:tr>
      <w:tr w:rsidR="003F0C72" w:rsidRPr="00990566" w:rsidTr="00522166">
        <w:trPr>
          <w:cantSplit/>
          <w:trHeight w:hRule="exact" w:val="1134"/>
        </w:trPr>
        <w:tc>
          <w:tcPr>
            <w:tcW w:w="5000" w:type="pct"/>
            <w:vAlign w:val="bottom"/>
          </w:tcPr>
          <w:p w:rsidR="003F0C72" w:rsidRPr="00414268" w:rsidRDefault="00B8277A" w:rsidP="00414268">
            <w:pPr>
              <w:keepLines/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aps/>
                <w:sz w:val="28"/>
                <w:szCs w:val="28"/>
                <w:lang w:val="lt-LT"/>
              </w:rPr>
            </w:pPr>
            <w:bookmarkStart w:id="3" w:name="OLE_LINK4"/>
            <w:bookmarkStart w:id="4" w:name="OLE_LINK6"/>
            <w:bookmarkEnd w:id="1"/>
            <w:r>
              <w:rPr>
                <w:rFonts w:ascii="Arial" w:hAnsi="Arial" w:cs="Arial"/>
                <w:b/>
                <w:caps/>
                <w:sz w:val="28"/>
                <w:szCs w:val="28"/>
                <w:highlight w:val="yellow"/>
                <w:lang w:val="lt-LT"/>
              </w:rPr>
              <w:t>Referato</w:t>
            </w:r>
            <w:r w:rsidR="005A7A68" w:rsidRPr="00414268">
              <w:rPr>
                <w:rFonts w:ascii="Arial" w:hAnsi="Arial" w:cs="Arial"/>
                <w:b/>
                <w:caps/>
                <w:sz w:val="28"/>
                <w:szCs w:val="28"/>
                <w:highlight w:val="yellow"/>
                <w:lang w:val="lt-LT"/>
              </w:rPr>
              <w:t xml:space="preserve"> PAVADINIMAS</w:t>
            </w:r>
          </w:p>
        </w:tc>
      </w:tr>
      <w:tr w:rsidR="003F0C72" w:rsidRPr="00990566" w:rsidTr="00522166">
        <w:trPr>
          <w:cantSplit/>
          <w:trHeight w:hRule="exact" w:val="1134"/>
        </w:trPr>
        <w:tc>
          <w:tcPr>
            <w:tcW w:w="5000" w:type="pct"/>
          </w:tcPr>
          <w:p w:rsidR="003F0C72" w:rsidRPr="00414268" w:rsidRDefault="00E50372" w:rsidP="00B8277A">
            <w:pPr>
              <w:keepLines/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aps/>
                <w:sz w:val="28"/>
                <w:szCs w:val="28"/>
                <w:lang w:val="lt-LT"/>
              </w:rPr>
            </w:pPr>
            <w:r w:rsidRPr="00414268">
              <w:rPr>
                <w:rFonts w:ascii="Arial" w:hAnsi="Arial" w:cs="Arial"/>
                <w:b/>
                <w:caps/>
                <w:sz w:val="28"/>
                <w:szCs w:val="28"/>
                <w:highlight w:val="yellow"/>
                <w:lang w:val="lt-LT"/>
              </w:rPr>
              <w:t xml:space="preserve">tITLE OF THE </w:t>
            </w:r>
            <w:r w:rsidR="00B8277A">
              <w:rPr>
                <w:rFonts w:ascii="Arial" w:hAnsi="Arial" w:cs="Arial"/>
                <w:b/>
                <w:caps/>
                <w:sz w:val="28"/>
                <w:szCs w:val="28"/>
                <w:highlight w:val="yellow"/>
                <w:lang w:val="lt-LT"/>
              </w:rPr>
              <w:t>report</w:t>
            </w:r>
          </w:p>
        </w:tc>
      </w:tr>
      <w:tr w:rsidR="003F0C72" w:rsidRPr="00990566" w:rsidTr="00522166">
        <w:trPr>
          <w:cantSplit/>
          <w:trHeight w:hRule="exact" w:val="397"/>
        </w:trPr>
        <w:tc>
          <w:tcPr>
            <w:tcW w:w="5000" w:type="pct"/>
            <w:vAlign w:val="center"/>
          </w:tcPr>
          <w:p w:rsidR="003F0C72" w:rsidRPr="00414268" w:rsidRDefault="00B8277A" w:rsidP="00B8277A">
            <w:pPr>
              <w:keepLines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lt-LT"/>
              </w:rPr>
            </w:pPr>
            <w:r>
              <w:rPr>
                <w:rFonts w:ascii="Arial" w:hAnsi="Arial" w:cs="Arial"/>
                <w:sz w:val="28"/>
                <w:szCs w:val="28"/>
                <w:lang w:val="lt-LT"/>
              </w:rPr>
              <w:t>Signalų ir jų apdorojimo studijų modulio referatas</w:t>
            </w:r>
            <w:bookmarkEnd w:id="2"/>
            <w:bookmarkEnd w:id="3"/>
          </w:p>
        </w:tc>
      </w:tr>
      <w:bookmarkEnd w:id="4"/>
      <w:tr w:rsidR="00356208" w:rsidRPr="00990566" w:rsidTr="00686F7A">
        <w:trPr>
          <w:cantSplit/>
          <w:trHeight w:hRule="exact" w:val="4447"/>
        </w:trPr>
        <w:tc>
          <w:tcPr>
            <w:tcW w:w="5000" w:type="pct"/>
            <w:vAlign w:val="center"/>
          </w:tcPr>
          <w:p w:rsidR="00F432A0" w:rsidRPr="00990566" w:rsidRDefault="00F432A0" w:rsidP="00F432A0">
            <w:pPr>
              <w:keepLines/>
              <w:widowControl w:val="0"/>
              <w:tabs>
                <w:tab w:val="left" w:pos="3294"/>
                <w:tab w:val="left" w:pos="4853"/>
                <w:tab w:val="left" w:pos="6554"/>
              </w:tabs>
              <w:autoSpaceDE w:val="0"/>
              <w:autoSpaceDN w:val="0"/>
              <w:adjustRightInd w:val="0"/>
              <w:spacing w:before="60" w:after="60"/>
              <w:rPr>
                <w:lang w:val="lt-LT"/>
              </w:rPr>
            </w:pPr>
            <w:r>
              <w:rPr>
                <w:b/>
                <w:lang w:val="lt-LT"/>
              </w:rPr>
              <w:t>Atliko</w:t>
            </w:r>
            <w:r w:rsidRPr="00990566">
              <w:rPr>
                <w:lang w:val="lt-LT"/>
              </w:rPr>
              <w:t xml:space="preserve"> </w:t>
            </w:r>
            <w:r>
              <w:rPr>
                <w:lang w:val="lt-LT"/>
              </w:rPr>
              <w:tab/>
            </w:r>
            <w:r>
              <w:rPr>
                <w:highlight w:val="yellow"/>
                <w:lang w:val="lt-LT"/>
              </w:rPr>
              <w:t>Vardas PAVARDĖ</w:t>
            </w:r>
            <w:r w:rsidRPr="00990566">
              <w:rPr>
                <w:lang w:val="lt-LT"/>
              </w:rPr>
              <w:tab/>
              <w:t>____________</w:t>
            </w:r>
            <w:r w:rsidRPr="00990566">
              <w:rPr>
                <w:lang w:val="lt-LT"/>
              </w:rPr>
              <w:tab/>
              <w:t>_</w:t>
            </w:r>
            <w:r>
              <w:rPr>
                <w:lang w:val="lt-LT"/>
              </w:rPr>
              <w:t>_</w:t>
            </w:r>
            <w:r w:rsidRPr="00990566">
              <w:rPr>
                <w:lang w:val="lt-LT"/>
              </w:rPr>
              <w:t>____</w:t>
            </w:r>
          </w:p>
          <w:p w:rsidR="00F432A0" w:rsidRPr="00990566" w:rsidRDefault="00F432A0" w:rsidP="00F432A0">
            <w:pPr>
              <w:keepLines/>
              <w:widowControl w:val="0"/>
              <w:tabs>
                <w:tab w:val="left" w:pos="3294"/>
                <w:tab w:val="left" w:pos="5136"/>
                <w:tab w:val="left" w:pos="6696"/>
              </w:tabs>
              <w:autoSpaceDE w:val="0"/>
              <w:autoSpaceDN w:val="0"/>
              <w:adjustRightInd w:val="0"/>
              <w:spacing w:before="60" w:after="60"/>
              <w:rPr>
                <w:lang w:val="lt-LT"/>
              </w:rPr>
            </w:pPr>
            <w:r w:rsidRPr="00990566">
              <w:rPr>
                <w:sz w:val="16"/>
                <w:szCs w:val="16"/>
                <w:lang w:val="lt-LT"/>
              </w:rPr>
              <w:tab/>
            </w:r>
            <w:r>
              <w:rPr>
                <w:sz w:val="16"/>
                <w:szCs w:val="16"/>
                <w:lang w:val="lt-LT"/>
              </w:rPr>
              <w:t xml:space="preserve">           </w:t>
            </w:r>
            <w:r w:rsidRPr="00990566">
              <w:rPr>
                <w:sz w:val="16"/>
                <w:szCs w:val="16"/>
                <w:lang w:val="lt-LT"/>
              </w:rPr>
              <w:t>(</w:t>
            </w:r>
            <w:r w:rsidRPr="00990566">
              <w:rPr>
                <w:i/>
                <w:sz w:val="16"/>
                <w:szCs w:val="16"/>
                <w:lang w:val="lt-LT"/>
              </w:rPr>
              <w:t>vardas, pavardė</w:t>
            </w:r>
            <w:r w:rsidRPr="00990566">
              <w:rPr>
                <w:sz w:val="16"/>
                <w:szCs w:val="16"/>
                <w:lang w:val="lt-LT"/>
              </w:rPr>
              <w:t>)</w:t>
            </w:r>
            <w:r w:rsidRPr="00990566">
              <w:rPr>
                <w:sz w:val="16"/>
                <w:szCs w:val="16"/>
                <w:lang w:val="lt-LT"/>
              </w:rPr>
              <w:tab/>
            </w:r>
            <w:r>
              <w:rPr>
                <w:sz w:val="16"/>
                <w:szCs w:val="16"/>
                <w:lang w:val="lt-LT"/>
              </w:rPr>
              <w:t xml:space="preserve">                                            </w:t>
            </w:r>
            <w:r w:rsidRPr="00990566">
              <w:rPr>
                <w:sz w:val="16"/>
                <w:szCs w:val="16"/>
                <w:lang w:val="lt-LT"/>
              </w:rPr>
              <w:t>(</w:t>
            </w:r>
            <w:r w:rsidRPr="00990566">
              <w:rPr>
                <w:i/>
                <w:sz w:val="16"/>
                <w:szCs w:val="16"/>
                <w:lang w:val="lt-LT"/>
              </w:rPr>
              <w:t>parašas</w:t>
            </w:r>
            <w:r>
              <w:rPr>
                <w:i/>
                <w:sz w:val="16"/>
                <w:szCs w:val="16"/>
                <w:lang w:val="lt-LT"/>
              </w:rPr>
              <w:t xml:space="preserve">, </w:t>
            </w:r>
            <w:r w:rsidRPr="00990566">
              <w:rPr>
                <w:i/>
                <w:sz w:val="16"/>
                <w:szCs w:val="16"/>
                <w:lang w:val="lt-LT"/>
              </w:rPr>
              <w:t>data</w:t>
            </w:r>
            <w:r w:rsidRPr="00990566">
              <w:rPr>
                <w:sz w:val="16"/>
                <w:szCs w:val="16"/>
                <w:lang w:val="lt-LT"/>
              </w:rPr>
              <w:t>)</w:t>
            </w:r>
          </w:p>
          <w:p w:rsidR="00F432A0" w:rsidRDefault="00F432A0" w:rsidP="00B8277A">
            <w:pPr>
              <w:keepLines/>
              <w:widowControl w:val="0"/>
              <w:tabs>
                <w:tab w:val="left" w:pos="3294"/>
                <w:tab w:val="left" w:pos="4853"/>
                <w:tab w:val="left" w:pos="6554"/>
              </w:tabs>
              <w:autoSpaceDE w:val="0"/>
              <w:autoSpaceDN w:val="0"/>
              <w:adjustRightInd w:val="0"/>
              <w:spacing w:before="60" w:after="60"/>
              <w:rPr>
                <w:b/>
                <w:lang w:val="lt-LT"/>
              </w:rPr>
            </w:pPr>
          </w:p>
          <w:p w:rsidR="00356208" w:rsidRPr="00414268" w:rsidRDefault="002932C1" w:rsidP="00F432A0">
            <w:pPr>
              <w:keepLines/>
              <w:widowControl w:val="0"/>
              <w:tabs>
                <w:tab w:val="left" w:pos="3294"/>
                <w:tab w:val="left" w:pos="4853"/>
                <w:tab w:val="left" w:pos="6554"/>
              </w:tabs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lang w:val="lt-LT"/>
              </w:rPr>
            </w:pPr>
            <w:r>
              <w:rPr>
                <w:b/>
                <w:lang w:val="lt-LT"/>
              </w:rPr>
              <w:t>Tikrino</w:t>
            </w:r>
            <w:r w:rsidR="00B8277A" w:rsidRPr="00990566">
              <w:rPr>
                <w:lang w:val="lt-LT"/>
              </w:rPr>
              <w:t xml:space="preserve"> </w:t>
            </w:r>
            <w:r w:rsidR="00B8277A">
              <w:rPr>
                <w:lang w:val="lt-LT"/>
              </w:rPr>
              <w:tab/>
            </w:r>
            <w:r w:rsidR="00B8277A" w:rsidRPr="00F432A0">
              <w:rPr>
                <w:lang w:val="lt-LT"/>
              </w:rPr>
              <w:t>doc. dr. Andrius K</w:t>
            </w:r>
            <w:r w:rsidR="00F432A0" w:rsidRPr="00F432A0">
              <w:rPr>
                <w:lang w:val="lt-LT"/>
              </w:rPr>
              <w:t>atkevičius</w:t>
            </w:r>
          </w:p>
        </w:tc>
      </w:tr>
    </w:tbl>
    <w:p w:rsidR="00A26093" w:rsidRDefault="00A26093" w:rsidP="00D54188">
      <w:pPr>
        <w:tabs>
          <w:tab w:val="right" w:pos="8280"/>
          <w:tab w:val="right" w:pos="8460"/>
          <w:tab w:val="right" w:pos="9360"/>
        </w:tabs>
        <w:autoSpaceDE w:val="0"/>
        <w:autoSpaceDN w:val="0"/>
        <w:adjustRightInd w:val="0"/>
        <w:spacing w:line="360" w:lineRule="auto"/>
        <w:jc w:val="center"/>
        <w:rPr>
          <w:lang w:val="lt-LT"/>
        </w:rPr>
        <w:sectPr w:rsidR="00A26093" w:rsidSect="00564A89">
          <w:headerReference w:type="even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851" w:bottom="1134" w:left="1418" w:header="567" w:footer="567" w:gutter="0"/>
          <w:cols w:space="720"/>
          <w:noEndnote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628"/>
      </w:tblGrid>
      <w:tr w:rsidR="00B30BF8" w:rsidRPr="00990566" w:rsidTr="00B8277A">
        <w:trPr>
          <w:trHeight w:val="9453"/>
          <w:jc w:val="center"/>
        </w:trPr>
        <w:tc>
          <w:tcPr>
            <w:tcW w:w="9628" w:type="dxa"/>
            <w:shd w:val="clear" w:color="auto" w:fill="FDE9D9"/>
          </w:tcPr>
          <w:p w:rsidR="00B30BF8" w:rsidRPr="00990566" w:rsidRDefault="00B30BF8" w:rsidP="00990566">
            <w:pPr>
              <w:tabs>
                <w:tab w:val="left" w:pos="798"/>
              </w:tabs>
              <w:jc w:val="center"/>
              <w:rPr>
                <w:b/>
                <w:sz w:val="32"/>
                <w:szCs w:val="32"/>
                <w:lang w:val="lt-LT"/>
              </w:rPr>
            </w:pPr>
            <w:r w:rsidRPr="00990566">
              <w:rPr>
                <w:b/>
                <w:sz w:val="32"/>
                <w:szCs w:val="32"/>
                <w:lang w:val="lt-LT"/>
              </w:rPr>
              <w:lastRenderedPageBreak/>
              <w:t>TRUMPI PATARIMAI KAIP NAUDOTIS ŠI</w:t>
            </w:r>
            <w:r w:rsidR="00354579">
              <w:rPr>
                <w:b/>
                <w:sz w:val="32"/>
                <w:szCs w:val="32"/>
                <w:lang w:val="lt-LT"/>
              </w:rPr>
              <w:t>A ELEKTR</w:t>
            </w:r>
            <w:r w:rsidR="00151365">
              <w:rPr>
                <w:b/>
                <w:sz w:val="32"/>
                <w:szCs w:val="32"/>
                <w:lang w:val="lt-LT"/>
              </w:rPr>
              <w:t>O</w:t>
            </w:r>
            <w:r w:rsidR="00354579">
              <w:rPr>
                <w:b/>
                <w:sz w:val="32"/>
                <w:szCs w:val="32"/>
                <w:lang w:val="lt-LT"/>
              </w:rPr>
              <w:t>NINE FORMA</w:t>
            </w:r>
          </w:p>
          <w:p w:rsidR="00B30BF8" w:rsidRPr="00990566" w:rsidRDefault="00B30BF8" w:rsidP="00990566">
            <w:pPr>
              <w:tabs>
                <w:tab w:val="left" w:pos="798"/>
              </w:tabs>
              <w:jc w:val="center"/>
              <w:rPr>
                <w:b/>
                <w:sz w:val="32"/>
                <w:szCs w:val="32"/>
                <w:lang w:val="lt-LT"/>
              </w:rPr>
            </w:pPr>
            <w:r w:rsidRPr="00990566">
              <w:rPr>
                <w:b/>
                <w:i/>
                <w:sz w:val="32"/>
                <w:szCs w:val="32"/>
                <w:lang w:val="lt-LT"/>
              </w:rPr>
              <w:t>Ištrinami tik perskaiči</w:t>
            </w:r>
            <w:r w:rsidR="00151365">
              <w:rPr>
                <w:b/>
                <w:i/>
                <w:sz w:val="32"/>
                <w:szCs w:val="32"/>
                <w:lang w:val="lt-LT"/>
              </w:rPr>
              <w:t>u</w:t>
            </w:r>
            <w:r w:rsidRPr="00990566">
              <w:rPr>
                <w:b/>
                <w:i/>
                <w:sz w:val="32"/>
                <w:szCs w:val="32"/>
                <w:lang w:val="lt-LT"/>
              </w:rPr>
              <w:t>s ir įsidėmėjus!</w:t>
            </w:r>
          </w:p>
          <w:p w:rsidR="00B30BF8" w:rsidRPr="00990566" w:rsidRDefault="00B30BF8" w:rsidP="00990566">
            <w:pPr>
              <w:tabs>
                <w:tab w:val="left" w:pos="798"/>
              </w:tabs>
              <w:jc w:val="center"/>
              <w:rPr>
                <w:sz w:val="20"/>
                <w:szCs w:val="20"/>
                <w:lang w:val="lt-LT"/>
              </w:rPr>
            </w:pPr>
          </w:p>
          <w:p w:rsidR="00630ABE" w:rsidRDefault="00630ABE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630ABE">
              <w:rPr>
                <w:i/>
                <w:sz w:val="20"/>
                <w:szCs w:val="20"/>
                <w:lang w:val="lt-LT"/>
              </w:rPr>
              <w:t>Užrakintoje formoje</w:t>
            </w:r>
            <w:r>
              <w:rPr>
                <w:sz w:val="20"/>
                <w:szCs w:val="20"/>
                <w:lang w:val="lt-LT"/>
              </w:rPr>
              <w:t xml:space="preserve"> pilkai pažymėtose teksto srityse parinkti reikiamus laukus. Baigus pildyti, </w:t>
            </w:r>
            <w:r w:rsidRPr="00630ABE">
              <w:rPr>
                <w:i/>
                <w:sz w:val="20"/>
                <w:szCs w:val="20"/>
                <w:lang w:val="lt-LT"/>
              </w:rPr>
              <w:t>formą atrakinti</w:t>
            </w:r>
            <w:r>
              <w:rPr>
                <w:sz w:val="20"/>
                <w:szCs w:val="20"/>
                <w:lang w:val="lt-LT"/>
              </w:rPr>
              <w:t>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Įraš</w:t>
            </w:r>
            <w:r w:rsidR="00151365">
              <w:rPr>
                <w:sz w:val="20"/>
                <w:szCs w:val="20"/>
                <w:lang w:val="lt-LT"/>
              </w:rPr>
              <w:t>yti</w:t>
            </w:r>
            <w:r w:rsidRPr="00990566">
              <w:rPr>
                <w:sz w:val="20"/>
                <w:szCs w:val="20"/>
                <w:lang w:val="lt-LT"/>
              </w:rPr>
              <w:t xml:space="preserve"> savo ir vadovo duomenis į titulinį lapą </w:t>
            </w:r>
            <w:r w:rsidR="00151365">
              <w:rPr>
                <w:sz w:val="20"/>
                <w:szCs w:val="20"/>
                <w:lang w:val="lt-LT"/>
              </w:rPr>
              <w:t>geltonai</w:t>
            </w:r>
            <w:r w:rsidRPr="00990566">
              <w:rPr>
                <w:sz w:val="20"/>
                <w:szCs w:val="20"/>
                <w:lang w:val="lt-LT"/>
              </w:rPr>
              <w:t xml:space="preserve"> pažymėtose teksto srityse, tą patį </w:t>
            </w:r>
            <w:r w:rsidR="00151365">
              <w:rPr>
                <w:sz w:val="20"/>
                <w:szCs w:val="20"/>
                <w:lang w:val="lt-LT"/>
              </w:rPr>
              <w:t>pa</w:t>
            </w:r>
            <w:r w:rsidRPr="00990566">
              <w:rPr>
                <w:sz w:val="20"/>
                <w:szCs w:val="20"/>
                <w:lang w:val="lt-LT"/>
              </w:rPr>
              <w:t>dar</w:t>
            </w:r>
            <w:r w:rsidR="00151365">
              <w:rPr>
                <w:sz w:val="20"/>
                <w:szCs w:val="20"/>
                <w:lang w:val="lt-LT"/>
              </w:rPr>
              <w:t>yti</w:t>
            </w:r>
            <w:r w:rsidRPr="00990566">
              <w:rPr>
                <w:sz w:val="20"/>
                <w:szCs w:val="20"/>
                <w:lang w:val="lt-LT"/>
              </w:rPr>
              <w:t xml:space="preserve"> anotacijoje; anotacijos aiškinamąją dalį reikia pabaigti rašyti prieš spausdinant visą baigiamąjį darbą.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 xml:space="preserve">Rekomenduotina išsaugoti dokumentą nauju pavadinimu, atliekant komandą </w:t>
            </w:r>
            <w:r w:rsidRPr="00354579">
              <w:rPr>
                <w:b/>
                <w:sz w:val="20"/>
                <w:szCs w:val="20"/>
                <w:lang w:val="lt-LT"/>
              </w:rPr>
              <w:t>File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Pr="001C54FF">
              <w:rPr>
                <w:b/>
                <w:sz w:val="20"/>
                <w:szCs w:val="20"/>
                <w:lang w:val="lt-LT"/>
              </w:rPr>
              <w:t>Save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As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Pr="00354579">
              <w:rPr>
                <w:b/>
                <w:sz w:val="20"/>
                <w:szCs w:val="20"/>
                <w:lang w:val="lt-LT"/>
              </w:rPr>
              <w:t>Dokumento_pavadinimas.doc</w:t>
            </w:r>
            <w:r w:rsidRPr="00990566">
              <w:rPr>
                <w:sz w:val="20"/>
                <w:szCs w:val="20"/>
                <w:lang w:val="lt-LT"/>
              </w:rPr>
              <w:t xml:space="preserve">. Reikia nepamiršti išsaugant nurodyti dokumento tipą </w:t>
            </w:r>
            <w:r w:rsidRPr="00354579">
              <w:rPr>
                <w:b/>
                <w:sz w:val="20"/>
                <w:szCs w:val="20"/>
                <w:lang w:val="lt-LT"/>
              </w:rPr>
              <w:t>*.doc</w:t>
            </w:r>
            <w:r w:rsidR="00354579">
              <w:rPr>
                <w:b/>
                <w:sz w:val="20"/>
                <w:szCs w:val="20"/>
                <w:lang w:val="lt-LT"/>
              </w:rPr>
              <w:t> </w:t>
            </w:r>
            <w:r w:rsidRPr="00990566">
              <w:rPr>
                <w:sz w:val="20"/>
                <w:szCs w:val="20"/>
                <w:lang w:val="lt-LT"/>
              </w:rPr>
              <w:t>(o ne *.dot).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Viskas, ką galima matyti ši</w:t>
            </w:r>
            <w:r w:rsidR="00354579">
              <w:rPr>
                <w:sz w:val="20"/>
                <w:szCs w:val="20"/>
                <w:lang w:val="lt-LT"/>
              </w:rPr>
              <w:t>oje</w:t>
            </w:r>
            <w:r w:rsidRPr="00990566">
              <w:rPr>
                <w:sz w:val="20"/>
                <w:szCs w:val="20"/>
                <w:lang w:val="lt-LT"/>
              </w:rPr>
              <w:t xml:space="preserve"> </w:t>
            </w:r>
            <w:r w:rsidR="00354579">
              <w:rPr>
                <w:sz w:val="20"/>
                <w:szCs w:val="20"/>
                <w:lang w:val="lt-LT"/>
              </w:rPr>
              <w:t>elektroninėje formoje</w:t>
            </w:r>
            <w:r w:rsidRPr="00990566">
              <w:rPr>
                <w:sz w:val="20"/>
                <w:szCs w:val="20"/>
                <w:lang w:val="lt-LT"/>
              </w:rPr>
              <w:t>, yra skirta iliustravimui. Pagrindinė jo</w:t>
            </w:r>
            <w:r w:rsidR="00354579">
              <w:rPr>
                <w:sz w:val="20"/>
                <w:szCs w:val="20"/>
                <w:lang w:val="lt-LT"/>
              </w:rPr>
              <w:t>s</w:t>
            </w:r>
            <w:r w:rsidRPr="00990566">
              <w:rPr>
                <w:sz w:val="20"/>
                <w:szCs w:val="20"/>
                <w:lang w:val="lt-LT"/>
              </w:rPr>
              <w:t xml:space="preserve"> paskirtis yra palengvinti darbo apiforminimą, naudojant sukurtus stilius ir rekomendacijas. Konkretus darbas turi tenkinti čia išdėstyt</w:t>
            </w:r>
            <w:r w:rsidR="00354579">
              <w:rPr>
                <w:sz w:val="20"/>
                <w:szCs w:val="20"/>
                <w:lang w:val="lt-LT"/>
              </w:rPr>
              <w:t>u</w:t>
            </w:r>
            <w:r w:rsidRPr="00990566">
              <w:rPr>
                <w:sz w:val="20"/>
                <w:szCs w:val="20"/>
                <w:lang w:val="lt-LT"/>
              </w:rPr>
              <w:t>s nurod</w:t>
            </w:r>
            <w:r w:rsidR="00354579">
              <w:rPr>
                <w:sz w:val="20"/>
                <w:szCs w:val="20"/>
                <w:lang w:val="lt-LT"/>
              </w:rPr>
              <w:t>ymu</w:t>
            </w:r>
            <w:r w:rsidRPr="00990566">
              <w:rPr>
                <w:sz w:val="20"/>
                <w:szCs w:val="20"/>
                <w:lang w:val="lt-LT"/>
              </w:rPr>
              <w:t>s, tačiau aiškinamojo rašto struktūra (skyrių ir poskyrių skaičius, pavadinimai, išdėstymas, turinys ir pan.) gali skirtis nuo čia pateiktos.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 xml:space="preserve">Rašant tekstą, ypač tą, kuriam yra sukurtas stilius skiltyje </w:t>
            </w:r>
            <w:r w:rsidRPr="001C54FF">
              <w:rPr>
                <w:b/>
                <w:sz w:val="20"/>
                <w:szCs w:val="20"/>
                <w:lang w:val="lt-LT"/>
              </w:rPr>
              <w:t>Styles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and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Formatting</w:t>
            </w:r>
            <w:r w:rsidRPr="00990566">
              <w:rPr>
                <w:sz w:val="20"/>
                <w:szCs w:val="20"/>
                <w:lang w:val="lt-LT"/>
              </w:rPr>
              <w:t>, nederėtų (</w:t>
            </w:r>
            <w:r w:rsidRPr="00990566">
              <w:rPr>
                <w:sz w:val="20"/>
                <w:szCs w:val="20"/>
                <w:u w:val="single"/>
                <w:lang w:val="lt-LT"/>
              </w:rPr>
              <w:t>nors ir labai norėsis!</w:t>
            </w:r>
            <w:r w:rsidRPr="00990566">
              <w:rPr>
                <w:sz w:val="20"/>
                <w:szCs w:val="20"/>
                <w:lang w:val="lt-LT"/>
              </w:rPr>
              <w:t>) naudoti jokių formatavimo komandų, pvz., centravimo, šrifto padidinimo, pastūmimo į dešinę, pastorinimo</w:t>
            </w:r>
            <w:r w:rsidR="00151365">
              <w:rPr>
                <w:sz w:val="20"/>
                <w:szCs w:val="20"/>
                <w:lang w:val="lt-LT"/>
              </w:rPr>
              <w:t xml:space="preserve">, TAB mygtuko ir pan. Jei tai </w:t>
            </w:r>
            <w:r w:rsidRPr="00990566">
              <w:rPr>
                <w:sz w:val="20"/>
                <w:szCs w:val="20"/>
                <w:lang w:val="lt-LT"/>
              </w:rPr>
              <w:t>dar</w:t>
            </w:r>
            <w:r w:rsidR="00151365">
              <w:rPr>
                <w:sz w:val="20"/>
                <w:szCs w:val="20"/>
                <w:lang w:val="lt-LT"/>
              </w:rPr>
              <w:t>ysite, rizikuosi</w:t>
            </w:r>
            <w:r w:rsidRPr="00990566">
              <w:rPr>
                <w:sz w:val="20"/>
                <w:szCs w:val="20"/>
                <w:lang w:val="lt-LT"/>
              </w:rPr>
              <w:t>te modifikuoti stilių visame dokumente. Kad t</w:t>
            </w:r>
            <w:r w:rsidR="00073C82">
              <w:rPr>
                <w:sz w:val="20"/>
                <w:szCs w:val="20"/>
                <w:lang w:val="lt-LT"/>
              </w:rPr>
              <w:t>aip</w:t>
            </w:r>
            <w:r w:rsidRPr="00990566">
              <w:rPr>
                <w:sz w:val="20"/>
                <w:szCs w:val="20"/>
                <w:lang w:val="lt-LT"/>
              </w:rPr>
              <w:t xml:space="preserve"> neįvyktų, paraš</w:t>
            </w:r>
            <w:r w:rsidR="00151365">
              <w:rPr>
                <w:sz w:val="20"/>
                <w:szCs w:val="20"/>
                <w:lang w:val="lt-LT"/>
              </w:rPr>
              <w:t>ykite</w:t>
            </w:r>
            <w:r w:rsidRPr="00990566">
              <w:rPr>
                <w:sz w:val="20"/>
                <w:szCs w:val="20"/>
                <w:lang w:val="lt-LT"/>
              </w:rPr>
              <w:t xml:space="preserve"> tekstą, pažym</w:t>
            </w:r>
            <w:r w:rsidR="00151365">
              <w:rPr>
                <w:sz w:val="20"/>
                <w:szCs w:val="20"/>
                <w:lang w:val="lt-LT"/>
              </w:rPr>
              <w:t>ėki</w:t>
            </w:r>
            <w:r w:rsidRPr="00990566">
              <w:rPr>
                <w:sz w:val="20"/>
                <w:szCs w:val="20"/>
                <w:lang w:val="lt-LT"/>
              </w:rPr>
              <w:t xml:space="preserve">te jį ir nurodote atitinkamą stilių. Jeigu deramo stiliaus nerandate ir norite panaudoti savo formatavimo komandas, tuomet pasirinktai teksto sričiai taikykite stilių 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Clear </w:t>
            </w:r>
            <w:r w:rsidRPr="001C54FF">
              <w:rPr>
                <w:b/>
                <w:sz w:val="20"/>
                <w:szCs w:val="20"/>
                <w:lang w:val="lt-LT"/>
              </w:rPr>
              <w:t>Formatting</w:t>
            </w:r>
            <w:r w:rsidRPr="00990566">
              <w:rPr>
                <w:sz w:val="20"/>
                <w:szCs w:val="20"/>
                <w:lang w:val="lt-LT"/>
              </w:rPr>
              <w:t xml:space="preserve"> ir formatuokite pagal savo pageidavimus.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 xml:space="preserve">Dokumente ir stiliuose naudojamas </w:t>
            </w:r>
            <w:r w:rsidRPr="00990566">
              <w:rPr>
                <w:sz w:val="20"/>
                <w:szCs w:val="20"/>
                <w:u w:val="single"/>
                <w:lang w:val="lt-LT"/>
              </w:rPr>
              <w:t>automatinis</w:t>
            </w:r>
            <w:r w:rsidRPr="00990566">
              <w:rPr>
                <w:sz w:val="20"/>
                <w:szCs w:val="20"/>
                <w:lang w:val="lt-LT"/>
              </w:rPr>
              <w:t xml:space="preserve"> skyrių, poskyrių, paveikslų, lentelių ir puslapių numeravimas. Jeigu </w:t>
            </w:r>
            <w:r w:rsidR="00151365" w:rsidRPr="00990566">
              <w:rPr>
                <w:sz w:val="20"/>
                <w:szCs w:val="20"/>
                <w:lang w:val="lt-LT"/>
              </w:rPr>
              <w:t xml:space="preserve">nemokate naudotis </w:t>
            </w:r>
            <w:r w:rsidRPr="00990566">
              <w:rPr>
                <w:sz w:val="20"/>
                <w:szCs w:val="20"/>
                <w:lang w:val="lt-LT"/>
              </w:rPr>
              <w:t>automatiniu numeravimu, jo galima atsisakyti modifikuojant stilius (užei</w:t>
            </w:r>
            <w:r w:rsidR="00151365">
              <w:rPr>
                <w:sz w:val="20"/>
                <w:szCs w:val="20"/>
                <w:lang w:val="lt-LT"/>
              </w:rPr>
              <w:t>ki</w:t>
            </w:r>
            <w:r w:rsidRPr="00990566">
              <w:rPr>
                <w:sz w:val="20"/>
                <w:szCs w:val="20"/>
                <w:lang w:val="lt-LT"/>
              </w:rPr>
              <w:t>te ant numeruoto pavadinimo ir išjun</w:t>
            </w:r>
            <w:r w:rsidR="00151365">
              <w:rPr>
                <w:sz w:val="20"/>
                <w:szCs w:val="20"/>
                <w:lang w:val="lt-LT"/>
              </w:rPr>
              <w:t>k</w:t>
            </w:r>
            <w:r w:rsidRPr="00990566">
              <w:rPr>
                <w:sz w:val="20"/>
                <w:szCs w:val="20"/>
                <w:lang w:val="lt-LT"/>
              </w:rPr>
              <w:t>ite numeravimą). Tuomet visą numeravimo nuoseklumą privalo sekti ir įvertinti pats darbo autorius.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 xml:space="preserve">Jeigu </w:t>
            </w:r>
            <w:r w:rsidR="00354579">
              <w:rPr>
                <w:sz w:val="20"/>
                <w:szCs w:val="20"/>
                <w:lang w:val="lt-LT"/>
              </w:rPr>
              <w:t>skyrius „</w:t>
            </w:r>
            <w:r w:rsidRPr="00990566">
              <w:rPr>
                <w:sz w:val="20"/>
                <w:szCs w:val="20"/>
                <w:lang w:val="lt-LT"/>
              </w:rPr>
              <w:t>Žymėjimai</w:t>
            </w:r>
            <w:r w:rsidR="00354579">
              <w:rPr>
                <w:sz w:val="20"/>
                <w:szCs w:val="20"/>
                <w:lang w:val="lt-LT"/>
              </w:rPr>
              <w:t>“</w:t>
            </w:r>
            <w:r w:rsidRPr="00990566">
              <w:rPr>
                <w:sz w:val="20"/>
                <w:szCs w:val="20"/>
                <w:lang w:val="lt-LT"/>
              </w:rPr>
              <w:t xml:space="preserve"> nenaudojam</w:t>
            </w:r>
            <w:r w:rsidR="00354579">
              <w:rPr>
                <w:sz w:val="20"/>
                <w:szCs w:val="20"/>
                <w:lang w:val="lt-LT"/>
              </w:rPr>
              <w:t>as</w:t>
            </w:r>
            <w:r w:rsidRPr="00990566">
              <w:rPr>
                <w:sz w:val="20"/>
                <w:szCs w:val="20"/>
                <w:lang w:val="lt-LT"/>
              </w:rPr>
              <w:t xml:space="preserve">, tai tą dokumento </w:t>
            </w:r>
            <w:r w:rsidR="00354579">
              <w:rPr>
                <w:sz w:val="20"/>
                <w:szCs w:val="20"/>
                <w:u w:val="single"/>
                <w:lang w:val="lt-LT"/>
              </w:rPr>
              <w:t>dalį</w:t>
            </w:r>
            <w:r w:rsidR="00354579" w:rsidRPr="00354579">
              <w:rPr>
                <w:sz w:val="20"/>
                <w:szCs w:val="20"/>
                <w:lang w:val="lt-LT"/>
              </w:rPr>
              <w:t> (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Section</w:t>
            </w:r>
            <w:r w:rsidR="00354579" w:rsidRPr="00354579">
              <w:rPr>
                <w:sz w:val="20"/>
                <w:szCs w:val="20"/>
                <w:lang w:val="lt-LT"/>
              </w:rPr>
              <w:t>)</w:t>
            </w:r>
            <w:r w:rsidRPr="00990566">
              <w:rPr>
                <w:sz w:val="20"/>
                <w:szCs w:val="20"/>
                <w:lang w:val="lt-LT"/>
              </w:rPr>
              <w:t xml:space="preserve"> reikia panaikinti.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Skyrius galima rašyti tiesiog</w:t>
            </w:r>
            <w:r w:rsidR="00354579">
              <w:rPr>
                <w:sz w:val="20"/>
                <w:szCs w:val="20"/>
                <w:lang w:val="lt-LT"/>
              </w:rPr>
              <w:t>iai</w:t>
            </w:r>
            <w:r w:rsidRPr="00990566">
              <w:rPr>
                <w:sz w:val="20"/>
                <w:szCs w:val="20"/>
                <w:lang w:val="lt-LT"/>
              </w:rPr>
              <w:t xml:space="preserve"> keičiant šio</w:t>
            </w:r>
            <w:r w:rsidR="00354579">
              <w:rPr>
                <w:sz w:val="20"/>
                <w:szCs w:val="20"/>
                <w:lang w:val="lt-LT"/>
              </w:rPr>
              <w:t>s</w:t>
            </w:r>
            <w:r w:rsidRPr="00990566">
              <w:rPr>
                <w:sz w:val="20"/>
                <w:szCs w:val="20"/>
                <w:lang w:val="lt-LT"/>
              </w:rPr>
              <w:t xml:space="preserve"> </w:t>
            </w:r>
            <w:r w:rsidR="00354579">
              <w:rPr>
                <w:sz w:val="20"/>
                <w:szCs w:val="20"/>
                <w:lang w:val="lt-LT"/>
              </w:rPr>
              <w:t xml:space="preserve">elektroninės formos </w:t>
            </w:r>
            <w:r w:rsidRPr="00990566">
              <w:rPr>
                <w:sz w:val="20"/>
                <w:szCs w:val="20"/>
                <w:lang w:val="lt-LT"/>
              </w:rPr>
              <w:t>skyrių pavadinimus.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Jeigu reikia įterpti naują skyrių, tuomet pakanka užrašyti jo pavadinimą ir suteikti skyriaus stilių, naujas puslapis turėtų susikurti automatiškai.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Paveikslai numeruojami automatiškai atliekant komand</w:t>
            </w:r>
            <w:r w:rsidR="00354579">
              <w:rPr>
                <w:sz w:val="20"/>
                <w:szCs w:val="20"/>
                <w:lang w:val="lt-LT"/>
              </w:rPr>
              <w:t>ą</w:t>
            </w:r>
            <w:r w:rsidR="00151365">
              <w:rPr>
                <w:sz w:val="20"/>
                <w:szCs w:val="20"/>
                <w:lang w:val="lt-LT"/>
              </w:rPr>
              <w:t xml:space="preserve"> </w:t>
            </w:r>
            <w:r w:rsidRPr="001C54FF">
              <w:rPr>
                <w:b/>
                <w:sz w:val="20"/>
                <w:szCs w:val="20"/>
                <w:lang w:val="lt-LT"/>
              </w:rPr>
              <w:t>Caption</w:t>
            </w:r>
            <w:r w:rsidRPr="00990566">
              <w:rPr>
                <w:sz w:val="20"/>
                <w:szCs w:val="20"/>
                <w:lang w:val="lt-LT"/>
              </w:rPr>
              <w:t>. Ją galima atlikti paspaudus ant paveikslo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dešinį</w:t>
            </w:r>
            <w:r w:rsidR="00151365">
              <w:rPr>
                <w:sz w:val="20"/>
                <w:szCs w:val="20"/>
                <w:lang w:val="lt-LT"/>
              </w:rPr>
              <w:t>jį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pelės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klavišą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ir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pasirinkus </w:t>
            </w:r>
            <w:r w:rsidRPr="001C54FF">
              <w:rPr>
                <w:b/>
                <w:sz w:val="20"/>
                <w:szCs w:val="20"/>
                <w:lang w:val="lt-LT"/>
              </w:rPr>
              <w:t>Caption</w:t>
            </w:r>
            <w:r w:rsidR="00354579">
              <w:rPr>
                <w:b/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arba</w:t>
            </w:r>
            <w:r w:rsidR="00354579">
              <w:rPr>
                <w:sz w:val="20"/>
                <w:szCs w:val="20"/>
                <w:lang w:val="lt-LT"/>
              </w:rPr>
              <w:t xml:space="preserve"> </w:t>
            </w:r>
            <w:r w:rsidRPr="00990566">
              <w:rPr>
                <w:sz w:val="20"/>
                <w:szCs w:val="20"/>
                <w:lang w:val="lt-LT"/>
              </w:rPr>
              <w:t>atlikus </w:t>
            </w:r>
            <w:r w:rsidR="00DC48F1">
              <w:rPr>
                <w:sz w:val="20"/>
                <w:szCs w:val="20"/>
                <w:lang w:val="lt-LT"/>
              </w:rPr>
              <w:t>komandą</w:t>
            </w:r>
            <w:r w:rsidRPr="00990566">
              <w:rPr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Insert</w:t>
            </w:r>
            <w:r w:rsidR="00354579" w:rsidRPr="00354579">
              <w:rPr>
                <w:b/>
                <w:sz w:val="20"/>
                <w:szCs w:val="20"/>
              </w:rPr>
              <w:sym w:font="Wingdings 3" w:char="F096"/>
            </w:r>
            <w:r w:rsidRPr="001C54FF">
              <w:rPr>
                <w:b/>
                <w:sz w:val="20"/>
                <w:szCs w:val="20"/>
                <w:lang w:val="lt-LT"/>
              </w:rPr>
              <w:t>Reference</w:t>
            </w:r>
            <w:r w:rsidR="00354579" w:rsidRPr="00354579">
              <w:rPr>
                <w:b/>
                <w:sz w:val="20"/>
                <w:szCs w:val="20"/>
              </w:rPr>
              <w:sym w:font="Wingdings 3" w:char="F096"/>
            </w:r>
            <w:r w:rsidRPr="001C54FF">
              <w:rPr>
                <w:b/>
                <w:sz w:val="20"/>
                <w:szCs w:val="20"/>
                <w:lang w:val="lt-LT"/>
              </w:rPr>
              <w:t>Caption</w:t>
            </w:r>
            <w:r w:rsidRPr="00990566">
              <w:rPr>
                <w:sz w:val="20"/>
                <w:szCs w:val="20"/>
                <w:lang w:val="lt-LT"/>
              </w:rPr>
              <w:t xml:space="preserve">. </w:t>
            </w:r>
            <w:r w:rsidR="00DC48F1">
              <w:rPr>
                <w:sz w:val="20"/>
                <w:szCs w:val="20"/>
                <w:lang w:val="lt-LT"/>
              </w:rPr>
              <w:t>Pa</w:t>
            </w:r>
            <w:r w:rsidRPr="00990566">
              <w:rPr>
                <w:sz w:val="20"/>
                <w:szCs w:val="20"/>
                <w:lang w:val="lt-LT"/>
              </w:rPr>
              <w:t xml:space="preserve">veikslus </w:t>
            </w:r>
            <w:r w:rsidR="00DC48F1" w:rsidRPr="00990566">
              <w:rPr>
                <w:sz w:val="20"/>
                <w:szCs w:val="20"/>
                <w:lang w:val="lt-LT"/>
              </w:rPr>
              <w:t xml:space="preserve">numeruoti </w:t>
            </w:r>
            <w:r w:rsidRPr="00990566">
              <w:rPr>
                <w:sz w:val="20"/>
                <w:szCs w:val="20"/>
                <w:lang w:val="lt-LT"/>
              </w:rPr>
              <w:t>paprasčiausia kopijuojant užrašą po paveikslu „</w:t>
            </w:r>
            <w:r w:rsidRPr="00354579">
              <w:rPr>
                <w:b/>
                <w:sz w:val="20"/>
                <w:szCs w:val="20"/>
                <w:lang w:val="lt-LT"/>
              </w:rPr>
              <w:t>1</w:t>
            </w:r>
            <w:r w:rsidR="00354579" w:rsidRPr="00354579">
              <w:rPr>
                <w:b/>
                <w:sz w:val="20"/>
                <w:szCs w:val="20"/>
                <w:lang w:val="lt-LT"/>
              </w:rPr>
              <w:t> </w:t>
            </w:r>
            <w:r w:rsidRPr="00354579">
              <w:rPr>
                <w:b/>
                <w:sz w:val="20"/>
                <w:szCs w:val="20"/>
                <w:lang w:val="lt-LT"/>
              </w:rPr>
              <w:t>pav.</w:t>
            </w:r>
            <w:r w:rsidRPr="00990566">
              <w:rPr>
                <w:sz w:val="20"/>
                <w:szCs w:val="20"/>
                <w:lang w:val="lt-LT"/>
              </w:rPr>
              <w:t>“ ir padedant jį po kitu paveikslu. Numeris turėtų pasikeisti automatiškai (jei</w:t>
            </w:r>
            <w:r w:rsidR="00DC48F1">
              <w:rPr>
                <w:sz w:val="20"/>
                <w:szCs w:val="20"/>
                <w:lang w:val="lt-LT"/>
              </w:rPr>
              <w:t>gu</w:t>
            </w:r>
            <w:r w:rsidRPr="00990566">
              <w:rPr>
                <w:sz w:val="20"/>
                <w:szCs w:val="20"/>
                <w:lang w:val="lt-LT"/>
              </w:rPr>
              <w:t xml:space="preserve"> ne</w:t>
            </w:r>
            <w:r w:rsidR="00DC48F1">
              <w:rPr>
                <w:sz w:val="20"/>
                <w:szCs w:val="20"/>
                <w:lang w:val="lt-LT"/>
              </w:rPr>
              <w:t>pasikeitė</w:t>
            </w:r>
            <w:r w:rsidR="00354579">
              <w:rPr>
                <w:sz w:val="20"/>
                <w:szCs w:val="20"/>
                <w:lang w:val="lt-LT"/>
              </w:rPr>
              <w:t>, tai spauskite</w:t>
            </w:r>
            <w:r w:rsidRPr="00990566">
              <w:rPr>
                <w:sz w:val="20"/>
                <w:szCs w:val="20"/>
                <w:lang w:val="lt-LT"/>
              </w:rPr>
              <w:t xml:space="preserve"> </w:t>
            </w:r>
            <w:r w:rsidRPr="001C54FF">
              <w:rPr>
                <w:b/>
                <w:sz w:val="20"/>
                <w:szCs w:val="20"/>
                <w:lang w:val="lt-LT"/>
              </w:rPr>
              <w:t>Update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Field</w:t>
            </w:r>
            <w:r w:rsidRPr="00990566">
              <w:rPr>
                <w:sz w:val="20"/>
                <w:szCs w:val="20"/>
                <w:lang w:val="lt-LT"/>
              </w:rPr>
              <w:t>), o pavadinimą reikia sugalvoti ir užrašyti greta. Toliau būtina pažymėti ir nurodyti paveikslo, paveikslo numerio ir pavadinimo stilius, kurie yra surašyti dešinėje lango pusėje. Analogiškai galima numeruoti ir lenteles. Kitas automa</w:t>
            </w:r>
            <w:r w:rsidR="00354579">
              <w:rPr>
                <w:sz w:val="20"/>
                <w:szCs w:val="20"/>
                <w:lang w:val="lt-LT"/>
              </w:rPr>
              <w:t xml:space="preserve">tinio numeravimo būdas – </w:t>
            </w:r>
            <w:r w:rsidR="00DC48F1">
              <w:rPr>
                <w:sz w:val="20"/>
                <w:szCs w:val="20"/>
                <w:lang w:val="lt-LT"/>
              </w:rPr>
              <w:t xml:space="preserve">komanda </w:t>
            </w:r>
            <w:r w:rsidR="00354579" w:rsidRPr="00354579">
              <w:rPr>
                <w:b/>
                <w:sz w:val="20"/>
                <w:szCs w:val="20"/>
              </w:rPr>
              <w:t>Insert</w:t>
            </w:r>
            <w:r w:rsidR="00354579" w:rsidRPr="00354579">
              <w:rPr>
                <w:b/>
                <w:sz w:val="20"/>
                <w:szCs w:val="20"/>
              </w:rPr>
              <w:sym w:font="Wingdings 3" w:char="F096"/>
            </w:r>
            <w:r w:rsidRPr="00354579">
              <w:rPr>
                <w:b/>
                <w:sz w:val="20"/>
                <w:szCs w:val="20"/>
              </w:rPr>
              <w:t>Field</w:t>
            </w:r>
            <w:r w:rsidR="00354579" w:rsidRPr="00354579">
              <w:rPr>
                <w:b/>
                <w:sz w:val="20"/>
                <w:szCs w:val="20"/>
              </w:rPr>
              <w:sym w:font="Wingdings 3" w:char="F096"/>
            </w:r>
            <w:r w:rsidRPr="00354579">
              <w:rPr>
                <w:b/>
                <w:sz w:val="20"/>
                <w:szCs w:val="20"/>
              </w:rPr>
              <w:t>Seq</w:t>
            </w:r>
            <w:r w:rsidRPr="00990566">
              <w:rPr>
                <w:sz w:val="20"/>
                <w:szCs w:val="20"/>
                <w:lang w:val="lt-LT"/>
              </w:rPr>
              <w:t>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  <w:tab w:val="left" w:pos="851"/>
                <w:tab w:val="num" w:pos="993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Turinio keisti nereikia. Surašius skyrių pavadinimus ir suteikus atitinkamus stilius, tereikia užeiti ant turinio lauko ir par</w:t>
            </w:r>
            <w:r w:rsidR="00354579">
              <w:rPr>
                <w:sz w:val="20"/>
                <w:szCs w:val="20"/>
                <w:lang w:val="lt-LT"/>
              </w:rPr>
              <w:t>inkti</w:t>
            </w:r>
            <w:r w:rsidRPr="001C54FF">
              <w:rPr>
                <w:sz w:val="20"/>
                <w:szCs w:val="20"/>
                <w:lang w:val="lt-LT"/>
              </w:rPr>
              <w:t xml:space="preserve"> </w:t>
            </w:r>
            <w:r w:rsidR="00DC48F1" w:rsidRPr="00DC48F1">
              <w:rPr>
                <w:sz w:val="20"/>
                <w:szCs w:val="20"/>
                <w:lang w:val="lt-LT"/>
              </w:rPr>
              <w:t>komandą</w:t>
            </w:r>
            <w:r w:rsidR="00DC48F1" w:rsidRPr="001C54FF">
              <w:rPr>
                <w:sz w:val="20"/>
                <w:szCs w:val="20"/>
                <w:lang w:val="lt-LT"/>
              </w:rPr>
              <w:t xml:space="preserve"> 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Update </w:t>
            </w:r>
            <w:r w:rsidRPr="001C54FF">
              <w:rPr>
                <w:b/>
                <w:sz w:val="20"/>
                <w:szCs w:val="20"/>
                <w:lang w:val="lt-LT"/>
              </w:rPr>
              <w:t>entire</w:t>
            </w:r>
            <w:r w:rsidR="00354579" w:rsidRPr="001C54FF">
              <w:rPr>
                <w:b/>
                <w:sz w:val="20"/>
                <w:szCs w:val="20"/>
                <w:lang w:val="lt-LT"/>
              </w:rPr>
              <w:t> </w:t>
            </w:r>
            <w:r w:rsidRPr="001C54FF">
              <w:rPr>
                <w:b/>
                <w:sz w:val="20"/>
                <w:szCs w:val="20"/>
                <w:lang w:val="lt-LT"/>
              </w:rPr>
              <w:t>table</w:t>
            </w:r>
            <w:r w:rsidRPr="00990566">
              <w:rPr>
                <w:sz w:val="20"/>
                <w:szCs w:val="20"/>
                <w:lang w:val="lt-LT"/>
              </w:rPr>
              <w:t>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Daugiau patarimų – žr. tekst</w:t>
            </w:r>
            <w:r w:rsidR="00DC48F1">
              <w:rPr>
                <w:sz w:val="20"/>
                <w:szCs w:val="20"/>
                <w:lang w:val="lt-LT"/>
              </w:rPr>
              <w:t>e</w:t>
            </w:r>
            <w:r w:rsidRPr="00990566">
              <w:rPr>
                <w:sz w:val="20"/>
                <w:szCs w:val="20"/>
                <w:lang w:val="lt-LT"/>
              </w:rPr>
              <w:t>, o taip pat doc.</w:t>
            </w:r>
            <w:r w:rsidR="00354579">
              <w:rPr>
                <w:sz w:val="20"/>
                <w:szCs w:val="20"/>
                <w:lang w:val="lt-LT"/>
              </w:rPr>
              <w:t> </w:t>
            </w:r>
            <w:r w:rsidRPr="00990566">
              <w:rPr>
                <w:sz w:val="20"/>
                <w:szCs w:val="20"/>
                <w:lang w:val="lt-LT"/>
              </w:rPr>
              <w:t>A.</w:t>
            </w:r>
            <w:r w:rsidR="00354579">
              <w:rPr>
                <w:sz w:val="20"/>
                <w:szCs w:val="20"/>
                <w:lang w:val="lt-LT"/>
              </w:rPr>
              <w:t> </w:t>
            </w:r>
            <w:r w:rsidRPr="00990566">
              <w:rPr>
                <w:sz w:val="20"/>
                <w:szCs w:val="20"/>
                <w:lang w:val="lt-LT"/>
              </w:rPr>
              <w:t>Seiliaus knygelę apie baigiamųjų darbų forminimą.</w:t>
            </w:r>
          </w:p>
          <w:p w:rsidR="00B30BF8" w:rsidRPr="00990566" w:rsidRDefault="00354579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Elektroninė forma 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sukurtas </w:t>
            </w:r>
            <w:r>
              <w:rPr>
                <w:sz w:val="20"/>
                <w:szCs w:val="20"/>
                <w:lang w:val="lt-LT"/>
              </w:rPr>
              <w:t xml:space="preserve">darbui </w:t>
            </w:r>
            <w:r w:rsidR="00B30BF8" w:rsidRPr="00990566">
              <w:rPr>
                <w:sz w:val="20"/>
                <w:szCs w:val="20"/>
                <w:lang w:val="lt-LT"/>
              </w:rPr>
              <w:t>su M</w:t>
            </w:r>
            <w:r>
              <w:rPr>
                <w:sz w:val="20"/>
                <w:szCs w:val="20"/>
                <w:lang w:val="lt-LT"/>
              </w:rPr>
              <w:t>icrosoft </w:t>
            </w:r>
            <w:r w:rsidR="00B30BF8" w:rsidRPr="00990566">
              <w:rPr>
                <w:sz w:val="20"/>
                <w:szCs w:val="20"/>
                <w:lang w:val="lt-LT"/>
              </w:rPr>
              <w:t>Word</w:t>
            </w:r>
            <w:r>
              <w:rPr>
                <w:sz w:val="20"/>
                <w:szCs w:val="20"/>
                <w:lang w:val="lt-LT"/>
              </w:rPr>
              <w:t> </w:t>
            </w:r>
            <w:r w:rsidR="00B30BF8" w:rsidRPr="00990566">
              <w:rPr>
                <w:sz w:val="20"/>
                <w:szCs w:val="20"/>
                <w:lang w:val="lt-LT"/>
              </w:rPr>
              <w:t>2002</w:t>
            </w:r>
            <w:r>
              <w:rPr>
                <w:sz w:val="20"/>
                <w:szCs w:val="20"/>
                <w:lang w:val="lt-LT"/>
              </w:rPr>
              <w:t>–20</w:t>
            </w:r>
            <w:r w:rsidR="001409D6">
              <w:rPr>
                <w:sz w:val="20"/>
                <w:szCs w:val="20"/>
                <w:lang w:val="lt-LT"/>
              </w:rPr>
              <w:t>16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. Jeigu kyla problemų, rekomenduotina </w:t>
            </w:r>
            <w:r>
              <w:rPr>
                <w:sz w:val="20"/>
                <w:szCs w:val="20"/>
                <w:lang w:val="lt-LT"/>
              </w:rPr>
              <w:t xml:space="preserve">forma </w:t>
            </w:r>
            <w:r w:rsidR="00B30BF8" w:rsidRPr="00990566">
              <w:rPr>
                <w:sz w:val="20"/>
                <w:szCs w:val="20"/>
                <w:lang w:val="lt-LT"/>
              </w:rPr>
              <w:t>pasinaudoti kaip pavyzdžiu ir pagal j</w:t>
            </w:r>
            <w:r>
              <w:rPr>
                <w:sz w:val="20"/>
                <w:szCs w:val="20"/>
                <w:lang w:val="lt-LT"/>
              </w:rPr>
              <w:t>a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 suformatuoti savo dokumentą.</w:t>
            </w:r>
          </w:p>
          <w:p w:rsidR="00B30BF8" w:rsidRPr="00990566" w:rsidRDefault="00B30BF8" w:rsidP="00E16967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 w:rsidRPr="00990566">
              <w:rPr>
                <w:sz w:val="20"/>
                <w:szCs w:val="20"/>
                <w:lang w:val="lt-LT"/>
              </w:rPr>
              <w:t>Visos šio</w:t>
            </w:r>
            <w:r w:rsidR="00DC48F1">
              <w:rPr>
                <w:sz w:val="20"/>
                <w:szCs w:val="20"/>
                <w:lang w:val="lt-LT"/>
              </w:rPr>
              <w:t>s elektroninės formos</w:t>
            </w:r>
            <w:r w:rsidRPr="00990566">
              <w:rPr>
                <w:sz w:val="20"/>
                <w:szCs w:val="20"/>
                <w:lang w:val="lt-LT"/>
              </w:rPr>
              <w:t xml:space="preserve"> rekomendacijos ir pastabos </w:t>
            </w:r>
            <w:r w:rsidR="00DC48F1" w:rsidRPr="00990566">
              <w:rPr>
                <w:sz w:val="20"/>
                <w:szCs w:val="20"/>
                <w:lang w:val="lt-LT"/>
              </w:rPr>
              <w:t xml:space="preserve">turi būti ištrintos </w:t>
            </w:r>
            <w:r w:rsidRPr="00990566">
              <w:rPr>
                <w:sz w:val="20"/>
                <w:szCs w:val="20"/>
                <w:lang w:val="lt-LT"/>
              </w:rPr>
              <w:t>aiškinamajame rašte.</w:t>
            </w:r>
          </w:p>
          <w:p w:rsidR="00B30BF8" w:rsidRPr="00990566" w:rsidRDefault="00354579" w:rsidP="00354579">
            <w:pPr>
              <w:numPr>
                <w:ilvl w:val="0"/>
                <w:numId w:val="6"/>
              </w:numPr>
              <w:tabs>
                <w:tab w:val="clear" w:pos="1290"/>
                <w:tab w:val="num" w:pos="426"/>
              </w:tabs>
              <w:ind w:left="426" w:hanging="426"/>
              <w:jc w:val="both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Elektroninės formos 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sudarytojai neatsako už nekorektišką ar nemokšišką </w:t>
            </w:r>
            <w:r>
              <w:rPr>
                <w:sz w:val="20"/>
                <w:szCs w:val="20"/>
                <w:lang w:val="lt-LT"/>
              </w:rPr>
              <w:t>formos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>n</w:t>
            </w:r>
            <w:r w:rsidR="00B30BF8" w:rsidRPr="00990566">
              <w:rPr>
                <w:sz w:val="20"/>
                <w:szCs w:val="20"/>
                <w:lang w:val="lt-LT"/>
              </w:rPr>
              <w:t xml:space="preserve">audojimą. Visa atsakomybė už </w:t>
            </w:r>
            <w:r w:rsidR="00DC48F1">
              <w:rPr>
                <w:sz w:val="20"/>
                <w:szCs w:val="20"/>
                <w:lang w:val="lt-LT"/>
              </w:rPr>
              <w:t>ne</w:t>
            </w:r>
            <w:r w:rsidR="00B30BF8" w:rsidRPr="00990566">
              <w:rPr>
                <w:sz w:val="20"/>
                <w:szCs w:val="20"/>
                <w:lang w:val="lt-LT"/>
              </w:rPr>
              <w:t>taisyklingą apiforminimą atitenka baigiamojo darbo autoriui.</w:t>
            </w:r>
          </w:p>
        </w:tc>
      </w:tr>
      <w:tr w:rsidR="002218C8" w:rsidRPr="00990566" w:rsidTr="00B8277A">
        <w:trPr>
          <w:trHeight w:val="335"/>
          <w:jc w:val="center"/>
        </w:trPr>
        <w:tc>
          <w:tcPr>
            <w:tcW w:w="9628" w:type="dxa"/>
            <w:shd w:val="clear" w:color="auto" w:fill="FDE9D9"/>
          </w:tcPr>
          <w:p w:rsidR="002218C8" w:rsidRPr="002218C8" w:rsidRDefault="002218C8" w:rsidP="00686F7A">
            <w:pPr>
              <w:tabs>
                <w:tab w:val="left" w:pos="798"/>
              </w:tabs>
              <w:jc w:val="center"/>
              <w:rPr>
                <w:b/>
                <w:sz w:val="28"/>
                <w:szCs w:val="28"/>
                <w:lang w:val="lt-LT"/>
              </w:rPr>
            </w:pPr>
            <w:r>
              <w:rPr>
                <w:b/>
                <w:sz w:val="28"/>
                <w:szCs w:val="28"/>
                <w:lang w:val="lt-LT"/>
              </w:rPr>
              <w:t>Toliau segam</w:t>
            </w:r>
            <w:r w:rsidR="00686F7A">
              <w:rPr>
                <w:b/>
                <w:sz w:val="28"/>
                <w:szCs w:val="28"/>
                <w:lang w:val="lt-LT"/>
              </w:rPr>
              <w:t>a</w:t>
            </w:r>
            <w:r>
              <w:rPr>
                <w:b/>
                <w:sz w:val="28"/>
                <w:szCs w:val="28"/>
                <w:lang w:val="lt-LT"/>
              </w:rPr>
              <w:t xml:space="preserve"> </w:t>
            </w:r>
            <w:r w:rsidR="00686F7A">
              <w:rPr>
                <w:b/>
                <w:sz w:val="28"/>
                <w:szCs w:val="28"/>
                <w:lang w:val="lt-LT"/>
              </w:rPr>
              <w:t>magistro</w:t>
            </w:r>
            <w:r>
              <w:rPr>
                <w:b/>
                <w:sz w:val="28"/>
                <w:szCs w:val="28"/>
                <w:lang w:val="lt-LT"/>
              </w:rPr>
              <w:t xml:space="preserve"> BD užduotis!</w:t>
            </w:r>
          </w:p>
        </w:tc>
      </w:tr>
    </w:tbl>
    <w:p w:rsidR="002218C8" w:rsidRDefault="002218C8" w:rsidP="00F932AD">
      <w:pPr>
        <w:rPr>
          <w:sz w:val="20"/>
          <w:szCs w:val="20"/>
          <w:lang w:val="lt-LT"/>
        </w:rPr>
      </w:pPr>
    </w:p>
    <w:p w:rsidR="002218C8" w:rsidRDefault="002218C8" w:rsidP="00F932AD">
      <w:pPr>
        <w:rPr>
          <w:sz w:val="20"/>
          <w:szCs w:val="20"/>
          <w:lang w:val="lt-LT"/>
        </w:rPr>
        <w:sectPr w:rsidR="002218C8" w:rsidSect="005129D7">
          <w:headerReference w:type="default" r:id="rId13"/>
          <w:footerReference w:type="even" r:id="rId14"/>
          <w:pgSz w:w="11907" w:h="16840" w:code="9"/>
          <w:pgMar w:top="1134" w:right="851" w:bottom="1134" w:left="1418" w:header="680" w:footer="680" w:gutter="0"/>
          <w:pgNumType w:start="2"/>
          <w:cols w:space="708"/>
          <w:docGrid w:linePitch="360"/>
        </w:sectPr>
      </w:pPr>
    </w:p>
    <w:p w:rsidR="00836285" w:rsidRDefault="00894AB2" w:rsidP="00894AB2">
      <w:pPr>
        <w:jc w:val="center"/>
        <w:rPr>
          <w:noProof/>
        </w:rPr>
      </w:pPr>
      <w:r w:rsidRPr="0074271C">
        <w:rPr>
          <w:rFonts w:ascii="Tahoma" w:hAnsi="Tahoma" w:cs="Tahoma"/>
          <w:b/>
          <w:color w:val="215868"/>
          <w:sz w:val="28"/>
          <w:szCs w:val="28"/>
        </w:rPr>
        <w:lastRenderedPageBreak/>
        <w:t>TURINYS</w:t>
      </w:r>
      <w:r w:rsidR="006371E1">
        <w:rPr>
          <w:rFonts w:ascii="Tahoma" w:hAnsi="Tahoma" w:cs="Tahoma"/>
          <w:noProof/>
          <w:color w:val="215868"/>
          <w:sz w:val="28"/>
          <w:szCs w:val="28"/>
        </w:rPr>
        <w:fldChar w:fldCharType="begin"/>
      </w:r>
      <w:r w:rsidR="006371E1" w:rsidRPr="0074271C">
        <w:rPr>
          <w:rFonts w:ascii="Tahoma" w:hAnsi="Tahoma" w:cs="Tahoma"/>
          <w:noProof/>
          <w:color w:val="215868"/>
          <w:sz w:val="28"/>
          <w:szCs w:val="28"/>
        </w:rPr>
        <w:instrText xml:space="preserve"> TOC \o "1-5" \u </w:instrText>
      </w:r>
      <w:r w:rsidR="006371E1">
        <w:rPr>
          <w:rFonts w:ascii="Tahoma" w:hAnsi="Tahoma" w:cs="Tahoma"/>
          <w:noProof/>
          <w:color w:val="215868"/>
          <w:sz w:val="28"/>
          <w:szCs w:val="28"/>
        </w:rPr>
        <w:fldChar w:fldCharType="separate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rPr>
          <w:rFonts w:hint="eastAsia"/>
        </w:rPr>
        <w:t>Ž</w:t>
      </w:r>
      <w:r>
        <w:t>ymenys ir santrumpos</w:t>
      </w:r>
      <w:r>
        <w:tab/>
      </w:r>
      <w:r>
        <w:fldChar w:fldCharType="begin"/>
      </w:r>
      <w:r>
        <w:instrText xml:space="preserve"> PAGEREF _Toc484017395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rPr>
          <w:rFonts w:hint="eastAsia"/>
        </w:rPr>
        <w:t>Į</w:t>
      </w:r>
      <w:r>
        <w:t>vadas</w:t>
      </w:r>
      <w:r>
        <w:tab/>
      </w:r>
      <w:r>
        <w:fldChar w:fldCharType="begin"/>
      </w:r>
      <w:r>
        <w:instrText xml:space="preserve"> PAGEREF _Toc484017396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Darbo aktualumas ir tikslas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_Toc484017397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Darbo u</w:t>
      </w:r>
      <w:r>
        <w:rPr>
          <w:rFonts w:hint="eastAsia"/>
          <w:noProof/>
        </w:rPr>
        <w:t>ž</w:t>
      </w:r>
      <w:r>
        <w:rPr>
          <w:noProof/>
        </w:rPr>
        <w:t>daviniai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_Toc484017398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Naudoti tyrimo ir analiz</w:t>
      </w:r>
      <w:r>
        <w:rPr>
          <w:rFonts w:hint="eastAsia"/>
          <w:noProof/>
        </w:rPr>
        <w:t>ė</w:t>
      </w:r>
      <w:r>
        <w:rPr>
          <w:noProof/>
        </w:rPr>
        <w:t>s metodai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_Toc484017399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Darbo naujumas ir praktin</w:t>
      </w:r>
      <w:r>
        <w:rPr>
          <w:rFonts w:hint="eastAsia"/>
          <w:noProof/>
        </w:rPr>
        <w:t>ė</w:t>
      </w:r>
      <w:r>
        <w:rPr>
          <w:noProof/>
        </w:rPr>
        <w:t xml:space="preserve"> nauda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_Toc484017400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Darbo strukt</w:t>
      </w:r>
      <w:r>
        <w:rPr>
          <w:rFonts w:hint="eastAsia"/>
          <w:noProof/>
        </w:rPr>
        <w:t>ū</w:t>
      </w:r>
      <w:r>
        <w:rPr>
          <w:noProof/>
        </w:rPr>
        <w:t>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_Toc484017401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  <w:tab/>
      </w:r>
      <w:r>
        <w:t>Analitin</w:t>
      </w:r>
      <w:r>
        <w:rPr>
          <w:rFonts w:hint="eastAsia"/>
        </w:rPr>
        <w:t>ė</w:t>
      </w:r>
      <w:r>
        <w:t>s ap</w:t>
      </w:r>
      <w:r>
        <w:rPr>
          <w:rFonts w:hint="eastAsia"/>
        </w:rPr>
        <w:t>ž</w:t>
      </w:r>
      <w:r>
        <w:t>valgos skyriaus pavadinimas</w:t>
      </w:r>
      <w:r>
        <w:tab/>
      </w:r>
      <w:r>
        <w:fldChar w:fldCharType="begin"/>
      </w:r>
      <w:r>
        <w:instrText xml:space="preserve"> PAGEREF _Toc484017402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_Toc484017403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_Toc484017404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Trumpas skyriaus apibendrinimas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_Toc484017405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  <w:tab/>
      </w:r>
      <w:r>
        <w:t>Parinkto metodo analiz</w:t>
      </w:r>
      <w:r>
        <w:rPr>
          <w:rFonts w:hint="eastAsia"/>
        </w:rPr>
        <w:t>ė</w:t>
      </w:r>
      <w:r>
        <w:t>s skyriaus pavadinimas</w:t>
      </w:r>
      <w:r>
        <w:tab/>
      </w:r>
      <w:r>
        <w:fldChar w:fldCharType="begin"/>
      </w:r>
      <w:r>
        <w:instrText xml:space="preserve"> PAGEREF _Toc484017406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_Toc484017407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_Toc484017408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_Toc484017409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_Toc484017410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_Toc484017411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_Toc484017412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 w:rsidRPr="00835422">
        <w:rPr>
          <w:rFonts w:cs="Tahoma"/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Skyrelio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_Toc484017413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 w:rsidRPr="00835422">
        <w:rPr>
          <w:rFonts w:cs="Tahoma"/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Skyrelio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_Toc484017414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Trumpas skyriaus apibendrinimas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_Toc484017415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  <w:tab/>
      </w:r>
      <w:r>
        <w:t>Duomen</w:t>
      </w:r>
      <w:r>
        <w:rPr>
          <w:rFonts w:hint="eastAsia"/>
        </w:rPr>
        <w:t>ų</w:t>
      </w:r>
      <w:r>
        <w:t xml:space="preserve"> atrankos skyriaus pavadinimas</w:t>
      </w:r>
      <w:r>
        <w:tab/>
      </w:r>
      <w:r>
        <w:fldChar w:fldCharType="begin"/>
      </w:r>
      <w:r>
        <w:instrText xml:space="preserve"> PAGEREF _Toc484017416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_Toc484017417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_Toc484017418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Trumpas skyriaus apibendrinimas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_Toc484017419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  <w:tab/>
      </w:r>
      <w:r>
        <w:t>Eksperimentinio tyrimo rezultat</w:t>
      </w:r>
      <w:r>
        <w:rPr>
          <w:rFonts w:hint="eastAsia"/>
        </w:rPr>
        <w:t>ų</w:t>
      </w:r>
      <w:r>
        <w:t xml:space="preserve"> aptarimo skyriaus pavadinimas</w:t>
      </w:r>
      <w:r>
        <w:tab/>
      </w:r>
      <w:r>
        <w:fldChar w:fldCharType="begin"/>
      </w:r>
      <w:r>
        <w:instrText xml:space="preserve"> PAGEREF _Toc484017420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_Toc484017421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Poskyrio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_Toc484017422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  <w:tab/>
      </w:r>
      <w:r>
        <w:rPr>
          <w:noProof/>
        </w:rPr>
        <w:t>Trumpas skyriaus apibendrinimas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_Toc484017423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Apibendrinimas. I</w:t>
      </w:r>
      <w:r>
        <w:rPr>
          <w:rFonts w:hint="eastAsia"/>
        </w:rPr>
        <w:t>š</w:t>
      </w:r>
      <w:r>
        <w:t>vados</w:t>
      </w:r>
      <w:r>
        <w:tab/>
      </w:r>
      <w:r>
        <w:fldChar w:fldCharType="begin"/>
      </w:r>
      <w:r>
        <w:instrText xml:space="preserve"> PAGEREF _Toc484017424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Literat</w:t>
      </w:r>
      <w:r>
        <w:rPr>
          <w:rFonts w:hint="eastAsia"/>
        </w:rPr>
        <w:t>ū</w:t>
      </w:r>
      <w:r>
        <w:t>ra</w:t>
      </w:r>
      <w:r>
        <w:tab/>
      </w:r>
      <w:r>
        <w:fldChar w:fldCharType="begin"/>
      </w:r>
      <w:r>
        <w:instrText xml:space="preserve"> PAGEREF _Toc484017425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lt-LT" w:eastAsia="lt-LT"/>
        </w:rPr>
      </w:pPr>
      <w:r>
        <w:t>PRIEDAI</w:t>
      </w:r>
      <w:r>
        <w:tab/>
      </w:r>
      <w:r>
        <w:fldChar w:fldCharType="begin"/>
      </w:r>
      <w:r>
        <w:instrText xml:space="preserve"> PAGEREF _Toc484017426 \h </w:instrText>
      </w:r>
      <w:r>
        <w:fldChar w:fldCharType="separate"/>
      </w:r>
      <w:r w:rsidR="004B74BA">
        <w:t>2</w:t>
      </w:r>
      <w: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A</w:t>
      </w:r>
      <w:r>
        <w:rPr>
          <w:rFonts w:hint="eastAsia"/>
          <w:noProof/>
        </w:rPr>
        <w:t> </w:t>
      </w:r>
      <w:r>
        <w:rPr>
          <w:noProof/>
        </w:rPr>
        <w:t>priedas. 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_Toc484017427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836285" w:rsidRDefault="008362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>
        <w:rPr>
          <w:noProof/>
        </w:rPr>
        <w:t>B</w:t>
      </w:r>
      <w:r>
        <w:rPr>
          <w:rFonts w:hint="eastAsia"/>
          <w:noProof/>
        </w:rPr>
        <w:t> </w:t>
      </w:r>
      <w:r>
        <w:rPr>
          <w:noProof/>
        </w:rPr>
        <w:t>priedas. Prane</w:t>
      </w:r>
      <w:r>
        <w:rPr>
          <w:rFonts w:hint="eastAsia"/>
          <w:noProof/>
        </w:rPr>
        <w:t>š</w:t>
      </w:r>
      <w:r>
        <w:rPr>
          <w:noProof/>
        </w:rPr>
        <w:t>imo ..-oje Lietuvos jaun</w:t>
      </w:r>
      <w:r>
        <w:rPr>
          <w:rFonts w:hint="eastAsia"/>
          <w:noProof/>
        </w:rPr>
        <w:t>ų</w:t>
      </w:r>
      <w:r>
        <w:rPr>
          <w:noProof/>
        </w:rPr>
        <w:t>j</w:t>
      </w:r>
      <w:r>
        <w:rPr>
          <w:rFonts w:hint="eastAsia"/>
          <w:noProof/>
        </w:rPr>
        <w:t>ų</w:t>
      </w:r>
      <w:r>
        <w:rPr>
          <w:noProof/>
        </w:rPr>
        <w:t xml:space="preserve"> mokslinink</w:t>
      </w:r>
      <w:r>
        <w:rPr>
          <w:rFonts w:hint="eastAsia"/>
          <w:noProof/>
        </w:rPr>
        <w:t>ų</w:t>
      </w:r>
      <w:r>
        <w:rPr>
          <w:noProof/>
        </w:rPr>
        <w:t xml:space="preserve"> konferencijoje med</w:t>
      </w:r>
      <w:r>
        <w:rPr>
          <w:rFonts w:hint="eastAsia"/>
          <w:noProof/>
        </w:rPr>
        <w:t>ž</w:t>
      </w:r>
      <w:r>
        <w:rPr>
          <w:noProof/>
        </w:rPr>
        <w:t>iaga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_Toc484017428 \h </w:instrText>
      </w:r>
      <w:r>
        <w:rPr>
          <w:noProof/>
        </w:rPr>
      </w:r>
      <w:r>
        <w:rPr>
          <w:noProof/>
        </w:rPr>
        <w:fldChar w:fldCharType="separate"/>
      </w:r>
      <w:r w:rsidR="004B74BA">
        <w:rPr>
          <w:noProof/>
        </w:rPr>
        <w:t>2</w:t>
      </w:r>
      <w:r>
        <w:rPr>
          <w:noProof/>
        </w:rPr>
        <w:fldChar w:fldCharType="end"/>
      </w:r>
    </w:p>
    <w:p w:rsidR="00060D6A" w:rsidRDefault="006371E1" w:rsidP="000E22B3">
      <w:pPr>
        <w:tabs>
          <w:tab w:val="right" w:leader="dot" w:pos="9633"/>
        </w:tabs>
        <w:ind w:left="570" w:right="465"/>
        <w:jc w:val="both"/>
        <w:rPr>
          <w:lang w:val="lt-LT"/>
        </w:rPr>
      </w:pPr>
      <w:r>
        <w:rPr>
          <w:lang w:val="lt-LT"/>
        </w:rPr>
        <w:fldChar w:fldCharType="end"/>
      </w:r>
    </w:p>
    <w:p w:rsidR="00060D6A" w:rsidRDefault="00060D6A" w:rsidP="000E22B3">
      <w:pPr>
        <w:tabs>
          <w:tab w:val="right" w:leader="dot" w:pos="9633"/>
        </w:tabs>
        <w:ind w:left="570" w:right="465"/>
        <w:jc w:val="both"/>
        <w:rPr>
          <w:lang w:val="lt-LT"/>
        </w:rPr>
      </w:pPr>
    </w:p>
    <w:p w:rsidR="00060D6A" w:rsidRDefault="00060D6A" w:rsidP="000E22B3">
      <w:pPr>
        <w:tabs>
          <w:tab w:val="right" w:leader="dot" w:pos="9633"/>
        </w:tabs>
        <w:ind w:left="570" w:right="465"/>
        <w:jc w:val="both"/>
        <w:rPr>
          <w:lang w:val="lt-LT"/>
        </w:rPr>
        <w:sectPr w:rsidR="00060D6A" w:rsidSect="005129D7">
          <w:headerReference w:type="default" r:id="rId15"/>
          <w:footerReference w:type="default" r:id="rId16"/>
          <w:pgSz w:w="11907" w:h="16840" w:code="9"/>
          <w:pgMar w:top="1134" w:right="851" w:bottom="1134" w:left="1418" w:header="680" w:footer="680" w:gutter="0"/>
          <w:pgNumType w:start="5"/>
          <w:cols w:space="708"/>
          <w:docGrid w:linePitch="360"/>
        </w:sectPr>
      </w:pPr>
    </w:p>
    <w:p w:rsidR="00655AB8" w:rsidRPr="00BB0D9D" w:rsidRDefault="00655AB8" w:rsidP="004B4093">
      <w:pPr>
        <w:pStyle w:val="MSCSkyriusnenumeruotas"/>
      </w:pPr>
      <w:bookmarkStart w:id="5" w:name="_Toc484017395"/>
      <w:r w:rsidRPr="00BB0D9D">
        <w:lastRenderedPageBreak/>
        <w:t>Ž</w:t>
      </w:r>
      <w:r w:rsidR="00EA312E" w:rsidRPr="00BB0D9D">
        <w:t>ym</w:t>
      </w:r>
      <w:r w:rsidR="00DC48F1">
        <w:t>enys</w:t>
      </w:r>
      <w:r w:rsidR="00EA312E" w:rsidRPr="00BB0D9D">
        <w:t xml:space="preserve"> ir santrumpos</w:t>
      </w:r>
      <w:bookmarkEnd w:id="5"/>
    </w:p>
    <w:p w:rsidR="00655AB8" w:rsidRPr="00BB0D9D" w:rsidRDefault="00655AB8" w:rsidP="001D46AD">
      <w:pPr>
        <w:pStyle w:val="MSCPastraipa"/>
      </w:pPr>
      <w:r w:rsidRPr="00BB0D9D">
        <w:t>Rekomendacijos:</w:t>
      </w:r>
    </w:p>
    <w:p w:rsidR="00655AB8" w:rsidRPr="00BB0D9D" w:rsidRDefault="001922DF" w:rsidP="001D46AD">
      <w:pPr>
        <w:pStyle w:val="MSCSraas"/>
      </w:pPr>
      <w:r>
        <w:t>Čia</w:t>
      </w:r>
      <w:r w:rsidR="00655AB8" w:rsidRPr="00BB0D9D">
        <w:t xml:space="preserve"> pageidautina surašyti darbe naudotų kintamųjų, funkcijų, koeficientų pavadinimus, jų </w:t>
      </w:r>
      <w:r w:rsidR="008B56EF">
        <w:t>vienetus</w:t>
      </w:r>
      <w:r w:rsidR="00655AB8" w:rsidRPr="00BB0D9D">
        <w:t xml:space="preserve"> (jeigu yra), o taip pat naudotas santrumpas.</w:t>
      </w:r>
    </w:p>
    <w:p w:rsidR="00655AB8" w:rsidRPr="00BB0D9D" w:rsidRDefault="00655AB8" w:rsidP="001D46AD">
      <w:pPr>
        <w:pStyle w:val="MSCSraas"/>
      </w:pPr>
      <w:r w:rsidRPr="00BB0D9D">
        <w:t>Jeigu darbe naudojami tik tradiciniai žym</w:t>
      </w:r>
      <w:r w:rsidR="001922DF">
        <w:t>enys</w:t>
      </w:r>
      <w:r w:rsidRPr="00BB0D9D">
        <w:t xml:space="preserve"> ir santrumpos (pvz., </w:t>
      </w:r>
      <w:r w:rsidRPr="00BB0D9D">
        <w:sym w:font="Symbol" w:char="F06C"/>
      </w:r>
      <w:r w:rsidRPr="00BB0D9D">
        <w:t xml:space="preserve"> – bangos ilgis, </w:t>
      </w:r>
      <w:r w:rsidRPr="00BB0D9D">
        <w:rPr>
          <w:i/>
        </w:rPr>
        <w:t>f</w:t>
      </w:r>
      <w:r w:rsidRPr="00BB0D9D">
        <w:t xml:space="preserve"> – dažnis, </w:t>
      </w:r>
      <w:r w:rsidRPr="00BB0D9D">
        <w:rPr>
          <w:i/>
        </w:rPr>
        <w:t>v</w:t>
      </w:r>
      <w:r w:rsidRPr="00BB0D9D">
        <w:t xml:space="preserve"> – greitis, </w:t>
      </w:r>
      <w:r w:rsidRPr="00BB0D9D">
        <w:rPr>
          <w:i/>
        </w:rPr>
        <w:t>t</w:t>
      </w:r>
      <w:r w:rsidRPr="00BB0D9D">
        <w:t xml:space="preserve"> – laikas, </w:t>
      </w:r>
      <w:r w:rsidRPr="00BB0D9D">
        <w:rPr>
          <w:i/>
        </w:rPr>
        <w:t>s</w:t>
      </w:r>
      <w:r w:rsidRPr="00BB0D9D">
        <w:t>(</w:t>
      </w:r>
      <w:r w:rsidRPr="00BB0D9D">
        <w:rPr>
          <w:i/>
        </w:rPr>
        <w:t>t</w:t>
      </w:r>
      <w:r w:rsidRPr="00BB0D9D">
        <w:t xml:space="preserve">) – signalo funkcija, </w:t>
      </w:r>
      <w:r w:rsidRPr="00BB0D9D">
        <w:rPr>
          <w:i/>
        </w:rPr>
        <w:t>S</w:t>
      </w:r>
      <w:r w:rsidRPr="00BB0D9D">
        <w:t>(</w:t>
      </w:r>
      <w:r w:rsidRPr="00BB0D9D">
        <w:rPr>
          <w:i/>
        </w:rPr>
        <w:t>f</w:t>
      </w:r>
      <w:r w:rsidRPr="00BB0D9D">
        <w:t>) – signalo spektro funkcija ir t.</w:t>
      </w:r>
      <w:r w:rsidR="00317074" w:rsidRPr="001C54FF">
        <w:t> </w:t>
      </w:r>
      <w:r w:rsidRPr="00BB0D9D">
        <w:t xml:space="preserve">t.), tuomet </w:t>
      </w:r>
      <w:r w:rsidR="008B56EF" w:rsidRPr="00BB0D9D">
        <w:t xml:space="preserve">galima </w:t>
      </w:r>
      <w:r w:rsidRPr="00BB0D9D">
        <w:t xml:space="preserve">atskirai </w:t>
      </w:r>
      <w:r w:rsidR="008B56EF" w:rsidRPr="00BB0D9D">
        <w:t xml:space="preserve">jų </w:t>
      </w:r>
      <w:r w:rsidRPr="00BB0D9D">
        <w:t>nepateikti. Būtina pateikti autoriaus sugalvotus bei daugiareikšmius žym</w:t>
      </w:r>
      <w:r w:rsidR="001922DF">
        <w:t>enis</w:t>
      </w:r>
      <w:r w:rsidRPr="00BB0D9D">
        <w:t>.</w:t>
      </w:r>
    </w:p>
    <w:p w:rsidR="00655AB8" w:rsidRPr="00BB0D9D" w:rsidRDefault="00655AB8" w:rsidP="001D46AD">
      <w:pPr>
        <w:pStyle w:val="MSCSraas"/>
      </w:pPr>
      <w:r w:rsidRPr="00BB0D9D">
        <w:t xml:space="preserve">Jeigu darbe naudojami ir tradiciniai, ir autoriaus </w:t>
      </w:r>
      <w:r w:rsidR="001922DF">
        <w:t>sukurti</w:t>
      </w:r>
      <w:r w:rsidRPr="00BB0D9D">
        <w:t xml:space="preserve"> žym</w:t>
      </w:r>
      <w:r w:rsidR="001922DF">
        <w:t>enys</w:t>
      </w:r>
      <w:r w:rsidRPr="00BB0D9D">
        <w:t>, tuomet būtina pateikti visų žym</w:t>
      </w:r>
      <w:r w:rsidR="001922DF">
        <w:t>enų</w:t>
      </w:r>
      <w:r w:rsidRPr="00BB0D9D">
        <w:t xml:space="preserve"> sąrašą.</w:t>
      </w:r>
    </w:p>
    <w:p w:rsidR="00655AB8" w:rsidRPr="00BB0D9D" w:rsidRDefault="00655AB8" w:rsidP="001D46AD">
      <w:pPr>
        <w:pStyle w:val="MSCSraas"/>
      </w:pPr>
      <w:r w:rsidRPr="00BB0D9D">
        <w:t>Nepriklausomai nuo žym</w:t>
      </w:r>
      <w:r w:rsidR="001922DF">
        <w:t>enų</w:t>
      </w:r>
      <w:r w:rsidRPr="00BB0D9D">
        <w:t xml:space="preserve"> sąrašo pateikimo, pagrindiniame tekste visi kintamieji, </w:t>
      </w:r>
      <w:r w:rsidR="001922DF" w:rsidRPr="00BB0D9D">
        <w:t xml:space="preserve">funkcijos </w:t>
      </w:r>
      <w:r w:rsidR="001922DF">
        <w:t xml:space="preserve">ar </w:t>
      </w:r>
      <w:r w:rsidRPr="00BB0D9D">
        <w:t>koeficientai turi būti dar kartą paaiškinti ir aprašyti.</w:t>
      </w:r>
    </w:p>
    <w:p w:rsidR="00655AB8" w:rsidRDefault="00655AB8" w:rsidP="001D46AD">
      <w:pPr>
        <w:pStyle w:val="MSCSraas"/>
      </w:pPr>
      <w:r w:rsidRPr="00BB0D9D">
        <w:t>Tekste visi graikiški si</w:t>
      </w:r>
      <w:r w:rsidR="00120265">
        <w:t>mboliai rašomi įprastu stiliumi </w:t>
      </w:r>
      <w:r w:rsidRPr="00BB0D9D">
        <w:t>(</w:t>
      </w:r>
      <w:r w:rsidR="001922DF">
        <w:t xml:space="preserve">komanda </w:t>
      </w:r>
      <w:r w:rsidRPr="00354579">
        <w:rPr>
          <w:b/>
        </w:rPr>
        <w:t>Regular</w:t>
      </w:r>
      <w:r w:rsidRPr="00BB0D9D">
        <w:t>), o kintamieji visuomet rašomi kursyvu</w:t>
      </w:r>
      <w:r w:rsidR="00120265">
        <w:t> </w:t>
      </w:r>
      <w:r w:rsidRPr="00BB0D9D">
        <w:t>(</w:t>
      </w:r>
      <w:r w:rsidR="001922DF">
        <w:t xml:space="preserve">komanda </w:t>
      </w:r>
      <w:r w:rsidRPr="00354579">
        <w:rPr>
          <w:b/>
        </w:rPr>
        <w:t>Italic</w:t>
      </w:r>
      <w:r w:rsidRPr="00BB0D9D">
        <w:t>). Vektorių bei matricų r</w:t>
      </w:r>
      <w:r w:rsidR="00120265">
        <w:t>aidin</w:t>
      </w:r>
      <w:r w:rsidR="001922DF">
        <w:t>iai</w:t>
      </w:r>
      <w:r w:rsidR="00120265">
        <w:t xml:space="preserve"> žymen</w:t>
      </w:r>
      <w:r w:rsidR="001922DF">
        <w:t>ys</w:t>
      </w:r>
      <w:r w:rsidR="00120265">
        <w:t xml:space="preserve"> </w:t>
      </w:r>
      <w:r w:rsidR="001922DF">
        <w:t>rašomi</w:t>
      </w:r>
      <w:r w:rsidR="00120265">
        <w:t xml:space="preserve"> </w:t>
      </w:r>
      <w:r w:rsidR="001922DF">
        <w:t>riebiai</w:t>
      </w:r>
      <w:r w:rsidR="00120265">
        <w:t> </w:t>
      </w:r>
      <w:r w:rsidRPr="00BB0D9D">
        <w:t>(</w:t>
      </w:r>
      <w:r w:rsidR="001922DF">
        <w:t xml:space="preserve">komanda </w:t>
      </w:r>
      <w:r w:rsidRPr="00354579">
        <w:rPr>
          <w:b/>
        </w:rPr>
        <w:t>Bold</w:t>
      </w:r>
      <w:r w:rsidRPr="00BB0D9D">
        <w:t xml:space="preserve">). </w:t>
      </w:r>
    </w:p>
    <w:p w:rsidR="00120265" w:rsidRPr="00BB0D9D" w:rsidRDefault="00120265" w:rsidP="001D46AD">
      <w:pPr>
        <w:pStyle w:val="MSCPastraip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628"/>
      </w:tblGrid>
      <w:tr w:rsidR="00120265" w:rsidRPr="00990566" w:rsidTr="00E16967">
        <w:trPr>
          <w:trHeight w:val="4206"/>
          <w:jc w:val="center"/>
        </w:trPr>
        <w:tc>
          <w:tcPr>
            <w:tcW w:w="0" w:type="auto"/>
            <w:shd w:val="clear" w:color="auto" w:fill="FDE9D9"/>
          </w:tcPr>
          <w:p w:rsidR="00120265" w:rsidRPr="00120265" w:rsidRDefault="00120265" w:rsidP="00120265">
            <w:pPr>
              <w:tabs>
                <w:tab w:val="left" w:pos="798"/>
              </w:tabs>
              <w:jc w:val="center"/>
              <w:rPr>
                <w:b/>
                <w:sz w:val="32"/>
                <w:szCs w:val="32"/>
                <w:lang w:val="lt-LT"/>
              </w:rPr>
            </w:pPr>
            <w:r w:rsidRPr="00120265">
              <w:rPr>
                <w:b/>
                <w:sz w:val="32"/>
                <w:szCs w:val="32"/>
                <w:lang w:val="lt-LT"/>
              </w:rPr>
              <w:t>Žym</w:t>
            </w:r>
            <w:r w:rsidR="001922DF">
              <w:rPr>
                <w:b/>
                <w:sz w:val="32"/>
                <w:szCs w:val="32"/>
                <w:lang w:val="lt-LT"/>
              </w:rPr>
              <w:t>enų</w:t>
            </w:r>
            <w:r w:rsidRPr="00120265">
              <w:rPr>
                <w:b/>
                <w:sz w:val="32"/>
                <w:szCs w:val="32"/>
                <w:lang w:val="lt-LT"/>
              </w:rPr>
              <w:t xml:space="preserve"> pavyzdžiai</w:t>
            </w:r>
          </w:p>
          <w:p w:rsidR="00120265" w:rsidRPr="00990566" w:rsidRDefault="00120265" w:rsidP="009B6A23">
            <w:pPr>
              <w:tabs>
                <w:tab w:val="left" w:pos="798"/>
              </w:tabs>
              <w:jc w:val="center"/>
              <w:rPr>
                <w:sz w:val="20"/>
                <w:szCs w:val="20"/>
                <w:lang w:val="lt-LT"/>
              </w:rPr>
            </w:pPr>
          </w:p>
          <w:p w:rsidR="00120265" w:rsidRPr="00120265" w:rsidRDefault="00120265" w:rsidP="001922DF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sym w:font="Symbol" w:char="F06C"/>
            </w:r>
            <w:r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ab/>
              <w:t>bangos ilgis, m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sym w:font="Symbol" w:char="F061"/>
            </w:r>
            <w:r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ab/>
              <w:t>azimuto kampas, rad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sym w:font="Symbol" w:char="F062"/>
            </w:r>
            <w:r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ab/>
              <w:t>slopinimo koeficientas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sym w:font="Symbol" w:char="F057"/>
            </w:r>
            <w:r w:rsidRPr="00120265"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ab/>
            </w:r>
            <w:r w:rsidRPr="00120265">
              <w:rPr>
                <w:sz w:val="20"/>
                <w:szCs w:val="20"/>
                <w:lang w:val="lt-LT"/>
              </w:rPr>
              <w:t xml:space="preserve">moduliuojančiojo signalo spektro aukščiausiasis ciklinis </w:t>
            </w:r>
            <w:r>
              <w:rPr>
                <w:sz w:val="20"/>
                <w:szCs w:val="20"/>
                <w:lang w:val="lt-LT"/>
              </w:rPr>
              <w:t>dažnis, rad/s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i/>
                <w:sz w:val="20"/>
                <w:szCs w:val="20"/>
                <w:lang w:val="lt-LT"/>
              </w:rPr>
              <w:t>f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ab/>
              <w:t>virpesio dažnis, Hz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sym w:font="Symbol" w:char="F044"/>
            </w:r>
            <w:r w:rsidRPr="00120265">
              <w:rPr>
                <w:i/>
                <w:sz w:val="20"/>
                <w:szCs w:val="20"/>
                <w:lang w:val="lt-LT"/>
              </w:rPr>
              <w:t>s</w:t>
            </w:r>
            <w:r w:rsidRPr="00120265">
              <w:rPr>
                <w:sz w:val="20"/>
                <w:szCs w:val="20"/>
                <w:lang w:val="lt-LT"/>
              </w:rPr>
              <w:tab/>
              <w:t>ab</w:t>
            </w:r>
            <w:r>
              <w:rPr>
                <w:sz w:val="20"/>
                <w:szCs w:val="20"/>
                <w:lang w:val="lt-LT"/>
              </w:rPr>
              <w:t>soliutinė poslinkio paklaida, m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i/>
                <w:sz w:val="20"/>
                <w:szCs w:val="20"/>
                <w:lang w:val="lt-LT"/>
              </w:rPr>
              <w:t>k</w:t>
            </w:r>
            <w:r w:rsidRPr="00120265">
              <w:rPr>
                <w:sz w:val="20"/>
                <w:szCs w:val="20"/>
                <w:lang w:val="lt-LT"/>
              </w:rPr>
              <w:tab/>
            </w:r>
            <w:r>
              <w:rPr>
                <w:sz w:val="20"/>
                <w:szCs w:val="20"/>
                <w:lang w:val="lt-LT"/>
              </w:rPr>
              <w:t>imties numeris</w:t>
            </w:r>
          </w:p>
          <w:p w:rsidR="00120265" w:rsidRPr="00120265" w:rsidRDefault="00120265" w:rsidP="00E16967">
            <w:pPr>
              <w:tabs>
                <w:tab w:val="left" w:pos="567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i/>
                <w:sz w:val="20"/>
                <w:szCs w:val="20"/>
                <w:lang w:val="lt-LT"/>
              </w:rPr>
              <w:t>x</w:t>
            </w:r>
            <w:r w:rsidRPr="00120265">
              <w:rPr>
                <w:sz w:val="20"/>
                <w:szCs w:val="20"/>
                <w:lang w:val="lt-LT"/>
              </w:rPr>
              <w:t>[</w:t>
            </w:r>
            <w:r w:rsidRPr="00120265">
              <w:rPr>
                <w:i/>
                <w:sz w:val="20"/>
                <w:szCs w:val="20"/>
                <w:lang w:val="lt-LT"/>
              </w:rPr>
              <w:t>k</w:t>
            </w:r>
            <w:r>
              <w:rPr>
                <w:sz w:val="20"/>
                <w:szCs w:val="20"/>
                <w:lang w:val="lt-LT"/>
              </w:rPr>
              <w:t>]</w:t>
            </w:r>
            <w:r>
              <w:rPr>
                <w:sz w:val="20"/>
                <w:szCs w:val="20"/>
                <w:lang w:val="lt-LT"/>
              </w:rPr>
              <w:tab/>
              <w:t>diskretusis signalas</w:t>
            </w:r>
          </w:p>
          <w:p w:rsidR="00120265" w:rsidRPr="00120265" w:rsidRDefault="00120265" w:rsidP="00120265">
            <w:pPr>
              <w:tabs>
                <w:tab w:val="left" w:pos="798"/>
              </w:tabs>
              <w:jc w:val="center"/>
              <w:rPr>
                <w:b/>
                <w:sz w:val="32"/>
                <w:szCs w:val="32"/>
                <w:lang w:val="lt-LT"/>
              </w:rPr>
            </w:pPr>
            <w:r w:rsidRPr="00120265">
              <w:rPr>
                <w:b/>
                <w:sz w:val="32"/>
                <w:szCs w:val="32"/>
                <w:lang w:val="lt-LT"/>
              </w:rPr>
              <w:t>Santrumpų pavyzdžiai</w:t>
            </w:r>
          </w:p>
          <w:p w:rsidR="00120265" w:rsidRPr="00990566" w:rsidRDefault="00120265" w:rsidP="00120265">
            <w:pPr>
              <w:tabs>
                <w:tab w:val="left" w:pos="798"/>
              </w:tabs>
              <w:jc w:val="center"/>
              <w:rPr>
                <w:sz w:val="20"/>
                <w:szCs w:val="20"/>
                <w:lang w:val="lt-LT"/>
              </w:rPr>
            </w:pPr>
          </w:p>
          <w:p w:rsidR="00120265" w:rsidRPr="00120265" w:rsidRDefault="00120265" w:rsidP="00E16967">
            <w:pPr>
              <w:tabs>
                <w:tab w:val="left" w:pos="3969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t xml:space="preserve">PPM (angl. </w:t>
            </w:r>
            <w:r w:rsidRPr="00120265">
              <w:rPr>
                <w:i/>
                <w:sz w:val="20"/>
                <w:szCs w:val="20"/>
                <w:lang w:val="lt-LT"/>
              </w:rPr>
              <w:t>Pages Per Minute</w:t>
            </w:r>
            <w:r w:rsidRPr="00120265">
              <w:rPr>
                <w:sz w:val="20"/>
                <w:szCs w:val="20"/>
                <w:lang w:val="lt-LT"/>
              </w:rPr>
              <w:t>)</w:t>
            </w:r>
            <w:r>
              <w:rPr>
                <w:sz w:val="20"/>
                <w:szCs w:val="20"/>
                <w:lang w:val="lt-LT"/>
              </w:rPr>
              <w:tab/>
              <w:t>puslapių skaičius per minutę</w:t>
            </w:r>
          </w:p>
          <w:p w:rsidR="00120265" w:rsidRPr="00120265" w:rsidRDefault="00120265" w:rsidP="00E16967">
            <w:pPr>
              <w:tabs>
                <w:tab w:val="left" w:pos="3969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t xml:space="preserve">MDS (angl. </w:t>
            </w:r>
            <w:r w:rsidRPr="00120265">
              <w:rPr>
                <w:i/>
                <w:sz w:val="20"/>
                <w:szCs w:val="20"/>
                <w:lang w:val="lt-LT"/>
              </w:rPr>
              <w:t>Multichannel Distribution Service</w:t>
            </w:r>
            <w:r w:rsidRPr="00120265">
              <w:rPr>
                <w:sz w:val="20"/>
                <w:szCs w:val="20"/>
                <w:lang w:val="lt-LT"/>
              </w:rPr>
              <w:t>)</w:t>
            </w:r>
            <w:r>
              <w:rPr>
                <w:sz w:val="20"/>
                <w:szCs w:val="20"/>
                <w:lang w:val="lt-LT"/>
              </w:rPr>
              <w:tab/>
            </w:r>
            <w:r w:rsidRPr="00120265">
              <w:rPr>
                <w:sz w:val="20"/>
                <w:szCs w:val="20"/>
                <w:lang w:val="lt-LT"/>
              </w:rPr>
              <w:t>daugiakanalė te</w:t>
            </w:r>
            <w:r>
              <w:rPr>
                <w:sz w:val="20"/>
                <w:szCs w:val="20"/>
                <w:lang w:val="lt-LT"/>
              </w:rPr>
              <w:t>levizijos transliavimo paslauga</w:t>
            </w:r>
          </w:p>
          <w:p w:rsidR="00120265" w:rsidRPr="00120265" w:rsidRDefault="00120265" w:rsidP="00E16967">
            <w:pPr>
              <w:tabs>
                <w:tab w:val="left" w:pos="3969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t xml:space="preserve">CPU (angl. </w:t>
            </w:r>
            <w:r w:rsidRPr="00120265">
              <w:rPr>
                <w:i/>
                <w:sz w:val="20"/>
                <w:szCs w:val="20"/>
                <w:lang w:val="lt-LT"/>
              </w:rPr>
              <w:t>Central Processor Unit</w:t>
            </w:r>
            <w:r w:rsidRPr="00120265">
              <w:rPr>
                <w:sz w:val="20"/>
                <w:szCs w:val="20"/>
                <w:lang w:val="lt-LT"/>
              </w:rPr>
              <w:t>)</w:t>
            </w:r>
            <w:r>
              <w:rPr>
                <w:sz w:val="20"/>
                <w:szCs w:val="20"/>
                <w:lang w:val="lt-LT"/>
              </w:rPr>
              <w:tab/>
            </w:r>
            <w:r w:rsidRPr="00120265">
              <w:rPr>
                <w:sz w:val="20"/>
                <w:szCs w:val="20"/>
                <w:lang w:val="lt-LT"/>
              </w:rPr>
              <w:t>centrinis procesorinis įrenginys</w:t>
            </w:r>
          </w:p>
          <w:p w:rsidR="00120265" w:rsidRPr="00990566" w:rsidRDefault="00120265" w:rsidP="00E16967">
            <w:pPr>
              <w:tabs>
                <w:tab w:val="left" w:pos="3969"/>
              </w:tabs>
              <w:ind w:right="-1"/>
              <w:rPr>
                <w:sz w:val="20"/>
                <w:szCs w:val="20"/>
                <w:lang w:val="lt-LT"/>
              </w:rPr>
            </w:pPr>
            <w:r w:rsidRPr="00120265">
              <w:rPr>
                <w:sz w:val="20"/>
                <w:szCs w:val="20"/>
                <w:lang w:val="lt-LT"/>
              </w:rPr>
              <w:t xml:space="preserve">USB (angl. </w:t>
            </w:r>
            <w:r w:rsidRPr="00120265">
              <w:rPr>
                <w:i/>
                <w:sz w:val="20"/>
                <w:szCs w:val="20"/>
                <w:lang w:val="lt-LT"/>
              </w:rPr>
              <w:t>Universal Serial Bus</w:t>
            </w:r>
            <w:r w:rsidRPr="00120265">
              <w:rPr>
                <w:sz w:val="20"/>
                <w:szCs w:val="20"/>
                <w:lang w:val="lt-LT"/>
              </w:rPr>
              <w:t>)</w:t>
            </w:r>
            <w:r>
              <w:rPr>
                <w:sz w:val="20"/>
                <w:szCs w:val="20"/>
                <w:lang w:val="lt-LT"/>
              </w:rPr>
              <w:tab/>
            </w:r>
            <w:r w:rsidRPr="00120265">
              <w:rPr>
                <w:sz w:val="20"/>
                <w:szCs w:val="20"/>
                <w:lang w:val="lt-LT"/>
              </w:rPr>
              <w:t>un</w:t>
            </w:r>
            <w:r>
              <w:rPr>
                <w:sz w:val="20"/>
                <w:szCs w:val="20"/>
                <w:lang w:val="lt-LT"/>
              </w:rPr>
              <w:t>iversalioji nuoseklioji jungtis</w:t>
            </w:r>
          </w:p>
        </w:tc>
      </w:tr>
    </w:tbl>
    <w:p w:rsidR="00655AB8" w:rsidRPr="00BB0D9D" w:rsidRDefault="002D7805" w:rsidP="00836285">
      <w:pPr>
        <w:pStyle w:val="MSCSkyriusnenumeruotas"/>
      </w:pPr>
      <w:bookmarkStart w:id="6" w:name="_Toc484017396"/>
      <w:r>
        <w:lastRenderedPageBreak/>
        <w:t>Įvadas</w:t>
      </w:r>
      <w:bookmarkEnd w:id="6"/>
    </w:p>
    <w:p w:rsidR="00A531F3" w:rsidRDefault="00A531F3" w:rsidP="00836285">
      <w:pPr>
        <w:pStyle w:val="MSCPoskyrisnenumeruotas"/>
      </w:pPr>
      <w:bookmarkStart w:id="7" w:name="_Toc484017397"/>
      <w:r>
        <w:t>Darbo aktualumas ir tikslas</w:t>
      </w:r>
      <w:bookmarkEnd w:id="7"/>
    </w:p>
    <w:p w:rsidR="00A531F3" w:rsidRPr="00A531F3" w:rsidRDefault="00A531F3" w:rsidP="00A531F3">
      <w:pPr>
        <w:rPr>
          <w:lang w:val="lt-LT"/>
        </w:rPr>
      </w:pPr>
      <w:r>
        <w:rPr>
          <w:lang w:val="lt-LT"/>
        </w:rPr>
        <w:t>...</w:t>
      </w:r>
    </w:p>
    <w:p w:rsidR="00A531F3" w:rsidRDefault="00A531F3" w:rsidP="00836285">
      <w:pPr>
        <w:pStyle w:val="MSCPoskyrisnenumeruotas"/>
      </w:pPr>
      <w:bookmarkStart w:id="8" w:name="_Toc484017398"/>
      <w:r>
        <w:t>Darbo uždaviniai</w:t>
      </w:r>
      <w:bookmarkEnd w:id="8"/>
    </w:p>
    <w:p w:rsidR="00A531F3" w:rsidRDefault="00A531F3" w:rsidP="00A531F3">
      <w:pPr>
        <w:rPr>
          <w:lang w:val="lt-LT"/>
        </w:rPr>
      </w:pPr>
      <w:r>
        <w:rPr>
          <w:lang w:val="lt-LT"/>
        </w:rPr>
        <w:t>...</w:t>
      </w:r>
    </w:p>
    <w:p w:rsidR="00A531F3" w:rsidRDefault="00A531F3" w:rsidP="00836285">
      <w:pPr>
        <w:pStyle w:val="MSCPoskyrisnenumeruotas"/>
      </w:pPr>
      <w:bookmarkStart w:id="9" w:name="_Toc484017399"/>
      <w:r>
        <w:t>Naudoti tyrimo ir analizės metodai</w:t>
      </w:r>
      <w:bookmarkEnd w:id="9"/>
    </w:p>
    <w:p w:rsidR="00A531F3" w:rsidRDefault="00A531F3" w:rsidP="00A531F3">
      <w:pPr>
        <w:rPr>
          <w:lang w:val="lt-LT"/>
        </w:rPr>
      </w:pPr>
      <w:r>
        <w:rPr>
          <w:lang w:val="lt-LT"/>
        </w:rPr>
        <w:t>...</w:t>
      </w:r>
    </w:p>
    <w:p w:rsidR="00A531F3" w:rsidRDefault="00A531F3" w:rsidP="00836285">
      <w:pPr>
        <w:pStyle w:val="MSCPoskyrisnenumeruotas"/>
      </w:pPr>
      <w:bookmarkStart w:id="10" w:name="_Toc484017400"/>
      <w:r>
        <w:t>Darbo naujumas ir praktinė nauda</w:t>
      </w:r>
      <w:bookmarkEnd w:id="10"/>
    </w:p>
    <w:p w:rsidR="00A531F3" w:rsidRDefault="00A531F3" w:rsidP="00A531F3">
      <w:pPr>
        <w:rPr>
          <w:lang w:val="lt-LT"/>
        </w:rPr>
      </w:pPr>
      <w:r>
        <w:rPr>
          <w:lang w:val="lt-LT"/>
        </w:rPr>
        <w:t>...</w:t>
      </w:r>
    </w:p>
    <w:p w:rsidR="00A531F3" w:rsidRDefault="00A531F3" w:rsidP="00836285">
      <w:pPr>
        <w:pStyle w:val="MSCPoskyrisnenumeruotas"/>
      </w:pPr>
      <w:bookmarkStart w:id="11" w:name="_Toc484017401"/>
      <w:r>
        <w:t>Darbo struktūra</w:t>
      </w:r>
      <w:bookmarkEnd w:id="11"/>
    </w:p>
    <w:p w:rsidR="00A531F3" w:rsidRPr="00A531F3" w:rsidRDefault="00A531F3" w:rsidP="00A531F3">
      <w:pPr>
        <w:rPr>
          <w:lang w:val="lt-LT"/>
        </w:rPr>
      </w:pPr>
      <w:r>
        <w:rPr>
          <w:lang w:val="lt-LT"/>
        </w:rPr>
        <w:t>...</w:t>
      </w:r>
    </w:p>
    <w:p w:rsidR="00655AB8" w:rsidRPr="00BB0D9D" w:rsidRDefault="00C51DC1" w:rsidP="004B4093">
      <w:pPr>
        <w:pStyle w:val="Heading1"/>
      </w:pPr>
      <w:bookmarkStart w:id="12" w:name="_Toc484017402"/>
      <w:r>
        <w:lastRenderedPageBreak/>
        <w:t xml:space="preserve">Analitinės </w:t>
      </w:r>
      <w:r w:rsidR="002D7805">
        <w:t>apžvalgos skyriaus pavadinimas</w:t>
      </w:r>
      <w:bookmarkEnd w:id="12"/>
    </w:p>
    <w:p w:rsidR="00655AB8" w:rsidRDefault="003F1B0A" w:rsidP="001D46AD">
      <w:pPr>
        <w:pStyle w:val="MSCPastraipa"/>
      </w:pPr>
      <w:r>
        <w:t>Šis s</w:t>
      </w:r>
      <w:r w:rsidR="00655AB8" w:rsidRPr="00BB0D9D">
        <w:t xml:space="preserve">kyrius skirtas </w:t>
      </w:r>
      <w:r w:rsidR="00507F4D">
        <w:t xml:space="preserve">analitinei </w:t>
      </w:r>
      <w:r w:rsidR="00655AB8" w:rsidRPr="00BB0D9D">
        <w:t>literatūros apžvalgai</w:t>
      </w:r>
      <w:r w:rsidR="00B67631">
        <w:t>:</w:t>
      </w:r>
      <w:r w:rsidR="00655AB8" w:rsidRPr="00BB0D9D">
        <w:t xml:space="preserve"> analogiškų įrenginių, programų, sistemų aptarimui, įvertinimui, analizei (</w:t>
      </w:r>
      <w:r w:rsidR="00B67631" w:rsidRPr="00BB0D9D">
        <w:t>schemotechniniame</w:t>
      </w:r>
      <w:r w:rsidR="00B67631">
        <w:t>, programiniame ar</w:t>
      </w:r>
      <w:r w:rsidR="00B67631" w:rsidRPr="00BB0D9D">
        <w:t xml:space="preserve"> </w:t>
      </w:r>
      <w:r w:rsidR="00655AB8" w:rsidRPr="00BB0D9D">
        <w:t>sisteminiame lygmenyse)</w:t>
      </w:r>
      <w:r w:rsidR="00485B97">
        <w:t xml:space="preserve">, palyginimui tarpusavyje ir su </w:t>
      </w:r>
      <w:r w:rsidR="00507F4D">
        <w:t>tiriamu (kuriamu)</w:t>
      </w:r>
      <w:r w:rsidR="00485B97">
        <w:t xml:space="preserve"> įrenginiu, programa ar sistema</w:t>
      </w:r>
      <w:r w:rsidR="00655AB8" w:rsidRPr="00BB0D9D">
        <w:t>.</w:t>
      </w:r>
      <w:r w:rsidR="00AB53E4" w:rsidRPr="00BB0D9D">
        <w:t xml:space="preserve"> Pagrindinis apžvalgos tikslas – </w:t>
      </w:r>
      <w:r w:rsidR="00E31CE1">
        <w:t xml:space="preserve">atskleisti </w:t>
      </w:r>
      <w:r w:rsidR="00507F4D">
        <w:t>tiriamo</w:t>
      </w:r>
      <w:r w:rsidR="00507F4D" w:rsidRPr="001C54FF">
        <w:t> </w:t>
      </w:r>
      <w:r w:rsidR="00507F4D">
        <w:t>(</w:t>
      </w:r>
      <w:r w:rsidR="00E31CE1">
        <w:t>kuriamo</w:t>
      </w:r>
      <w:r w:rsidR="00507F4D">
        <w:t>)</w:t>
      </w:r>
      <w:r w:rsidR="00E31CE1">
        <w:t xml:space="preserve"> įrenginio, programos ar sistemos vietą tarp analogų</w:t>
      </w:r>
      <w:r w:rsidR="00B67631">
        <w:t xml:space="preserve"> ir pasirinkti darbo užduotyje iškeltų uždavinių sprendimo būdus</w:t>
      </w:r>
      <w:r w:rsidR="00E31CE1">
        <w:t>.</w:t>
      </w:r>
    </w:p>
    <w:p w:rsidR="00C31A92" w:rsidRPr="00BB0D9D" w:rsidRDefault="00485B97" w:rsidP="00C31A92">
      <w:pPr>
        <w:pStyle w:val="Heading2"/>
      </w:pPr>
      <w:bookmarkStart w:id="13" w:name="_Toc484017403"/>
      <w:r>
        <w:t>Po</w:t>
      </w:r>
      <w:r w:rsidR="00C31A92">
        <w:t>skyri</w:t>
      </w:r>
      <w:r>
        <w:t>o</w:t>
      </w:r>
      <w:r w:rsidR="00C31A92">
        <w:t xml:space="preserve"> pavadinimas</w:t>
      </w:r>
      <w:bookmarkEnd w:id="13"/>
    </w:p>
    <w:p w:rsidR="00655AB8" w:rsidRDefault="00655AB8" w:rsidP="001D46AD">
      <w:pPr>
        <w:pStyle w:val="MSCPastraipa"/>
      </w:pPr>
      <w:r w:rsidRPr="00BB0D9D">
        <w:t>Apžvalga yra išsami,</w:t>
      </w:r>
      <w:r w:rsidR="00120265">
        <w:t xml:space="preserve"> jei joje yra aprašyti </w:t>
      </w:r>
      <w:r w:rsidR="00E31CE1">
        <w:t xml:space="preserve">ir išanalizuoti </w:t>
      </w:r>
      <w:r w:rsidR="00120265">
        <w:t>3–</w:t>
      </w:r>
      <w:r w:rsidRPr="00BB0D9D">
        <w:t>5 analogišk</w:t>
      </w:r>
      <w:r w:rsidR="00E31CE1">
        <w:t>i</w:t>
      </w:r>
      <w:r w:rsidRPr="00BB0D9D">
        <w:t xml:space="preserve"> objektai</w:t>
      </w:r>
      <w:r w:rsidR="00E31CE1">
        <w:t xml:space="preserve">: </w:t>
      </w:r>
      <w:r w:rsidR="00E31CE1" w:rsidRPr="00BB0D9D">
        <w:t>įrengini</w:t>
      </w:r>
      <w:r w:rsidR="00E31CE1">
        <w:t>ai</w:t>
      </w:r>
      <w:r w:rsidR="00E31CE1" w:rsidRPr="00BB0D9D">
        <w:t>, program</w:t>
      </w:r>
      <w:r w:rsidR="00E31CE1">
        <w:t>os ar sistemos</w:t>
      </w:r>
      <w:r w:rsidRPr="00BB0D9D">
        <w:t>.</w:t>
      </w:r>
    </w:p>
    <w:p w:rsidR="00C31A92" w:rsidRPr="00BB0D9D" w:rsidRDefault="00E31CE1" w:rsidP="00C31A92">
      <w:pPr>
        <w:pStyle w:val="Heading2"/>
      </w:pPr>
      <w:bookmarkStart w:id="14" w:name="_Toc484017404"/>
      <w:r>
        <w:t>Pos</w:t>
      </w:r>
      <w:r w:rsidR="00C31A92">
        <w:t>kyri</w:t>
      </w:r>
      <w:r>
        <w:t>o</w:t>
      </w:r>
      <w:r w:rsidR="00C31A92">
        <w:t xml:space="preserve"> pavadinimas</w:t>
      </w:r>
      <w:bookmarkEnd w:id="14"/>
    </w:p>
    <w:p w:rsidR="00655AB8" w:rsidRPr="00BB0D9D" w:rsidRDefault="00655AB8" w:rsidP="001D46AD">
      <w:pPr>
        <w:pStyle w:val="MSCPastraipa"/>
      </w:pPr>
      <w:r w:rsidRPr="00BB0D9D">
        <w:t>Apžvalgos apimtis priklauso nuo uždu</w:t>
      </w:r>
      <w:r w:rsidR="00120265">
        <w:t>oties</w:t>
      </w:r>
      <w:r w:rsidR="00384152">
        <w:t>,</w:t>
      </w:r>
      <w:r w:rsidR="00120265">
        <w:t xml:space="preserve"> </w:t>
      </w:r>
      <w:r w:rsidR="00384152">
        <w:t>r</w:t>
      </w:r>
      <w:r w:rsidR="00120265">
        <w:t xml:space="preserve">ekomenduojama </w:t>
      </w:r>
      <w:r w:rsidR="00384152">
        <w:t xml:space="preserve">neviršyti </w:t>
      </w:r>
      <w:r w:rsidR="00507F4D">
        <w:t>20</w:t>
      </w:r>
      <w:r w:rsidR="00120265">
        <w:t>–</w:t>
      </w:r>
      <w:r w:rsidR="00507F4D">
        <w:t>3</w:t>
      </w:r>
      <w:r w:rsidR="00E31CE1">
        <w:t>0 % baigiamojo darbo apimties</w:t>
      </w:r>
      <w:r w:rsidR="00384152">
        <w:t>.</w:t>
      </w:r>
    </w:p>
    <w:p w:rsidR="00655AB8" w:rsidRDefault="00F96CCA" w:rsidP="00894AB2">
      <w:pPr>
        <w:pStyle w:val="Heading2"/>
      </w:pPr>
      <w:bookmarkStart w:id="15" w:name="_Toc484017405"/>
      <w:r>
        <w:t>Trumpas skyriaus apibendrinimas</w:t>
      </w:r>
      <w:bookmarkEnd w:id="15"/>
    </w:p>
    <w:p w:rsidR="00655AB8" w:rsidRDefault="00655AB8" w:rsidP="001D46AD">
      <w:pPr>
        <w:pStyle w:val="MSCPastraipa"/>
      </w:pPr>
      <w:r w:rsidRPr="00BB0D9D">
        <w:t xml:space="preserve">Apžvalga yra analitinis skyrius, todėl </w:t>
      </w:r>
      <w:r w:rsidR="00384152" w:rsidRPr="00BB0D9D">
        <w:t>re</w:t>
      </w:r>
      <w:r w:rsidR="00384152">
        <w:t xml:space="preserve">komenduojama </w:t>
      </w:r>
      <w:r w:rsidRPr="00BB0D9D">
        <w:t xml:space="preserve">jo pabaigoje </w:t>
      </w:r>
      <w:r w:rsidR="00F96CCA">
        <w:t>pateikti t</w:t>
      </w:r>
      <w:r w:rsidR="00120265">
        <w:t>r</w:t>
      </w:r>
      <w:r w:rsidR="00F96CCA">
        <w:t>ump</w:t>
      </w:r>
      <w:r w:rsidR="00120265">
        <w:t>ą</w:t>
      </w:r>
      <w:r w:rsidR="00F96CCA">
        <w:t xml:space="preserve"> </w:t>
      </w:r>
      <w:r w:rsidR="00384152">
        <w:t xml:space="preserve">skyriaus </w:t>
      </w:r>
      <w:r w:rsidR="00F96CCA">
        <w:t>apibendrinimą</w:t>
      </w:r>
      <w:r w:rsidRPr="00BB0D9D">
        <w:t>.</w:t>
      </w:r>
    </w:p>
    <w:p w:rsidR="00367958" w:rsidRPr="00BB0D9D" w:rsidRDefault="00987F20" w:rsidP="004B4093">
      <w:pPr>
        <w:pStyle w:val="Heading1"/>
      </w:pPr>
      <w:bookmarkStart w:id="16" w:name="_Toc484017406"/>
      <w:r>
        <w:lastRenderedPageBreak/>
        <w:t>Parinkto metodo analiz</w:t>
      </w:r>
      <w:r w:rsidR="004816FA">
        <w:t>ė</w:t>
      </w:r>
      <w:r>
        <w:t>s s</w:t>
      </w:r>
      <w:r w:rsidR="0054587C">
        <w:t>kyriaus pavadinimas</w:t>
      </w:r>
      <w:bookmarkEnd w:id="16"/>
    </w:p>
    <w:p w:rsidR="00367958" w:rsidRPr="00BB0D9D" w:rsidRDefault="003F1B0A" w:rsidP="001D46AD">
      <w:pPr>
        <w:pStyle w:val="MSCPastraipa"/>
      </w:pPr>
      <w:r>
        <w:t xml:space="preserve">Magistro baigiamojo darbo tema ir </w:t>
      </w:r>
      <w:r w:rsidR="00A617B0">
        <w:t xml:space="preserve">tyrimų </w:t>
      </w:r>
      <w:r>
        <w:t xml:space="preserve">specifika </w:t>
      </w:r>
      <w:r w:rsidR="00A617B0">
        <w:t xml:space="preserve">dažnai </w:t>
      </w:r>
      <w:r>
        <w:t xml:space="preserve">lemia </w:t>
      </w:r>
      <w:r w:rsidR="00A617B0">
        <w:t xml:space="preserve">skirtingą </w:t>
      </w:r>
      <w:r>
        <w:t>medžiagos pateikim</w:t>
      </w:r>
      <w:r w:rsidR="00A617B0">
        <w:t>o</w:t>
      </w:r>
      <w:r>
        <w:t xml:space="preserve"> nuoseklumą</w:t>
      </w:r>
      <w:r w:rsidR="00A617B0">
        <w:t xml:space="preserve"> sekančiuose </w:t>
      </w:r>
      <w:r>
        <w:t>3–5 </w:t>
      </w:r>
      <w:r w:rsidR="00A617B0">
        <w:t xml:space="preserve">baigiamojo darbo </w:t>
      </w:r>
      <w:r>
        <w:t>skyriuose</w:t>
      </w:r>
      <w:r w:rsidR="00A617B0">
        <w:t>, todėl š</w:t>
      </w:r>
      <w:r w:rsidR="00B67631">
        <w:t xml:space="preserve">iame skyriuje </w:t>
      </w:r>
      <w:r w:rsidR="00A617B0">
        <w:t xml:space="preserve">tiesiog </w:t>
      </w:r>
      <w:r w:rsidR="00B67631">
        <w:t>aptarsime bendruosius reikalavimus įvairioms aiškinamojo rašto dalims apiforminti</w:t>
      </w:r>
      <w:r w:rsidR="00367958" w:rsidRPr="00BB0D9D">
        <w:t>.</w:t>
      </w:r>
    </w:p>
    <w:p w:rsidR="00367958" w:rsidRPr="00BB0D9D" w:rsidRDefault="0054587C" w:rsidP="00894AB2">
      <w:pPr>
        <w:pStyle w:val="Heading2"/>
      </w:pPr>
      <w:bookmarkStart w:id="17" w:name="_Toc484017407"/>
      <w:r>
        <w:t>P</w:t>
      </w:r>
      <w:r w:rsidR="00367958" w:rsidRPr="00BB0D9D">
        <w:t>oskyrio pavadinimas</w:t>
      </w:r>
      <w:bookmarkEnd w:id="17"/>
    </w:p>
    <w:p w:rsidR="00172F97" w:rsidRPr="00172F97" w:rsidRDefault="004E2D1D" w:rsidP="00172F97">
      <w:pPr>
        <w:pStyle w:val="MSCPastraipa"/>
      </w:pPr>
      <w:r w:rsidRPr="00172F97">
        <w:t>Kiekvienas aiškinam</w:t>
      </w:r>
      <w:r w:rsidR="00172F97" w:rsidRPr="00172F97">
        <w:t xml:space="preserve">ajame </w:t>
      </w:r>
      <w:r w:rsidRPr="00172F97">
        <w:t>rašt</w:t>
      </w:r>
      <w:r w:rsidR="00172F97" w:rsidRPr="00172F97">
        <w:t>e</w:t>
      </w:r>
      <w:r w:rsidRPr="00172F97">
        <w:t xml:space="preserve"> </w:t>
      </w:r>
      <w:r w:rsidR="00530EAF" w:rsidRPr="00172F97">
        <w:t xml:space="preserve">pateiktas </w:t>
      </w:r>
      <w:r w:rsidR="00172F97" w:rsidRPr="00172F97">
        <w:t xml:space="preserve">paveikslas, pvz. 3.1 pav., </w:t>
      </w:r>
      <w:r w:rsidRPr="00172F97">
        <w:t>turi būti</w:t>
      </w:r>
      <w:r w:rsidR="00172F97" w:rsidRPr="00172F97">
        <w:t>:</w:t>
      </w:r>
    </w:p>
    <w:p w:rsidR="00172F97" w:rsidRPr="00172F97" w:rsidRDefault="00172F97" w:rsidP="00172F97">
      <w:pPr>
        <w:pStyle w:val="MSCSraas"/>
      </w:pPr>
      <w:r w:rsidRPr="00172F97">
        <w:t>geros kokybės, leidžiančios įžiūrėti svarbiausias paveikslo dalis;</w:t>
      </w:r>
    </w:p>
    <w:p w:rsidR="00530EAF" w:rsidRDefault="004E2D1D" w:rsidP="00172F97">
      <w:pPr>
        <w:pStyle w:val="MSCSraas"/>
      </w:pPr>
      <w:r w:rsidRPr="00172F97">
        <w:t>numeruotas</w:t>
      </w:r>
      <w:r w:rsidR="00530EAF">
        <w:t xml:space="preserve"> skyriaus ribose;</w:t>
      </w:r>
    </w:p>
    <w:p w:rsidR="004E2D1D" w:rsidRPr="00172F97" w:rsidRDefault="004E2D1D" w:rsidP="00172F97">
      <w:pPr>
        <w:pStyle w:val="MSCSraas"/>
      </w:pPr>
      <w:r w:rsidRPr="00172F97">
        <w:t>glaustai, tačiau aiškiai, pavadintas;</w:t>
      </w:r>
    </w:p>
    <w:p w:rsidR="00530EAF" w:rsidRDefault="00D16626" w:rsidP="004E2D1D">
      <w:pPr>
        <w:pStyle w:val="MSCSraas"/>
      </w:pPr>
      <w:r w:rsidRPr="00172F97">
        <w:t xml:space="preserve">aiškinamajame rašte </w:t>
      </w:r>
      <w:r w:rsidR="00172F97" w:rsidRPr="00172F97">
        <w:t xml:space="preserve">įterptas greta </w:t>
      </w:r>
      <w:r w:rsidR="00530EAF">
        <w:t xml:space="preserve">pirmosios </w:t>
      </w:r>
      <w:r w:rsidRPr="00172F97">
        <w:t>nuorodos</w:t>
      </w:r>
      <w:r>
        <w:t xml:space="preserve"> į </w:t>
      </w:r>
      <w:r w:rsidR="00172F97" w:rsidRPr="00172F97">
        <w:t>paveiksl</w:t>
      </w:r>
      <w:r>
        <w:t>ą</w:t>
      </w:r>
      <w:r w:rsidRPr="001C54FF">
        <w:t> </w:t>
      </w:r>
      <w:r w:rsidR="00530EAF">
        <w:t>(skaitymo patogumui</w:t>
      </w:r>
      <w:r>
        <w:t xml:space="preserve"> užtikrinti, paveikslą galima nukelti į to paties puslapio viršų arba apačią</w:t>
      </w:r>
      <w:r w:rsidR="00530EAF">
        <w:t>);</w:t>
      </w:r>
    </w:p>
    <w:p w:rsidR="004E2D1D" w:rsidRPr="00172F97" w:rsidRDefault="00A87DD2" w:rsidP="004E2D1D">
      <w:pPr>
        <w:pStyle w:val="MSCSraas"/>
      </w:pPr>
      <w:r w:rsidRPr="00AB10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278ACF" wp14:editId="6F04DF18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6120130" cy="5611495"/>
                <wp:effectExtent l="3175" t="0" r="1270" b="0"/>
                <wp:wrapTopAndBottom/>
                <wp:docPr id="5" name="Text Box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561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998" w:rsidRPr="00C31A92" w:rsidRDefault="007B4998" w:rsidP="00C31A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439F5" wp14:editId="3F502806">
                                  <wp:extent cx="5438775" cy="5025390"/>
                                  <wp:effectExtent l="0" t="0" r="9525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8775" cy="5025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4998" w:rsidRPr="00A47F1D" w:rsidRDefault="007B4998" w:rsidP="00172F97">
                            <w:pPr>
                              <w:pStyle w:val="MSCPavadinimaslent"/>
                            </w:pPr>
                            <w:r>
                              <w:rPr>
                                <w:rStyle w:val="MSCNumeravimaspavChar"/>
                              </w:rPr>
                              <w:fldChar w:fldCharType="begin"/>
                            </w:r>
                            <w:r>
                              <w:rPr>
                                <w:rStyle w:val="MSCNumeravimaspavChar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Style w:val="MSCNumeravimaspavChar"/>
                              </w:rPr>
                              <w:fldChar w:fldCharType="separate"/>
                            </w:r>
                            <w:r w:rsidR="004B74BA">
                              <w:rPr>
                                <w:rStyle w:val="MSCNumeravimaspavChar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end"/>
                            </w:r>
                            <w:r>
                              <w:rPr>
                                <w:rStyle w:val="MSCNumeravimaspavChar"/>
                              </w:rPr>
                              <w:t>.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begin"/>
                            </w:r>
                            <w:r>
                              <w:rPr>
                                <w:rStyle w:val="MSCNumeravimaspavChar"/>
                              </w:rPr>
                              <w:instrText xml:space="preserve"> SEQ Paveikslas \* ARABIC \s 1 </w:instrText>
                            </w:r>
                            <w:r>
                              <w:rPr>
                                <w:rStyle w:val="MSCNumeravimaspavChar"/>
                              </w:rPr>
                              <w:fldChar w:fldCharType="separate"/>
                            </w:r>
                            <w:r w:rsidR="004B74BA">
                              <w:rPr>
                                <w:rStyle w:val="MSCNumeravimaspavChar"/>
                                <w:noProof/>
                              </w:rPr>
                              <w:t>1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end"/>
                            </w:r>
                            <w:r>
                              <w:rPr>
                                <w:rStyle w:val="MSCNumeravimaspavChar"/>
                              </w:rPr>
                              <w:t> </w:t>
                            </w:r>
                            <w:r w:rsidRPr="000B540B">
                              <w:rPr>
                                <w:rStyle w:val="MSCNumeravimaspavChar"/>
                              </w:rPr>
                              <w:t>pav</w:t>
                            </w:r>
                            <w:r>
                              <w:t xml:space="preserve">. Microsoft Word programos lango vaizdas su dešinėje pusėje matomu </w:t>
                            </w:r>
                            <w:r w:rsidRPr="00317074">
                              <w:rPr>
                                <w:b/>
                                <w:lang w:val="en-US"/>
                              </w:rPr>
                              <w:t>Styles and Formatting</w:t>
                            </w:r>
                            <w:r>
                              <w:t xml:space="preserve"> </w:t>
                            </w:r>
                            <w:r w:rsidRPr="00B853F8">
                              <w:t>skyriu</w:t>
                            </w:r>
                            <w:r>
                              <w:t>mi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78ACF" id="_x0000_t202" coordsize="21600,21600" o:spt="202" path="m,l,21600r21600,l21600,xe">
                <v:stroke joinstyle="miter"/>
                <v:path gradientshapeok="t" o:connecttype="rect"/>
              </v:shapetype>
              <v:shape id="Text Box 924" o:spid="_x0000_s1026" type="#_x0000_t202" style="position:absolute;left:0;text-align:left;margin-left:0;margin-top:0;width:481.9pt;height:441.85pt;z-index:251657728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ZutAIAALo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" filled="f" stroked="f">
                <v:textbox>
                  <w:txbxContent>
                    <w:p w:rsidR="007B4998" w:rsidRPr="00C31A92" w:rsidRDefault="007B4998" w:rsidP="00C31A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A439F5" wp14:editId="3F502806">
                            <wp:extent cx="5438775" cy="5025390"/>
                            <wp:effectExtent l="0" t="0" r="9525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8775" cy="5025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4998" w:rsidRPr="00A47F1D" w:rsidRDefault="007B4998" w:rsidP="00172F97">
                      <w:pPr>
                        <w:pStyle w:val="MSCPavadinimaslent"/>
                      </w:pPr>
                      <w:r>
                        <w:rPr>
                          <w:rStyle w:val="MSCNumeravimaspavChar"/>
                        </w:rPr>
                        <w:fldChar w:fldCharType="begin"/>
                      </w:r>
                      <w:r>
                        <w:rPr>
                          <w:rStyle w:val="MSCNumeravimaspavChar"/>
                        </w:rPr>
                        <w:instrText xml:space="preserve"> STYLEREF 1 \s </w:instrText>
                      </w:r>
                      <w:r>
                        <w:rPr>
                          <w:rStyle w:val="MSCNumeravimaspavChar"/>
                        </w:rPr>
                        <w:fldChar w:fldCharType="separate"/>
                      </w:r>
                      <w:r w:rsidR="004B74BA">
                        <w:rPr>
                          <w:rStyle w:val="MSCNumeravimaspavChar"/>
                          <w:noProof/>
                        </w:rPr>
                        <w:t>2</w:t>
                      </w:r>
                      <w:r>
                        <w:rPr>
                          <w:rStyle w:val="MSCNumeravimaspavChar"/>
                        </w:rPr>
                        <w:fldChar w:fldCharType="end"/>
                      </w:r>
                      <w:r>
                        <w:rPr>
                          <w:rStyle w:val="MSCNumeravimaspavChar"/>
                        </w:rPr>
                        <w:t>.</w:t>
                      </w:r>
                      <w:r>
                        <w:rPr>
                          <w:rStyle w:val="MSCNumeravimaspavChar"/>
                        </w:rPr>
                        <w:fldChar w:fldCharType="begin"/>
                      </w:r>
                      <w:r>
                        <w:rPr>
                          <w:rStyle w:val="MSCNumeravimaspavChar"/>
                        </w:rPr>
                        <w:instrText xml:space="preserve"> SEQ Paveikslas \* ARABIC \s 1 </w:instrText>
                      </w:r>
                      <w:r>
                        <w:rPr>
                          <w:rStyle w:val="MSCNumeravimaspavChar"/>
                        </w:rPr>
                        <w:fldChar w:fldCharType="separate"/>
                      </w:r>
                      <w:r w:rsidR="004B74BA">
                        <w:rPr>
                          <w:rStyle w:val="MSCNumeravimaspavChar"/>
                          <w:noProof/>
                        </w:rPr>
                        <w:t>1</w:t>
                      </w:r>
                      <w:r>
                        <w:rPr>
                          <w:rStyle w:val="MSCNumeravimaspavChar"/>
                        </w:rPr>
                        <w:fldChar w:fldCharType="end"/>
                      </w:r>
                      <w:r>
                        <w:rPr>
                          <w:rStyle w:val="MSCNumeravimaspavChar"/>
                        </w:rPr>
                        <w:t> </w:t>
                      </w:r>
                      <w:r w:rsidRPr="000B540B">
                        <w:rPr>
                          <w:rStyle w:val="MSCNumeravimaspavChar"/>
                        </w:rPr>
                        <w:t>pav</w:t>
                      </w:r>
                      <w:r>
                        <w:t xml:space="preserve">. Microsoft Word programos lango vaizdas su dešinėje pusėje matomu </w:t>
                      </w:r>
                      <w:r w:rsidRPr="00317074">
                        <w:rPr>
                          <w:b/>
                          <w:lang w:val="en-US"/>
                        </w:rPr>
                        <w:t>Styles and Formatting</w:t>
                      </w:r>
                      <w:r>
                        <w:t xml:space="preserve"> </w:t>
                      </w:r>
                      <w:r w:rsidRPr="00B853F8">
                        <w:t>skyriu</w:t>
                      </w:r>
                      <w:r>
                        <w:t>mi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D16626" w:rsidRPr="00172F97">
        <w:t xml:space="preserve">aiškinamajame rašte </w:t>
      </w:r>
      <w:r w:rsidR="00530EAF">
        <w:t>d</w:t>
      </w:r>
      <w:r w:rsidR="00530EAF" w:rsidRPr="00172F97">
        <w:t>etal</w:t>
      </w:r>
      <w:r w:rsidR="00530EAF">
        <w:t>iai aptartas</w:t>
      </w:r>
      <w:r w:rsidR="00D16626">
        <w:t> </w:t>
      </w:r>
      <w:r w:rsidR="00530EAF">
        <w:t xml:space="preserve">(teksto apimtis </w:t>
      </w:r>
      <w:r w:rsidR="000A54E6">
        <w:t>didesnė</w:t>
      </w:r>
      <w:r w:rsidR="00530EAF">
        <w:t xml:space="preserve"> </w:t>
      </w:r>
      <w:r w:rsidR="000A54E6">
        <w:t>už</w:t>
      </w:r>
      <w:r w:rsidR="00530EAF">
        <w:t xml:space="preserve"> </w:t>
      </w:r>
      <w:r w:rsidR="000A54E6">
        <w:t xml:space="preserve">paveikslu </w:t>
      </w:r>
      <w:r w:rsidR="00530EAF">
        <w:t>užim</w:t>
      </w:r>
      <w:r w:rsidR="000A54E6">
        <w:t>tą</w:t>
      </w:r>
      <w:r w:rsidR="00530EAF">
        <w:t xml:space="preserve"> </w:t>
      </w:r>
      <w:r w:rsidR="000A54E6">
        <w:t>vietą</w:t>
      </w:r>
      <w:r w:rsidR="00530EAF">
        <w:t>)</w:t>
      </w:r>
      <w:r w:rsidR="00172F97" w:rsidRPr="00172F97"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628"/>
      </w:tblGrid>
      <w:tr w:rsidR="00E16967" w:rsidRPr="00990566" w:rsidTr="00E16967">
        <w:trPr>
          <w:trHeight w:val="2992"/>
          <w:jc w:val="center"/>
        </w:trPr>
        <w:tc>
          <w:tcPr>
            <w:tcW w:w="0" w:type="auto"/>
            <w:shd w:val="clear" w:color="auto" w:fill="FDE9D9"/>
          </w:tcPr>
          <w:p w:rsidR="00E16967" w:rsidRPr="00FB401F" w:rsidRDefault="00E16967" w:rsidP="00E16967">
            <w:pPr>
              <w:tabs>
                <w:tab w:val="left" w:pos="798"/>
              </w:tabs>
              <w:jc w:val="center"/>
              <w:rPr>
                <w:b/>
                <w:bCs/>
                <w:sz w:val="32"/>
                <w:szCs w:val="32"/>
                <w:lang w:val="lt-LT"/>
              </w:rPr>
            </w:pPr>
            <w:r w:rsidRPr="00FB401F">
              <w:rPr>
                <w:b/>
                <w:bCs/>
                <w:sz w:val="32"/>
                <w:szCs w:val="32"/>
                <w:lang w:val="lt-LT"/>
              </w:rPr>
              <w:lastRenderedPageBreak/>
              <w:t>P</w:t>
            </w:r>
            <w:r w:rsidR="00BD3F86">
              <w:rPr>
                <w:b/>
                <w:bCs/>
                <w:sz w:val="32"/>
                <w:szCs w:val="32"/>
                <w:lang w:val="lt-LT"/>
              </w:rPr>
              <w:t>aveikslų kūrimo pastabos</w:t>
            </w:r>
          </w:p>
          <w:p w:rsidR="00E16967" w:rsidRPr="00A5510E" w:rsidRDefault="00E16967" w:rsidP="00E16967">
            <w:pPr>
              <w:jc w:val="center"/>
              <w:rPr>
                <w:rStyle w:val="MSCPavadinimaslentChar"/>
                <w:bCs w:val="0"/>
                <w:sz w:val="20"/>
                <w:szCs w:val="20"/>
              </w:rPr>
            </w:pPr>
          </w:p>
          <w:p w:rsidR="00D959A2" w:rsidRPr="00B21D56" w:rsidRDefault="00E16967" w:rsidP="00D959A2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A5510E">
              <w:rPr>
                <w:rStyle w:val="MSCPavadinimaslentChar"/>
                <w:bCs w:val="0"/>
                <w:sz w:val="20"/>
                <w:szCs w:val="20"/>
              </w:rPr>
              <w:tab/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Norėdami 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 xml:space="preserve">teisingai </w:t>
            </w:r>
            <w:r w:rsidR="00B21D56" w:rsidRPr="00B21D56">
              <w:rPr>
                <w:bCs/>
                <w:i/>
                <w:sz w:val="20"/>
                <w:szCs w:val="20"/>
                <w:lang w:val="lt-LT"/>
              </w:rPr>
              <w:t>apipavidalinti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Cs/>
                <w:sz w:val="20"/>
                <w:szCs w:val="20"/>
                <w:lang w:val="lt-LT"/>
              </w:rPr>
              <w:t>paveiksl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ą:</w:t>
            </w:r>
          </w:p>
          <w:p w:rsidR="00D959A2" w:rsidRPr="00B21D56" w:rsidRDefault="00D959A2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P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ažym</w:t>
            </w:r>
            <w:r w:rsidR="00BD3F86">
              <w:rPr>
                <w:bCs/>
                <w:sz w:val="20"/>
                <w:szCs w:val="20"/>
                <w:lang w:val="lt-LT"/>
              </w:rPr>
              <w:t>ėkite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paveikslą</w:t>
            </w:r>
            <w:r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BD3F86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>Įvykdykite komandą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E16967" w:rsidRPr="00B21D56">
              <w:rPr>
                <w:b/>
                <w:bCs/>
                <w:sz w:val="20"/>
                <w:szCs w:val="20"/>
              </w:rPr>
              <w:t>Insert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="00E16967" w:rsidRPr="00B21D56">
              <w:rPr>
                <w:b/>
                <w:bCs/>
                <w:sz w:val="20"/>
                <w:szCs w:val="20"/>
              </w:rPr>
              <w:t>Text Box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E16967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 xml:space="preserve">Ant </w:t>
            </w:r>
            <w:r w:rsidRPr="001C54FF">
              <w:rPr>
                <w:b/>
                <w:bCs/>
                <w:sz w:val="20"/>
                <w:szCs w:val="20"/>
                <w:lang w:val="lt-LT"/>
              </w:rPr>
              <w:t>Text Box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rėmelio spau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dešinį</w:t>
            </w:r>
            <w:r w:rsidR="00AB1015">
              <w:rPr>
                <w:bCs/>
                <w:sz w:val="20"/>
                <w:szCs w:val="20"/>
                <w:lang w:val="lt-LT"/>
              </w:rPr>
              <w:t>jį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pelės klavišą 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ir par</w:t>
            </w:r>
            <w:r w:rsidR="00BD3F86">
              <w:rPr>
                <w:bCs/>
                <w:sz w:val="20"/>
                <w:szCs w:val="20"/>
                <w:lang w:val="lt-LT"/>
              </w:rPr>
              <w:t>i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nk</w:t>
            </w:r>
            <w:r w:rsidR="00BD3F86">
              <w:rPr>
                <w:bCs/>
                <w:sz w:val="20"/>
                <w:szCs w:val="20"/>
                <w:lang w:val="lt-LT"/>
              </w:rPr>
              <w:t>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BD3F86">
              <w:rPr>
                <w:bCs/>
                <w:sz w:val="20"/>
                <w:szCs w:val="20"/>
                <w:lang w:val="lt-LT"/>
              </w:rPr>
              <w:t xml:space="preserve">komandą </w:t>
            </w:r>
            <w:r w:rsidRPr="001C54FF">
              <w:rPr>
                <w:b/>
                <w:bCs/>
                <w:sz w:val="20"/>
                <w:szCs w:val="20"/>
                <w:lang w:val="lt-LT"/>
              </w:rPr>
              <w:t>Format Text Box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E16967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/>
                <w:bCs/>
                <w:sz w:val="20"/>
                <w:szCs w:val="20"/>
              </w:rPr>
              <w:t>Colors and Lines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skiltyje nustat</w:t>
            </w:r>
            <w:r w:rsidR="00BD3F86">
              <w:rPr>
                <w:bCs/>
                <w:sz w:val="20"/>
                <w:szCs w:val="20"/>
                <w:lang w:val="lt-LT"/>
              </w:rPr>
              <w:t>ykite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: </w:t>
            </w:r>
            <w:r w:rsidRPr="00B21D56">
              <w:rPr>
                <w:b/>
                <w:bCs/>
                <w:sz w:val="20"/>
                <w:szCs w:val="20"/>
              </w:rPr>
              <w:t>Fill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Pr="00B21D56">
              <w:rPr>
                <w:b/>
                <w:bCs/>
                <w:sz w:val="20"/>
                <w:szCs w:val="20"/>
              </w:rPr>
              <w:t>No fill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ir </w:t>
            </w:r>
            <w:r w:rsidR="00AB1015">
              <w:rPr>
                <w:b/>
                <w:bCs/>
                <w:sz w:val="20"/>
                <w:szCs w:val="20"/>
              </w:rPr>
              <w:t>L</w:t>
            </w:r>
            <w:r w:rsidRPr="00B21D56">
              <w:rPr>
                <w:b/>
                <w:bCs/>
                <w:sz w:val="20"/>
                <w:szCs w:val="20"/>
              </w:rPr>
              <w:t>ine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="00AB1015" w:rsidRPr="00AB1015">
              <w:rPr>
                <w:b/>
                <w:bCs/>
                <w:sz w:val="20"/>
                <w:szCs w:val="20"/>
              </w:rPr>
              <w:t>N</w:t>
            </w:r>
            <w:r w:rsidRPr="00B21D56">
              <w:rPr>
                <w:b/>
                <w:bCs/>
                <w:sz w:val="20"/>
                <w:szCs w:val="20"/>
              </w:rPr>
              <w:t>o line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E16967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/>
                <w:bCs/>
                <w:sz w:val="20"/>
                <w:szCs w:val="20"/>
              </w:rPr>
              <w:t>Layout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skiltyje pažym</w:t>
            </w:r>
            <w:r w:rsidR="00BD3F86">
              <w:rPr>
                <w:bCs/>
                <w:sz w:val="20"/>
                <w:szCs w:val="20"/>
                <w:lang w:val="lt-LT"/>
              </w:rPr>
              <w:t>ėkite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Center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ir </w:t>
            </w:r>
            <w:r w:rsidR="00BD3F86">
              <w:rPr>
                <w:bCs/>
                <w:sz w:val="20"/>
                <w:szCs w:val="20"/>
                <w:lang w:val="lt-LT"/>
              </w:rPr>
              <w:t>įvykdykite komandą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Advanced</w:t>
            </w:r>
            <w:r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D959A2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A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tsivėrusiame lange pažym</w:t>
            </w:r>
            <w:r w:rsidR="00BD3F86">
              <w:rPr>
                <w:bCs/>
                <w:sz w:val="20"/>
                <w:szCs w:val="20"/>
                <w:lang w:val="lt-LT"/>
              </w:rPr>
              <w:t>ėkite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E16967" w:rsidRPr="00B21D56">
              <w:rPr>
                <w:b/>
                <w:bCs/>
                <w:sz w:val="20"/>
                <w:szCs w:val="20"/>
              </w:rPr>
              <w:t>Top and Bottom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D959A2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Pasp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E16967" w:rsidRPr="00B21D56">
              <w:rPr>
                <w:b/>
                <w:bCs/>
                <w:sz w:val="20"/>
                <w:szCs w:val="20"/>
                <w:lang w:val="lt-LT"/>
              </w:rPr>
              <w:t>OK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D959A2" w:rsidRPr="00B21D56" w:rsidRDefault="00D959A2" w:rsidP="00D959A2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1C54FF">
              <w:rPr>
                <w:rStyle w:val="MSCPavadinimaslentChar"/>
                <w:bCs w:val="0"/>
                <w:sz w:val="20"/>
                <w:szCs w:val="20"/>
                <w:lang w:val="lt-LT"/>
              </w:rPr>
              <w:tab/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Norėdami priskirti </w:t>
            </w:r>
            <w:r w:rsidR="00AB1015" w:rsidRPr="00B21D56">
              <w:rPr>
                <w:bCs/>
                <w:sz w:val="20"/>
                <w:szCs w:val="20"/>
                <w:lang w:val="lt-LT"/>
              </w:rPr>
              <w:t xml:space="preserve">paveikslui </w:t>
            </w:r>
            <w:r w:rsidRPr="00B21D56">
              <w:rPr>
                <w:bCs/>
                <w:i/>
                <w:sz w:val="20"/>
                <w:szCs w:val="20"/>
                <w:lang w:val="lt-LT"/>
              </w:rPr>
              <w:t>automatinį žymėjimą</w:t>
            </w:r>
            <w:r w:rsidRPr="00B21D56">
              <w:rPr>
                <w:bCs/>
                <w:sz w:val="20"/>
                <w:szCs w:val="20"/>
                <w:lang w:val="lt-LT"/>
              </w:rPr>
              <w:t>:</w:t>
            </w:r>
          </w:p>
          <w:p w:rsidR="00B21D56" w:rsidRPr="00B21D56" w:rsidRDefault="00E16967" w:rsidP="00B21D56">
            <w:pPr>
              <w:numPr>
                <w:ilvl w:val="0"/>
                <w:numId w:val="36"/>
              </w:numPr>
              <w:tabs>
                <w:tab w:val="clear" w:pos="873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Paspau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Insert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 xml:space="preserve"> ir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par</w:t>
            </w:r>
            <w:r w:rsidR="00BD3F86">
              <w:rPr>
                <w:bCs/>
                <w:sz w:val="20"/>
                <w:szCs w:val="20"/>
                <w:lang w:val="lt-LT"/>
              </w:rPr>
              <w:t>i</w:t>
            </w:r>
            <w:r w:rsidRPr="00B21D56">
              <w:rPr>
                <w:bCs/>
                <w:sz w:val="20"/>
                <w:szCs w:val="20"/>
                <w:lang w:val="lt-LT"/>
              </w:rPr>
              <w:t>nk</w:t>
            </w:r>
            <w:r w:rsidR="00BD3F86">
              <w:rPr>
                <w:bCs/>
                <w:sz w:val="20"/>
                <w:szCs w:val="20"/>
                <w:lang w:val="lt-LT"/>
              </w:rPr>
              <w:t>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BD3F86">
              <w:rPr>
                <w:bCs/>
                <w:sz w:val="20"/>
                <w:szCs w:val="20"/>
                <w:lang w:val="lt-LT"/>
              </w:rPr>
              <w:t>komandą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References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Pr="00B21D56">
              <w:rPr>
                <w:b/>
                <w:bCs/>
                <w:sz w:val="20"/>
                <w:szCs w:val="20"/>
              </w:rPr>
              <w:t>Caption</w:t>
            </w:r>
            <w:r w:rsidR="00BD3F86">
              <w:rPr>
                <w:bCs/>
                <w:sz w:val="20"/>
                <w:szCs w:val="20"/>
                <w:lang w:val="lt-LT"/>
              </w:rPr>
              <w:t>.</w:t>
            </w:r>
          </w:p>
          <w:p w:rsidR="00B21D56" w:rsidRPr="00B21D56" w:rsidRDefault="00E16967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Iš atsiradusio men</w:t>
            </w:r>
            <w:r w:rsidR="00BD3F86">
              <w:rPr>
                <w:bCs/>
                <w:sz w:val="20"/>
                <w:szCs w:val="20"/>
                <w:lang w:val="lt-LT"/>
              </w:rPr>
              <w:t>i</w:t>
            </w:r>
            <w:r w:rsidRPr="00B21D56">
              <w:rPr>
                <w:bCs/>
                <w:sz w:val="20"/>
                <w:szCs w:val="20"/>
                <w:lang w:val="lt-LT"/>
              </w:rPr>
              <w:t>u par</w:t>
            </w:r>
            <w:r w:rsidR="00BD3F86">
              <w:rPr>
                <w:bCs/>
                <w:sz w:val="20"/>
                <w:szCs w:val="20"/>
                <w:lang w:val="lt-LT"/>
              </w:rPr>
              <w:t>i</w:t>
            </w:r>
            <w:r w:rsidRPr="00B21D56">
              <w:rPr>
                <w:bCs/>
                <w:sz w:val="20"/>
                <w:szCs w:val="20"/>
                <w:lang w:val="lt-LT"/>
              </w:rPr>
              <w:t>nk</w:t>
            </w:r>
            <w:r w:rsidR="00BD3F86">
              <w:rPr>
                <w:bCs/>
                <w:sz w:val="20"/>
                <w:szCs w:val="20"/>
                <w:lang w:val="lt-LT"/>
              </w:rPr>
              <w:t>ite</w:t>
            </w:r>
            <w:r w:rsidRPr="00B21D56">
              <w:rPr>
                <w:bCs/>
                <w:sz w:val="20"/>
                <w:szCs w:val="20"/>
                <w:lang w:val="lt-LT"/>
              </w:rPr>
              <w:t>, kam taikysi</w:t>
            </w:r>
            <w:r w:rsidR="00BD3F86">
              <w:rPr>
                <w:bCs/>
                <w:sz w:val="20"/>
                <w:szCs w:val="20"/>
                <w:lang w:val="lt-LT"/>
              </w:rPr>
              <w:t>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automatinį žymėjimą (</w:t>
            </w:r>
            <w:r w:rsidRPr="00B21D56">
              <w:rPr>
                <w:b/>
                <w:bCs/>
                <w:sz w:val="20"/>
                <w:szCs w:val="20"/>
              </w:rPr>
              <w:t>Label</w:t>
            </w:r>
            <w:r w:rsidRPr="00B21D56">
              <w:rPr>
                <w:bCs/>
                <w:sz w:val="20"/>
                <w:szCs w:val="20"/>
                <w:lang w:val="lt-LT"/>
              </w:rPr>
              <w:t>). Žymėjimo tipai: lentelė</w:t>
            </w:r>
            <w:r w:rsidR="00354579">
              <w:rPr>
                <w:bCs/>
                <w:sz w:val="20"/>
                <w:szCs w:val="20"/>
                <w:lang w:val="lt-LT"/>
              </w:rPr>
              <w:t> </w:t>
            </w:r>
            <w:r w:rsidRPr="00B21D56">
              <w:rPr>
                <w:bCs/>
                <w:sz w:val="20"/>
                <w:szCs w:val="20"/>
                <w:lang w:val="lt-LT"/>
              </w:rPr>
              <w:t>(</w:t>
            </w:r>
            <w:r w:rsidRPr="00B21D56">
              <w:rPr>
                <w:b/>
                <w:bCs/>
                <w:sz w:val="20"/>
                <w:szCs w:val="20"/>
              </w:rPr>
              <w:t>Table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), 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paveikslas</w:t>
            </w:r>
            <w:r w:rsidR="00354579">
              <w:rPr>
                <w:bCs/>
                <w:sz w:val="20"/>
                <w:szCs w:val="20"/>
                <w:lang w:val="lt-LT"/>
              </w:rPr>
              <w:t> </w:t>
            </w:r>
            <w:r w:rsidRPr="00B21D56">
              <w:rPr>
                <w:bCs/>
                <w:sz w:val="20"/>
                <w:szCs w:val="20"/>
                <w:lang w:val="lt-LT"/>
              </w:rPr>
              <w:t>(</w:t>
            </w:r>
            <w:r w:rsidRPr="00B21D56">
              <w:rPr>
                <w:b/>
                <w:bCs/>
                <w:sz w:val="20"/>
                <w:szCs w:val="20"/>
              </w:rPr>
              <w:t>Figure</w:t>
            </w:r>
            <w:r w:rsidRPr="00B21D56">
              <w:rPr>
                <w:bCs/>
                <w:sz w:val="20"/>
                <w:szCs w:val="20"/>
                <w:lang w:val="lt-LT"/>
              </w:rPr>
              <w:t>)</w:t>
            </w:r>
            <w:r w:rsidR="00BD3F86">
              <w:rPr>
                <w:bCs/>
                <w:sz w:val="20"/>
                <w:szCs w:val="20"/>
                <w:lang w:val="lt-LT"/>
              </w:rPr>
              <w:t xml:space="preserve"> ir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funkcija</w:t>
            </w:r>
            <w:r w:rsidR="00354579">
              <w:rPr>
                <w:bCs/>
                <w:sz w:val="20"/>
                <w:szCs w:val="20"/>
                <w:lang w:val="lt-LT"/>
              </w:rPr>
              <w:t> </w:t>
            </w:r>
            <w:r w:rsidRPr="00B21D56">
              <w:rPr>
                <w:bCs/>
                <w:sz w:val="20"/>
                <w:szCs w:val="20"/>
                <w:lang w:val="lt-LT"/>
              </w:rPr>
              <w:t>(</w:t>
            </w:r>
            <w:r w:rsidRPr="00B21D56">
              <w:rPr>
                <w:b/>
                <w:bCs/>
                <w:sz w:val="20"/>
                <w:szCs w:val="20"/>
              </w:rPr>
              <w:t>Function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).</w:t>
            </w:r>
          </w:p>
          <w:p w:rsidR="00B21D56" w:rsidRPr="00B21D56" w:rsidRDefault="00B21D56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Užd</w:t>
            </w:r>
            <w:r w:rsidR="00BD3F86">
              <w:rPr>
                <w:bCs/>
                <w:sz w:val="20"/>
                <w:szCs w:val="20"/>
                <w:lang w:val="lt-LT"/>
              </w:rPr>
              <w:t>ėkite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varnelę prie </w:t>
            </w:r>
            <w:r w:rsidRPr="00B21D56">
              <w:rPr>
                <w:b/>
                <w:bCs/>
                <w:sz w:val="20"/>
                <w:szCs w:val="20"/>
              </w:rPr>
              <w:t>E</w:t>
            </w:r>
            <w:r w:rsidR="00E16967" w:rsidRPr="00B21D56">
              <w:rPr>
                <w:b/>
                <w:bCs/>
                <w:sz w:val="20"/>
                <w:szCs w:val="20"/>
              </w:rPr>
              <w:t>xclude label from caption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Cs/>
                <w:sz w:val="20"/>
                <w:szCs w:val="20"/>
                <w:lang w:val="lt-LT"/>
              </w:rPr>
              <w:t>ir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spau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E16967" w:rsidRPr="00B21D56">
              <w:rPr>
                <w:b/>
                <w:sz w:val="20"/>
                <w:szCs w:val="20"/>
                <w:lang w:val="lt-LT"/>
              </w:rPr>
              <w:t>OK</w:t>
            </w:r>
            <w:r w:rsidR="00E16967"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E16967" w:rsidRPr="00B21D56" w:rsidRDefault="00E16967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Kiekvieną kartą uždėjus numera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v</w:t>
            </w:r>
            <w:r w:rsidRPr="00B21D56">
              <w:rPr>
                <w:bCs/>
                <w:sz w:val="20"/>
                <w:szCs w:val="20"/>
                <w:lang w:val="lt-LT"/>
              </w:rPr>
              <w:t>i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m</w:t>
            </w:r>
            <w:r w:rsidRPr="00B21D56">
              <w:rPr>
                <w:bCs/>
                <w:sz w:val="20"/>
                <w:szCs w:val="20"/>
                <w:lang w:val="lt-LT"/>
              </w:rPr>
              <w:t>ą pažy</w:t>
            </w:r>
            <w:r w:rsidR="00BD3F86">
              <w:rPr>
                <w:bCs/>
                <w:sz w:val="20"/>
                <w:szCs w:val="20"/>
                <w:lang w:val="lt-LT"/>
              </w:rPr>
              <w:t>mėkite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skaičius ir atnaujin</w:t>
            </w:r>
            <w:r w:rsidR="00BD3F86">
              <w:rPr>
                <w:bCs/>
                <w:sz w:val="20"/>
                <w:szCs w:val="20"/>
                <w:lang w:val="lt-LT"/>
              </w:rPr>
              <w:t>kite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 xml:space="preserve"> numeravimą.</w:t>
            </w:r>
          </w:p>
          <w:p w:rsidR="00E16967" w:rsidRPr="00E16967" w:rsidRDefault="00E16967" w:rsidP="00D959A2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 xml:space="preserve">Be to, nepamirškite paveikslėlio numeriui ir pavadinimui atskirai parinkti atitinkamą </w:t>
            </w:r>
            <w:r w:rsidRPr="00B21D56">
              <w:rPr>
                <w:bCs/>
                <w:i/>
                <w:sz w:val="20"/>
                <w:szCs w:val="20"/>
                <w:lang w:val="lt-LT"/>
              </w:rPr>
              <w:t>stilių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(„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N</w:t>
            </w:r>
            <w:r w:rsidRPr="00B21D56">
              <w:rPr>
                <w:bCs/>
                <w:sz w:val="20"/>
                <w:szCs w:val="20"/>
                <w:lang w:val="lt-LT"/>
              </w:rPr>
              <w:t>umer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avimas</w:t>
            </w:r>
            <w:r w:rsidRPr="00B21D56">
              <w:rPr>
                <w:bCs/>
                <w:sz w:val="20"/>
                <w:szCs w:val="20"/>
                <w:lang w:val="lt-LT"/>
              </w:rPr>
              <w:t>“ ir „</w:t>
            </w:r>
            <w:r w:rsidR="00D959A2" w:rsidRPr="00B21D56">
              <w:rPr>
                <w:bCs/>
                <w:sz w:val="20"/>
                <w:szCs w:val="20"/>
                <w:lang w:val="lt-LT"/>
              </w:rPr>
              <w:t>P</w:t>
            </w:r>
            <w:r w:rsidRPr="00B21D56">
              <w:rPr>
                <w:bCs/>
                <w:sz w:val="20"/>
                <w:szCs w:val="20"/>
                <w:lang w:val="lt-LT"/>
              </w:rPr>
              <w:t>avadinimas“).</w:t>
            </w:r>
          </w:p>
        </w:tc>
      </w:tr>
    </w:tbl>
    <w:p w:rsidR="00530EAF" w:rsidRPr="00BB0D9D" w:rsidRDefault="00530EAF" w:rsidP="00530EAF">
      <w:pPr>
        <w:pStyle w:val="Heading2"/>
      </w:pPr>
      <w:bookmarkStart w:id="18" w:name="_Toc484017408"/>
      <w:r>
        <w:t>P</w:t>
      </w:r>
      <w:r w:rsidRPr="00BB0D9D">
        <w:t>oskyrio pavadinimas</w:t>
      </w:r>
      <w:bookmarkEnd w:id="18"/>
    </w:p>
    <w:p w:rsidR="00530EAF" w:rsidRPr="00172F97" w:rsidRDefault="00530EAF" w:rsidP="00530EAF">
      <w:pPr>
        <w:pStyle w:val="MSCPastraipa"/>
      </w:pPr>
      <w:r w:rsidRPr="00172F97">
        <w:t xml:space="preserve">Kiekviena aiškinamajame rašte pateikta </w:t>
      </w:r>
      <w:r>
        <w:t>lentelė</w:t>
      </w:r>
      <w:r w:rsidRPr="00172F97">
        <w:t>, pvz. 3.1 </w:t>
      </w:r>
      <w:r>
        <w:t>lentelė</w:t>
      </w:r>
      <w:r w:rsidRPr="00172F97">
        <w:t>, turi būti:</w:t>
      </w:r>
    </w:p>
    <w:p w:rsidR="00D16626" w:rsidRPr="00172F97" w:rsidRDefault="00D16626" w:rsidP="00D16626">
      <w:pPr>
        <w:pStyle w:val="MSCSraas"/>
      </w:pPr>
      <w:r>
        <w:t>aiškios struktūros ir vieningo stiliaus</w:t>
      </w:r>
      <w:r w:rsidRPr="00172F97">
        <w:t>;</w:t>
      </w:r>
    </w:p>
    <w:p w:rsidR="00D16626" w:rsidRDefault="00D16626" w:rsidP="00D16626">
      <w:pPr>
        <w:pStyle w:val="MSCSraas"/>
      </w:pPr>
      <w:r w:rsidRPr="00172F97">
        <w:t>numeruota</w:t>
      </w:r>
      <w:r>
        <w:t xml:space="preserve"> skyriaus ribose;</w:t>
      </w:r>
    </w:p>
    <w:p w:rsidR="00D16626" w:rsidRPr="00172F97" w:rsidRDefault="00D16626" w:rsidP="00D16626">
      <w:pPr>
        <w:pStyle w:val="MSCSraas"/>
      </w:pPr>
      <w:r w:rsidRPr="00172F97">
        <w:t>glaustai, tačiau aiškiai, pavadinta;</w:t>
      </w:r>
    </w:p>
    <w:p w:rsidR="00D16626" w:rsidRDefault="00D16626" w:rsidP="00D16626">
      <w:pPr>
        <w:pStyle w:val="MSCSraas"/>
      </w:pPr>
      <w:r w:rsidRPr="00172F97">
        <w:t xml:space="preserve">aiškinamajame rašte įterpta greta </w:t>
      </w:r>
      <w:r>
        <w:t xml:space="preserve">pirmosios </w:t>
      </w:r>
      <w:r w:rsidRPr="00172F97">
        <w:t>nuorodos</w:t>
      </w:r>
      <w:r>
        <w:t xml:space="preserve"> į lentelę</w:t>
      </w:r>
      <w:r w:rsidRPr="001C54FF">
        <w:t> </w:t>
      </w:r>
      <w:r>
        <w:t>(skaitymo patogumui užtikrinti, lentelę galima nukelti į to paties puslapio viršų arba apačią);</w:t>
      </w:r>
    </w:p>
    <w:p w:rsidR="00D16626" w:rsidRPr="00172F97" w:rsidRDefault="00D16626" w:rsidP="00D16626">
      <w:pPr>
        <w:pStyle w:val="MSCSraas"/>
      </w:pPr>
      <w:r w:rsidRPr="00172F97">
        <w:t xml:space="preserve">aiškinamajame rašte </w:t>
      </w:r>
      <w:r>
        <w:t>d</w:t>
      </w:r>
      <w:r w:rsidRPr="00172F97">
        <w:t>etal</w:t>
      </w:r>
      <w:r>
        <w:t>iai aptarta</w:t>
      </w:r>
      <w:r w:rsidRPr="00172F97">
        <w:t>.</w:t>
      </w:r>
    </w:p>
    <w:p w:rsidR="000B540B" w:rsidRDefault="00215070" w:rsidP="00215070">
      <w:pPr>
        <w:pStyle w:val="MSCPavadinimaslent"/>
      </w:pPr>
      <w:r>
        <w:rPr>
          <w:rStyle w:val="MSCNumeravimaspavChar"/>
        </w:rPr>
        <w:fldChar w:fldCharType="begin"/>
      </w:r>
      <w:r>
        <w:rPr>
          <w:rStyle w:val="MSCNumeravimaspavChar"/>
        </w:rPr>
        <w:instrText xml:space="preserve"> STYLEREF 1 \s </w:instrText>
      </w:r>
      <w:r>
        <w:rPr>
          <w:rStyle w:val="MSCNumeravimaspavChar"/>
        </w:rPr>
        <w:fldChar w:fldCharType="separate"/>
      </w:r>
      <w:r w:rsidR="004B74BA">
        <w:rPr>
          <w:rStyle w:val="MSCNumeravimaspavChar"/>
          <w:noProof/>
        </w:rPr>
        <w:t>2</w:t>
      </w:r>
      <w:r>
        <w:rPr>
          <w:rStyle w:val="MSCNumeravimaspavChar"/>
        </w:rPr>
        <w:fldChar w:fldCharType="end"/>
      </w:r>
      <w:r>
        <w:rPr>
          <w:rStyle w:val="MSCNumeravimaspavChar"/>
        </w:rPr>
        <w:t>.</w:t>
      </w:r>
      <w:r>
        <w:rPr>
          <w:rStyle w:val="MSCNumeravimaspavChar"/>
        </w:rPr>
        <w:fldChar w:fldCharType="begin"/>
      </w:r>
      <w:r>
        <w:rPr>
          <w:rStyle w:val="MSCNumeravimaspavChar"/>
        </w:rPr>
        <w:instrText xml:space="preserve"> SEQ Lentelė \* ARABIC \s 1 </w:instrText>
      </w:r>
      <w:r>
        <w:rPr>
          <w:rStyle w:val="MSCNumeravimaspavChar"/>
        </w:rPr>
        <w:fldChar w:fldCharType="separate"/>
      </w:r>
      <w:r w:rsidR="004B74BA">
        <w:rPr>
          <w:rStyle w:val="MSCNumeravimaspavChar"/>
          <w:noProof/>
        </w:rPr>
        <w:t>1</w:t>
      </w:r>
      <w:r>
        <w:rPr>
          <w:rStyle w:val="MSCNumeravimaspavChar"/>
        </w:rPr>
        <w:fldChar w:fldCharType="end"/>
      </w:r>
      <w:r w:rsidR="00354579">
        <w:rPr>
          <w:rStyle w:val="MSCNumeravimaspavChar"/>
        </w:rPr>
        <w:t> </w:t>
      </w:r>
      <w:r w:rsidR="000B540B" w:rsidRPr="000B540B">
        <w:rPr>
          <w:rStyle w:val="MSCNumeravimaspavChar"/>
        </w:rPr>
        <w:t>lentelė.</w:t>
      </w:r>
      <w:r w:rsidR="000B540B">
        <w:t xml:space="preserve"> </w:t>
      </w:r>
      <w:r w:rsidR="000B540B" w:rsidRPr="00996D7F">
        <w:t>Diodo voltamperinės charakteristikos matavimo rezultatai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024"/>
        <w:gridCol w:w="2024"/>
        <w:gridCol w:w="2025"/>
      </w:tblGrid>
      <w:tr w:rsidR="00367958" w:rsidRPr="00A5510E" w:rsidTr="001409D6">
        <w:trPr>
          <w:trHeight w:val="33"/>
          <w:jc w:val="center"/>
        </w:trPr>
        <w:tc>
          <w:tcPr>
            <w:tcW w:w="98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7958" w:rsidRPr="00293AE0" w:rsidRDefault="00367958" w:rsidP="001409D6">
            <w:pPr>
              <w:spacing w:before="60" w:after="60"/>
              <w:jc w:val="center"/>
              <w:rPr>
                <w:b/>
                <w:lang w:val="lt-LT"/>
              </w:rPr>
            </w:pPr>
            <w:r w:rsidRPr="00293AE0">
              <w:rPr>
                <w:b/>
                <w:lang w:val="lt-LT"/>
              </w:rPr>
              <w:t>Eil. nr.</w:t>
            </w:r>
          </w:p>
        </w:tc>
        <w:tc>
          <w:tcPr>
            <w:tcW w:w="20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7958" w:rsidRPr="00293AE0" w:rsidRDefault="00367958" w:rsidP="001409D6">
            <w:pPr>
              <w:spacing w:before="60" w:after="60"/>
              <w:jc w:val="center"/>
              <w:rPr>
                <w:b/>
                <w:lang w:val="lt-LT"/>
              </w:rPr>
            </w:pPr>
            <w:r w:rsidRPr="00293AE0">
              <w:rPr>
                <w:b/>
                <w:lang w:val="lt-LT"/>
              </w:rPr>
              <w:t xml:space="preserve">Įtampa </w:t>
            </w:r>
            <w:r w:rsidRPr="0086084C">
              <w:rPr>
                <w:i/>
                <w:lang w:val="lt-LT"/>
              </w:rPr>
              <w:t>U</w:t>
            </w:r>
            <w:r w:rsidRPr="0086084C">
              <w:rPr>
                <w:vertAlign w:val="subscript"/>
                <w:lang w:val="lt-LT"/>
              </w:rPr>
              <w:t>T</w:t>
            </w:r>
            <w:r w:rsidRPr="0086084C">
              <w:rPr>
                <w:lang w:val="lt-LT"/>
              </w:rPr>
              <w:t>, V</w:t>
            </w:r>
          </w:p>
        </w:tc>
        <w:tc>
          <w:tcPr>
            <w:tcW w:w="20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67958" w:rsidRPr="00293AE0" w:rsidRDefault="00367958" w:rsidP="001409D6">
            <w:pPr>
              <w:spacing w:before="60" w:after="60"/>
              <w:jc w:val="center"/>
              <w:rPr>
                <w:b/>
                <w:lang w:val="lt-LT"/>
              </w:rPr>
            </w:pPr>
            <w:r w:rsidRPr="00293AE0">
              <w:rPr>
                <w:b/>
                <w:lang w:val="lt-LT"/>
              </w:rPr>
              <w:t xml:space="preserve">Srovė </w:t>
            </w:r>
            <w:r w:rsidRPr="0086084C">
              <w:rPr>
                <w:i/>
                <w:lang w:val="lt-LT"/>
              </w:rPr>
              <w:t>I</w:t>
            </w:r>
            <w:r w:rsidRPr="0086084C">
              <w:rPr>
                <w:vertAlign w:val="subscript"/>
                <w:lang w:val="lt-LT"/>
              </w:rPr>
              <w:t>T</w:t>
            </w:r>
            <w:r w:rsidRPr="0086084C">
              <w:rPr>
                <w:lang w:val="lt-LT"/>
              </w:rPr>
              <w:t>, mA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67958" w:rsidRPr="00293AE0" w:rsidRDefault="00367958" w:rsidP="001409D6">
            <w:pPr>
              <w:spacing w:before="60" w:after="60"/>
              <w:jc w:val="center"/>
              <w:rPr>
                <w:b/>
                <w:lang w:val="lt-LT"/>
              </w:rPr>
            </w:pPr>
            <w:r w:rsidRPr="00293AE0">
              <w:rPr>
                <w:b/>
                <w:lang w:val="lt-LT"/>
              </w:rPr>
              <w:t xml:space="preserve">Varža </w:t>
            </w:r>
            <w:r w:rsidRPr="0086084C">
              <w:rPr>
                <w:i/>
                <w:lang w:val="lt-LT"/>
              </w:rPr>
              <w:t>R</w:t>
            </w:r>
            <w:r w:rsidRPr="0086084C">
              <w:rPr>
                <w:lang w:val="lt-LT"/>
              </w:rPr>
              <w:t>, k</w:t>
            </w:r>
            <w:r w:rsidRPr="0086084C">
              <w:rPr>
                <w:lang w:val="lt-LT"/>
              </w:rPr>
              <w:sym w:font="Symbol" w:char="F057"/>
            </w:r>
          </w:p>
        </w:tc>
      </w:tr>
      <w:tr w:rsidR="00367958" w:rsidRPr="00A5510E" w:rsidTr="001409D6">
        <w:trPr>
          <w:trHeight w:val="33"/>
          <w:jc w:val="center"/>
        </w:trPr>
        <w:tc>
          <w:tcPr>
            <w:tcW w:w="988" w:type="dxa"/>
            <w:tcBorders>
              <w:top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1</w:t>
            </w:r>
          </w:p>
        </w:tc>
        <w:tc>
          <w:tcPr>
            <w:tcW w:w="2024" w:type="dxa"/>
            <w:tcBorders>
              <w:top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</w:t>
            </w:r>
          </w:p>
        </w:tc>
        <w:tc>
          <w:tcPr>
            <w:tcW w:w="2024" w:type="dxa"/>
            <w:tcBorders>
              <w:top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</w:t>
            </w:r>
          </w:p>
        </w:tc>
        <w:tc>
          <w:tcPr>
            <w:tcW w:w="2025" w:type="dxa"/>
            <w:tcBorders>
              <w:top w:val="double" w:sz="4" w:space="0" w:color="auto"/>
            </w:tcBorders>
            <w:vAlign w:val="center"/>
          </w:tcPr>
          <w:p w:rsidR="00367958" w:rsidRPr="001409D6" w:rsidRDefault="00346750" w:rsidP="001409D6">
            <w:pPr>
              <w:pStyle w:val="MSCLentelsduomenys"/>
            </w:pPr>
            <w:r w:rsidRPr="001409D6">
              <w:t>–</w:t>
            </w:r>
          </w:p>
        </w:tc>
      </w:tr>
      <w:tr w:rsidR="00367958" w:rsidRPr="00A5510E" w:rsidTr="001409D6">
        <w:trPr>
          <w:trHeight w:val="53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2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0,2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0,1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2,0</w:t>
            </w:r>
          </w:p>
        </w:tc>
      </w:tr>
      <w:tr w:rsidR="00367958" w:rsidRPr="00A5510E" w:rsidTr="001409D6">
        <w:trPr>
          <w:trHeight w:val="53"/>
          <w:jc w:val="center"/>
        </w:trPr>
        <w:tc>
          <w:tcPr>
            <w:tcW w:w="98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3</w:t>
            </w:r>
          </w:p>
        </w:tc>
        <w:tc>
          <w:tcPr>
            <w:tcW w:w="20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0,4</w:t>
            </w:r>
          </w:p>
        </w:tc>
        <w:tc>
          <w:tcPr>
            <w:tcW w:w="20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0,25</w:t>
            </w:r>
          </w:p>
        </w:tc>
        <w:tc>
          <w:tcPr>
            <w:tcW w:w="20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7958" w:rsidRPr="001409D6" w:rsidRDefault="00367958" w:rsidP="001409D6">
            <w:pPr>
              <w:pStyle w:val="MSCLentelsduomenys"/>
            </w:pPr>
            <w:r w:rsidRPr="001409D6">
              <w:t>1,6</w:t>
            </w:r>
          </w:p>
        </w:tc>
      </w:tr>
    </w:tbl>
    <w:p w:rsidR="00367958" w:rsidRPr="00BB0D9D" w:rsidRDefault="00367958" w:rsidP="00E5203C">
      <w:pPr>
        <w:pStyle w:val="MSCPastraipostsa"/>
        <w:rPr>
          <w:rStyle w:val="MSCPavadinimaslentChar"/>
          <w:b w:val="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628"/>
      </w:tblGrid>
      <w:tr w:rsidR="00E16967" w:rsidRPr="00990566" w:rsidTr="00D16626">
        <w:trPr>
          <w:trHeight w:val="428"/>
          <w:jc w:val="center"/>
        </w:trPr>
        <w:tc>
          <w:tcPr>
            <w:tcW w:w="0" w:type="auto"/>
            <w:shd w:val="clear" w:color="auto" w:fill="FDE9D9"/>
          </w:tcPr>
          <w:p w:rsidR="00E16967" w:rsidRPr="00FB401F" w:rsidRDefault="00BD3F86" w:rsidP="009B6A23">
            <w:pPr>
              <w:tabs>
                <w:tab w:val="left" w:pos="798"/>
              </w:tabs>
              <w:jc w:val="center"/>
              <w:rPr>
                <w:b/>
                <w:bCs/>
                <w:sz w:val="32"/>
                <w:szCs w:val="32"/>
                <w:lang w:val="lt-LT"/>
              </w:rPr>
            </w:pPr>
            <w:r>
              <w:rPr>
                <w:b/>
                <w:bCs/>
                <w:sz w:val="32"/>
                <w:szCs w:val="32"/>
                <w:lang w:val="lt-LT"/>
              </w:rPr>
              <w:t>Lentelių kūrimo pastabos</w:t>
            </w:r>
          </w:p>
          <w:p w:rsidR="00E16967" w:rsidRPr="00A5510E" w:rsidRDefault="00E16967" w:rsidP="009B6A23">
            <w:pPr>
              <w:jc w:val="center"/>
              <w:rPr>
                <w:rStyle w:val="MSCPavadinimaslentChar"/>
                <w:bCs w:val="0"/>
                <w:sz w:val="20"/>
                <w:szCs w:val="20"/>
              </w:rPr>
            </w:pPr>
          </w:p>
          <w:p w:rsidR="00D16626" w:rsidRDefault="00E16967" w:rsidP="00B21D56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Pagrindinis tekstas rašomas 1 eilutės intervalu nuo lentelės apačios.</w:t>
            </w:r>
          </w:p>
          <w:p w:rsidR="00E16967" w:rsidRPr="00B21D56" w:rsidRDefault="00E16967" w:rsidP="00B21D56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Lentelių numera</w:t>
            </w:r>
            <w:r w:rsidR="00BD3F86">
              <w:rPr>
                <w:bCs/>
                <w:sz w:val="20"/>
                <w:szCs w:val="20"/>
                <w:lang w:val="lt-LT"/>
              </w:rPr>
              <w:t>vim</w:t>
            </w:r>
            <w:r w:rsidR="00D16626">
              <w:rPr>
                <w:bCs/>
                <w:sz w:val="20"/>
                <w:szCs w:val="20"/>
                <w:lang w:val="lt-LT"/>
              </w:rPr>
              <w:t>as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atli</w:t>
            </w:r>
            <w:r w:rsidR="00D16626">
              <w:rPr>
                <w:bCs/>
                <w:sz w:val="20"/>
                <w:szCs w:val="20"/>
                <w:lang w:val="lt-LT"/>
              </w:rPr>
              <w:t>e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>k</w:t>
            </w:r>
            <w:r w:rsidR="00D16626">
              <w:rPr>
                <w:bCs/>
                <w:sz w:val="20"/>
                <w:szCs w:val="20"/>
                <w:lang w:val="lt-LT"/>
              </w:rPr>
              <w:t>amas</w:t>
            </w:r>
            <w:r w:rsidR="00B21D56" w:rsidRPr="00B21D56">
              <w:rPr>
                <w:bCs/>
                <w:sz w:val="20"/>
                <w:szCs w:val="20"/>
                <w:lang w:val="lt-LT"/>
              </w:rPr>
              <w:t xml:space="preserve"> taip pat, kaip ir paveikslų.</w:t>
            </w:r>
          </w:p>
          <w:p w:rsidR="00B21D56" w:rsidRPr="00B21D56" w:rsidRDefault="00B21D56" w:rsidP="00B21D56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 xml:space="preserve">Norėdami priskirti </w:t>
            </w:r>
            <w:r w:rsidR="00BD3F86" w:rsidRPr="00B21D56">
              <w:rPr>
                <w:bCs/>
                <w:sz w:val="20"/>
                <w:szCs w:val="20"/>
                <w:lang w:val="lt-LT"/>
              </w:rPr>
              <w:t xml:space="preserve">paveikslui </w:t>
            </w:r>
            <w:r w:rsidRPr="00B21D56">
              <w:rPr>
                <w:bCs/>
                <w:i/>
                <w:sz w:val="20"/>
                <w:szCs w:val="20"/>
                <w:lang w:val="lt-LT"/>
              </w:rPr>
              <w:t>automatinį žymėjimą</w:t>
            </w:r>
            <w:r w:rsidRPr="00B21D56">
              <w:rPr>
                <w:bCs/>
                <w:sz w:val="20"/>
                <w:szCs w:val="20"/>
                <w:lang w:val="lt-LT"/>
              </w:rPr>
              <w:t>:</w:t>
            </w:r>
          </w:p>
          <w:p w:rsidR="00B21D56" w:rsidRPr="00B21D56" w:rsidRDefault="00B21D56" w:rsidP="00B21D56">
            <w:pPr>
              <w:numPr>
                <w:ilvl w:val="0"/>
                <w:numId w:val="35"/>
              </w:numPr>
              <w:ind w:right="-1" w:hanging="447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Paspau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Insert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ir par</w:t>
            </w:r>
            <w:r w:rsidR="00BD3F86">
              <w:rPr>
                <w:bCs/>
                <w:sz w:val="20"/>
                <w:szCs w:val="20"/>
                <w:lang w:val="lt-LT"/>
              </w:rPr>
              <w:t>inkite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BD3F86">
              <w:rPr>
                <w:bCs/>
                <w:sz w:val="20"/>
                <w:szCs w:val="20"/>
                <w:lang w:val="lt-LT"/>
              </w:rPr>
              <w:t>komandą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bCs/>
                <w:sz w:val="20"/>
                <w:szCs w:val="20"/>
              </w:rPr>
              <w:t>References</w:t>
            </w:r>
            <w:r w:rsidR="00354579">
              <w:rPr>
                <w:sz w:val="20"/>
                <w:szCs w:val="20"/>
                <w:lang w:val="lt-LT"/>
              </w:rPr>
              <w:sym w:font="Wingdings 3" w:char="F096"/>
            </w:r>
            <w:r w:rsidRPr="00B21D56">
              <w:rPr>
                <w:b/>
                <w:bCs/>
                <w:sz w:val="20"/>
                <w:szCs w:val="20"/>
              </w:rPr>
              <w:t>Caption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. </w:t>
            </w:r>
          </w:p>
          <w:p w:rsidR="00B21D56" w:rsidRPr="00B21D56" w:rsidRDefault="00B21D56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Iš atsiradusio menu par</w:t>
            </w:r>
            <w:r w:rsidR="00BD3F86">
              <w:rPr>
                <w:bCs/>
                <w:sz w:val="20"/>
                <w:szCs w:val="20"/>
                <w:lang w:val="lt-LT"/>
              </w:rPr>
              <w:t>inkite</w:t>
            </w:r>
            <w:r w:rsidRPr="00B21D56">
              <w:rPr>
                <w:bCs/>
                <w:sz w:val="20"/>
                <w:szCs w:val="20"/>
                <w:lang w:val="lt-LT"/>
              </w:rPr>
              <w:t>, kam taikysite automatinį žymėjimą (</w:t>
            </w:r>
            <w:r w:rsidRPr="00B21D56">
              <w:rPr>
                <w:b/>
                <w:bCs/>
                <w:sz w:val="20"/>
                <w:szCs w:val="20"/>
              </w:rPr>
              <w:t>Label</w:t>
            </w:r>
            <w:r w:rsidRPr="00B21D56">
              <w:rPr>
                <w:bCs/>
                <w:sz w:val="20"/>
                <w:szCs w:val="20"/>
                <w:lang w:val="lt-LT"/>
              </w:rPr>
              <w:t>). Žymėjimo tipai: lentelė (</w:t>
            </w:r>
            <w:r w:rsidRPr="00B21D56">
              <w:rPr>
                <w:b/>
                <w:bCs/>
                <w:sz w:val="20"/>
                <w:szCs w:val="20"/>
              </w:rPr>
              <w:t>Table</w:t>
            </w:r>
            <w:r w:rsidRPr="00B21D56">
              <w:rPr>
                <w:bCs/>
                <w:sz w:val="20"/>
                <w:szCs w:val="20"/>
                <w:lang w:val="lt-LT"/>
              </w:rPr>
              <w:t>), paveikslas (</w:t>
            </w:r>
            <w:r w:rsidRPr="00B21D56">
              <w:rPr>
                <w:b/>
                <w:bCs/>
                <w:sz w:val="20"/>
                <w:szCs w:val="20"/>
              </w:rPr>
              <w:t>Figure</w:t>
            </w:r>
            <w:r w:rsidRPr="00B21D56">
              <w:rPr>
                <w:bCs/>
                <w:sz w:val="20"/>
                <w:szCs w:val="20"/>
                <w:lang w:val="lt-LT"/>
              </w:rPr>
              <w:t>)</w:t>
            </w:r>
            <w:r w:rsidR="00BD3F86">
              <w:rPr>
                <w:bCs/>
                <w:sz w:val="20"/>
                <w:szCs w:val="20"/>
                <w:lang w:val="lt-LT"/>
              </w:rPr>
              <w:t xml:space="preserve"> ir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funkcija (</w:t>
            </w:r>
            <w:r w:rsidRPr="00B21D56">
              <w:rPr>
                <w:b/>
                <w:bCs/>
                <w:sz w:val="20"/>
                <w:szCs w:val="20"/>
              </w:rPr>
              <w:t>Function</w:t>
            </w:r>
            <w:r w:rsidRPr="00B21D56">
              <w:rPr>
                <w:bCs/>
                <w:sz w:val="20"/>
                <w:szCs w:val="20"/>
                <w:lang w:val="lt-LT"/>
              </w:rPr>
              <w:t>).</w:t>
            </w:r>
          </w:p>
          <w:p w:rsidR="00B21D56" w:rsidRPr="00B21D56" w:rsidRDefault="00B21D56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Užd</w:t>
            </w:r>
            <w:r w:rsidR="00BD3F86">
              <w:rPr>
                <w:bCs/>
                <w:sz w:val="20"/>
                <w:szCs w:val="20"/>
                <w:lang w:val="lt-LT"/>
              </w:rPr>
              <w:t>ėkite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varnelę prie </w:t>
            </w:r>
            <w:r w:rsidRPr="00B21D56">
              <w:rPr>
                <w:b/>
                <w:bCs/>
                <w:sz w:val="20"/>
                <w:szCs w:val="20"/>
              </w:rPr>
              <w:t>Exclude label from caption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ir spau</w:t>
            </w:r>
            <w:r w:rsidR="00BD3F86">
              <w:rPr>
                <w:bCs/>
                <w:sz w:val="20"/>
                <w:szCs w:val="20"/>
                <w:lang w:val="lt-LT"/>
              </w:rPr>
              <w:t>skite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B21D56">
              <w:rPr>
                <w:b/>
                <w:sz w:val="20"/>
                <w:szCs w:val="20"/>
                <w:lang w:val="lt-LT"/>
              </w:rPr>
              <w:t>OK</w:t>
            </w:r>
            <w:r w:rsidRPr="00B21D56">
              <w:rPr>
                <w:bCs/>
                <w:sz w:val="20"/>
                <w:szCs w:val="20"/>
                <w:lang w:val="lt-LT"/>
              </w:rPr>
              <w:t>.</w:t>
            </w:r>
          </w:p>
          <w:p w:rsidR="00B21D56" w:rsidRPr="00B21D56" w:rsidRDefault="00B21D56" w:rsidP="00B21D56">
            <w:pPr>
              <w:numPr>
                <w:ilvl w:val="0"/>
                <w:numId w:val="34"/>
              </w:numPr>
              <w:tabs>
                <w:tab w:val="clear" w:pos="873"/>
                <w:tab w:val="num" w:pos="426"/>
                <w:tab w:val="num" w:pos="851"/>
              </w:tabs>
              <w:ind w:left="851" w:right="-1" w:hanging="425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>Kiekvieną kartą uždėjus numeravimą pažymime skaičius ir atnaujiname numeravimą.</w:t>
            </w:r>
          </w:p>
          <w:p w:rsidR="00E16967" w:rsidRPr="00E16967" w:rsidRDefault="00B21D56" w:rsidP="00BD3F86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 xml:space="preserve">Be to, nepamirškite </w:t>
            </w:r>
            <w:r w:rsidR="00BD3F86">
              <w:rPr>
                <w:bCs/>
                <w:sz w:val="20"/>
                <w:szCs w:val="20"/>
                <w:lang w:val="lt-LT"/>
              </w:rPr>
              <w:t>lentelės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numeriui ir pavadinimui atskirai parinkti atitinkamą </w:t>
            </w:r>
            <w:r w:rsidRPr="00B21D56">
              <w:rPr>
                <w:bCs/>
                <w:i/>
                <w:sz w:val="20"/>
                <w:szCs w:val="20"/>
                <w:lang w:val="lt-LT"/>
              </w:rPr>
              <w:t>stilių</w:t>
            </w:r>
            <w:r w:rsidRPr="00B21D56">
              <w:rPr>
                <w:bCs/>
                <w:sz w:val="20"/>
                <w:szCs w:val="20"/>
                <w:lang w:val="lt-LT"/>
              </w:rPr>
              <w:t xml:space="preserve"> („Numeravimas“ ir „Pavadinimas“).</w:t>
            </w:r>
          </w:p>
        </w:tc>
      </w:tr>
    </w:tbl>
    <w:p w:rsidR="008768E2" w:rsidRPr="00BB0D9D" w:rsidRDefault="008768E2" w:rsidP="00E5203C">
      <w:pPr>
        <w:pStyle w:val="MSCPastraipostsa"/>
      </w:pPr>
    </w:p>
    <w:bookmarkStart w:id="19" w:name="_Toc484017409"/>
    <w:p w:rsidR="00D16626" w:rsidRPr="00BB0D9D" w:rsidRDefault="00A87DD2" w:rsidP="00D16626">
      <w:pPr>
        <w:pStyle w:val="Heading2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EF88E4" wp14:editId="08635F5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6116955" cy="5944235"/>
                <wp:effectExtent l="0" t="0" r="0" b="0"/>
                <wp:wrapTopAndBottom/>
                <wp:docPr id="4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594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998" w:rsidRDefault="007B4998" w:rsidP="00BF0D9A">
                            <w:pPr>
                              <w:pStyle w:val="MSCPastraipa"/>
                              <w:ind w:firstLine="0"/>
                            </w:pPr>
                            <w:r>
                              <w:object w:dxaOrig="9126" w:dyaOrig="87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6.8pt;height:435.75pt" o:ole="">
                                  <v:imagedata r:id="rId19" o:title=""/>
                                </v:shape>
                                <o:OLEObject Type="Embed" ProgID="Visio.Drawing.11" ShapeID="_x0000_i1026" DrawAspect="Content" ObjectID="_1667075552" r:id="rId20"/>
                              </w:object>
                            </w:r>
                          </w:p>
                          <w:p w:rsidR="007B4998" w:rsidRDefault="007B4998" w:rsidP="00215070">
                            <w:pPr>
                              <w:pStyle w:val="MSCPavadinimaslent"/>
                            </w:pPr>
                            <w:r>
                              <w:rPr>
                                <w:rStyle w:val="MSCNumeravimaspavChar"/>
                              </w:rPr>
                              <w:fldChar w:fldCharType="begin"/>
                            </w:r>
                            <w:r w:rsidRPr="001C54FF">
                              <w:rPr>
                                <w:rStyle w:val="MSCNumeravimaspavChar"/>
                                <w:lang w:val="lt-LT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Style w:val="MSCNumeravimaspavChar"/>
                              </w:rPr>
                              <w:fldChar w:fldCharType="separate"/>
                            </w:r>
                            <w:r w:rsidR="004B74BA">
                              <w:rPr>
                                <w:rStyle w:val="MSCNumeravimaspavChar"/>
                                <w:noProof/>
                                <w:lang w:val="lt-LT"/>
                              </w:rPr>
                              <w:t>2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end"/>
                            </w:r>
                            <w:r w:rsidRPr="001C54FF">
                              <w:rPr>
                                <w:rStyle w:val="MSCNumeravimaspavChar"/>
                                <w:lang w:val="lt-LT"/>
                              </w:rPr>
                              <w:t>.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begin"/>
                            </w:r>
                            <w:r w:rsidRPr="001C54FF">
                              <w:rPr>
                                <w:rStyle w:val="MSCNumeravimaspavChar"/>
                                <w:lang w:val="lt-LT"/>
                              </w:rPr>
                              <w:instrText xml:space="preserve"> SEQ Paveikslas \* ARABIC \s 1 </w:instrText>
                            </w:r>
                            <w:r>
                              <w:rPr>
                                <w:rStyle w:val="MSCNumeravimaspavChar"/>
                              </w:rPr>
                              <w:fldChar w:fldCharType="separate"/>
                            </w:r>
                            <w:r w:rsidR="004B74BA">
                              <w:rPr>
                                <w:rStyle w:val="MSCNumeravimaspavChar"/>
                                <w:noProof/>
                                <w:lang w:val="lt-LT"/>
                              </w:rPr>
                              <w:t>2</w:t>
                            </w:r>
                            <w:r>
                              <w:rPr>
                                <w:rStyle w:val="MSCNumeravimaspavChar"/>
                              </w:rPr>
                              <w:fldChar w:fldCharType="end"/>
                            </w:r>
                            <w:r w:rsidRPr="001C54FF">
                              <w:rPr>
                                <w:rStyle w:val="MSCNumeravimaspavChar"/>
                                <w:lang w:val="lt-LT"/>
                              </w:rPr>
                              <w:t> pav.</w:t>
                            </w:r>
                            <w:r>
                              <w:t xml:space="preserve"> </w:t>
                            </w:r>
                            <w:r w:rsidRPr="00611FC2">
                              <w:t xml:space="preserve">Algoritmo </w:t>
                            </w:r>
                            <w:r>
                              <w:t xml:space="preserve">struktūrinės schemos </w:t>
                            </w:r>
                            <w:r w:rsidRPr="00611FC2">
                              <w:t>pavyzdys</w:t>
                            </w:r>
                          </w:p>
                          <w:p w:rsidR="007B4998" w:rsidRDefault="007B4998" w:rsidP="001D46AD">
                            <w:pPr>
                              <w:pStyle w:val="MSCPastraipa"/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F88E4" id="Text Box 917" o:spid="_x0000_s1027" type="#_x0000_t202" style="position:absolute;left:0;text-align:left;margin-left:0;margin-top:0;width:481.65pt;height:468.05pt;z-index:251656704;visibility:visible;mso-wrap-style:square;mso-width-percent:100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10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6h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" filled="f" stroked="f">
                <v:textbox inset="1.5mm,,1.5mm">
                  <w:txbxContent>
                    <w:p w:rsidR="007B4998" w:rsidRDefault="007B4998" w:rsidP="00BF0D9A">
                      <w:pPr>
                        <w:pStyle w:val="MSCPastraipa"/>
                        <w:ind w:firstLine="0"/>
                      </w:pPr>
                      <w:r>
                        <w:object w:dxaOrig="9126" w:dyaOrig="8706">
                          <v:shape id="_x0000_i1026" type="#_x0000_t75" style="width:466.8pt;height:435.75pt" o:ole="">
                            <v:imagedata r:id="rId21" o:title=""/>
                          </v:shape>
                          <o:OLEObject Type="Embed" ProgID="Visio.Drawing.11" ShapeID="_x0000_i1026" DrawAspect="Content" ObjectID="_1667074563" r:id="rId22"/>
                        </w:object>
                      </w:r>
                    </w:p>
                    <w:p w:rsidR="007B4998" w:rsidRDefault="007B4998" w:rsidP="00215070">
                      <w:pPr>
                        <w:pStyle w:val="MSCPavadinimaslent"/>
                      </w:pPr>
                      <w:r>
                        <w:rPr>
                          <w:rStyle w:val="MSCNumeravimaspavChar"/>
                        </w:rPr>
                        <w:fldChar w:fldCharType="begin"/>
                      </w:r>
                      <w:r w:rsidRPr="001C54FF">
                        <w:rPr>
                          <w:rStyle w:val="MSCNumeravimaspavChar"/>
                          <w:lang w:val="lt-LT"/>
                        </w:rPr>
                        <w:instrText xml:space="preserve"> STYLEREF 1 \s </w:instrText>
                      </w:r>
                      <w:r>
                        <w:rPr>
                          <w:rStyle w:val="MSCNumeravimaspavChar"/>
                        </w:rPr>
                        <w:fldChar w:fldCharType="separate"/>
                      </w:r>
                      <w:r w:rsidR="004B74BA">
                        <w:rPr>
                          <w:rStyle w:val="MSCNumeravimaspavChar"/>
                          <w:noProof/>
                          <w:lang w:val="lt-LT"/>
                        </w:rPr>
                        <w:t>2</w:t>
                      </w:r>
                      <w:r>
                        <w:rPr>
                          <w:rStyle w:val="MSCNumeravimaspavChar"/>
                        </w:rPr>
                        <w:fldChar w:fldCharType="end"/>
                      </w:r>
                      <w:r w:rsidRPr="001C54FF">
                        <w:rPr>
                          <w:rStyle w:val="MSCNumeravimaspavChar"/>
                          <w:lang w:val="lt-LT"/>
                        </w:rPr>
                        <w:t>.</w:t>
                      </w:r>
                      <w:r>
                        <w:rPr>
                          <w:rStyle w:val="MSCNumeravimaspavChar"/>
                        </w:rPr>
                        <w:fldChar w:fldCharType="begin"/>
                      </w:r>
                      <w:r w:rsidRPr="001C54FF">
                        <w:rPr>
                          <w:rStyle w:val="MSCNumeravimaspavChar"/>
                          <w:lang w:val="lt-LT"/>
                        </w:rPr>
                        <w:instrText xml:space="preserve"> SEQ Paveikslas \* ARABIC \s 1 </w:instrText>
                      </w:r>
                      <w:r>
                        <w:rPr>
                          <w:rStyle w:val="MSCNumeravimaspavChar"/>
                        </w:rPr>
                        <w:fldChar w:fldCharType="separate"/>
                      </w:r>
                      <w:r w:rsidR="004B74BA">
                        <w:rPr>
                          <w:rStyle w:val="MSCNumeravimaspavChar"/>
                          <w:noProof/>
                          <w:lang w:val="lt-LT"/>
                        </w:rPr>
                        <w:t>2</w:t>
                      </w:r>
                      <w:r>
                        <w:rPr>
                          <w:rStyle w:val="MSCNumeravimaspavChar"/>
                        </w:rPr>
                        <w:fldChar w:fldCharType="end"/>
                      </w:r>
                      <w:r w:rsidRPr="001C54FF">
                        <w:rPr>
                          <w:rStyle w:val="MSCNumeravimaspavChar"/>
                          <w:lang w:val="lt-LT"/>
                        </w:rPr>
                        <w:t> pav.</w:t>
                      </w:r>
                      <w:r>
                        <w:t xml:space="preserve"> </w:t>
                      </w:r>
                      <w:r w:rsidRPr="00611FC2">
                        <w:t xml:space="preserve">Algoritmo </w:t>
                      </w:r>
                      <w:r>
                        <w:t xml:space="preserve">struktūrinės schemos </w:t>
                      </w:r>
                      <w:r w:rsidRPr="00611FC2">
                        <w:t>pavyzdys</w:t>
                      </w:r>
                    </w:p>
                    <w:p w:rsidR="007B4998" w:rsidRDefault="007B4998" w:rsidP="001D46AD">
                      <w:pPr>
                        <w:pStyle w:val="MSCPastraipa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D16626">
        <w:t>P</w:t>
      </w:r>
      <w:r w:rsidR="00D16626" w:rsidRPr="00BB0D9D">
        <w:t>oskyrio pavadinimas</w:t>
      </w:r>
      <w:bookmarkEnd w:id="19"/>
    </w:p>
    <w:p w:rsidR="006F383A" w:rsidRDefault="0008070E" w:rsidP="0008070E">
      <w:pPr>
        <w:pStyle w:val="MSCPastraipa"/>
      </w:pPr>
      <w:r>
        <w:t xml:space="preserve">Algoritmai gali būti pateikiami struktūrinės schemos, veiksmų sekos arba kaip pseudo kodo forma. Algoritmo struktūrinės schemos pavyzdys pateiktas </w:t>
      </w:r>
      <w:r w:rsidR="006F383A">
        <w:t>3.2 pav. Kadangi aiškinamajame rašte algoritmai apiforminami kaip paveikslai, jiems galioja visi anksčiau minėti paveikslų apiforminimui</w:t>
      </w:r>
      <w:r w:rsidR="006F383A" w:rsidRPr="006F383A">
        <w:t xml:space="preserve"> </w:t>
      </w:r>
      <w:r w:rsidR="006F383A">
        <w:t>keliami reikalavimai. Papildomai, pateikiant algoritm</w:t>
      </w:r>
      <w:r>
        <w:t>ų struktūrines schemas</w:t>
      </w:r>
      <w:r w:rsidR="006F383A">
        <w:t xml:space="preserve">, būtina naudoti visuotinai priimtus algoritmų braižymo principus bei standartinius algoritmų elementų žymenis. Nesudėtingiems algoritmams sudaryti pakaks </w:t>
      </w:r>
      <w:r>
        <w:t xml:space="preserve">naudoti </w:t>
      </w:r>
      <w:r w:rsidR="006F383A">
        <w:t xml:space="preserve">Microsoft </w:t>
      </w:r>
      <w:r w:rsidR="006F383A" w:rsidRPr="00BB0D9D">
        <w:t>Word</w:t>
      </w:r>
      <w:r w:rsidR="006F383A">
        <w:t xml:space="preserve"> programos </w:t>
      </w:r>
      <w:r w:rsidR="006F383A" w:rsidRPr="00BB0D9D">
        <w:t>braižymo įranki</w:t>
      </w:r>
      <w:r>
        <w:t>us </w:t>
      </w:r>
      <w:r w:rsidRPr="0008070E">
        <w:t>(</w:t>
      </w:r>
      <w:r w:rsidRPr="001C54FF">
        <w:t xml:space="preserve">žr. </w:t>
      </w:r>
      <w:r w:rsidR="006F383A" w:rsidRPr="001C54FF">
        <w:rPr>
          <w:b/>
        </w:rPr>
        <w:t>Autoshapes</w:t>
      </w:r>
      <w:r w:rsidR="006F383A" w:rsidRPr="00354579">
        <w:rPr>
          <w:b/>
          <w:sz w:val="20"/>
          <w:lang w:val="en-US"/>
        </w:rPr>
        <w:sym w:font="Wingdings 3" w:char="F096"/>
      </w:r>
      <w:r w:rsidR="006F383A" w:rsidRPr="001C54FF">
        <w:rPr>
          <w:b/>
        </w:rPr>
        <w:t>Flowchart</w:t>
      </w:r>
      <w:r w:rsidRPr="001C54FF">
        <w:t>). S</w:t>
      </w:r>
      <w:r w:rsidR="006F383A">
        <w:t xml:space="preserve">udėtingiems algoritmams braižyti </w:t>
      </w:r>
      <w:r>
        <w:t xml:space="preserve">naudokite </w:t>
      </w:r>
      <w:r w:rsidR="006F383A">
        <w:t>Microsoft</w:t>
      </w:r>
      <w:r>
        <w:t xml:space="preserve"> </w:t>
      </w:r>
      <w:r w:rsidR="006F383A">
        <w:t>Visio program</w:t>
      </w:r>
      <w:r>
        <w:t>ą.</w:t>
      </w:r>
    </w:p>
    <w:p w:rsidR="0008070E" w:rsidRDefault="00DF43D9" w:rsidP="001D46AD">
      <w:pPr>
        <w:pStyle w:val="MSCPastraipa"/>
      </w:pPr>
      <w:r>
        <w:t xml:space="preserve">Skyriaus ribose negali likti nepilnai tekstu ar grafika užpildytų puslapių. Taigi, jei </w:t>
      </w:r>
      <w:r w:rsidR="00A91495">
        <w:t>įterpus grafiką lieka laisvos vietos (taip atsitiko būtent šioje vietoje), yra dvi išeitys: papildyti tekstą nauja mintimi arba padidinti grafinės dalies dydį (jei tai nekenkia grafinės dalies stiliaus vientisumui).</w:t>
      </w:r>
    </w:p>
    <w:p w:rsidR="006A78C7" w:rsidRPr="00BB0D9D" w:rsidRDefault="006A78C7" w:rsidP="006A78C7">
      <w:pPr>
        <w:pStyle w:val="Heading2"/>
      </w:pPr>
      <w:bookmarkStart w:id="20" w:name="_Toc484017410"/>
      <w:r>
        <w:lastRenderedPageBreak/>
        <w:t>P</w:t>
      </w:r>
      <w:r w:rsidRPr="00BB0D9D">
        <w:t>oskyrio pavadinimas</w:t>
      </w:r>
      <w:bookmarkEnd w:id="20"/>
    </w:p>
    <w:p w:rsidR="008768E2" w:rsidRPr="00BB0D9D" w:rsidRDefault="00C661F6" w:rsidP="001D46AD">
      <w:pPr>
        <w:pStyle w:val="MSCPastraipa"/>
      </w:pPr>
      <w:r w:rsidRPr="00BB0D9D">
        <w:t>Formulės numeruojamos skyriaus ribose, nurodant skyriaus numerį ir formulės numerį.</w:t>
      </w:r>
      <w:r w:rsidR="001206DE" w:rsidRPr="00BB0D9D">
        <w:t xml:space="preserve"> Formulių galima nenumeruoti, jeigu tekste </w:t>
      </w:r>
      <w:r w:rsidR="00CD1CBC" w:rsidRPr="00BB0D9D">
        <w:t xml:space="preserve">į jas </w:t>
      </w:r>
      <w:r w:rsidR="001206DE" w:rsidRPr="00BB0D9D">
        <w:t>nėra nuorodų</w:t>
      </w:r>
      <w:r w:rsidR="00CD1CBC" w:rsidRPr="00BB0D9D">
        <w:t xml:space="preserve"> ir jos nenaudojamos skaičiavimuose</w:t>
      </w:r>
      <w:r w:rsidR="001206DE" w:rsidRPr="00BB0D9D">
        <w:t>.</w:t>
      </w:r>
      <w:r w:rsidR="008768E2" w:rsidRPr="00BB0D9D">
        <w:t xml:space="preserve"> </w:t>
      </w:r>
      <w:r w:rsidRPr="00BB0D9D">
        <w:t>Po formule būt</w:t>
      </w:r>
      <w:r w:rsidR="00CD1CBC" w:rsidRPr="00BB0D9D">
        <w:t>ina paaiškin</w:t>
      </w:r>
      <w:r w:rsidR="00E16967">
        <w:t>ti jos narių prasm</w:t>
      </w:r>
      <w:r w:rsidR="008A752D">
        <w:t>es</w:t>
      </w:r>
      <w:r w:rsidR="00E16967">
        <w:t>, pavyzdžiui:</w:t>
      </w:r>
    </w:p>
    <w:p w:rsidR="001A2F8E" w:rsidRPr="00BB0D9D" w:rsidRDefault="000A1D5E" w:rsidP="001A2F8E">
      <w:pPr>
        <w:pStyle w:val="MSCFormul"/>
        <w:rPr>
          <w:lang w:val="lt-LT"/>
        </w:rPr>
      </w:pPr>
      <w:r w:rsidRPr="00BB0D9D">
        <w:rPr>
          <w:lang w:val="lt-LT"/>
        </w:rPr>
        <w:tab/>
      </w:r>
      <w:r w:rsidR="00B8277A" w:rsidRPr="00B8277A">
        <w:rPr>
          <w:position w:val="-44"/>
          <w:lang w:val="lt-LT"/>
        </w:rPr>
        <w:object w:dxaOrig="2880" w:dyaOrig="1040">
          <v:shape id="_x0000_i1027" type="#_x0000_t75" style="width:150.75pt;height:53.45pt" o:ole="">
            <v:imagedata r:id="rId23" o:title=""/>
          </v:shape>
          <o:OLEObject Type="Embed" ProgID="Equation.3" ShapeID="_x0000_i1027" DrawAspect="Content" ObjectID="_1667075549" r:id="rId24"/>
        </w:object>
      </w:r>
      <w:r w:rsidR="00CE4735" w:rsidRPr="00BB0D9D">
        <w:rPr>
          <w:lang w:val="lt-LT"/>
        </w:rPr>
        <w:t>,</w:t>
      </w:r>
      <w:r w:rsidR="00F96CCA">
        <w:rPr>
          <w:lang w:val="lt-LT"/>
        </w:rPr>
        <w:tab/>
        <w:t>(3.1</w:t>
      </w:r>
      <w:r w:rsidR="001A2F8E" w:rsidRPr="00BB0D9D">
        <w:rPr>
          <w:lang w:val="lt-LT"/>
        </w:rPr>
        <w:t>)</w:t>
      </w:r>
    </w:p>
    <w:p w:rsidR="00FA22A9" w:rsidRPr="00BB0D9D" w:rsidRDefault="004F37E0" w:rsidP="00E5203C">
      <w:pPr>
        <w:pStyle w:val="MSCPastraipostsa"/>
      </w:pPr>
      <w:r w:rsidRPr="00BB0D9D">
        <w:t xml:space="preserve">čia </w:t>
      </w:r>
      <w:r w:rsidR="00C661F6" w:rsidRPr="00BB0D9D">
        <w:rPr>
          <w:i/>
        </w:rPr>
        <w:t>S</w:t>
      </w:r>
      <w:r w:rsidR="00C661F6" w:rsidRPr="00BB0D9D">
        <w:rPr>
          <w:i/>
          <w:vertAlign w:val="subscript"/>
        </w:rPr>
        <w:t>e</w:t>
      </w:r>
      <w:r w:rsidR="00C661F6" w:rsidRPr="00BB0D9D">
        <w:t xml:space="preserve"> – </w:t>
      </w:r>
      <w:r w:rsidR="00C661F6" w:rsidRPr="004C6BC1">
        <w:t>selektyvumo</w:t>
      </w:r>
      <w:r w:rsidR="00C661F6" w:rsidRPr="00BB0D9D">
        <w:t xml:space="preserve"> koeficientas</w:t>
      </w:r>
      <w:r w:rsidR="003466AA" w:rsidRPr="00BB0D9D">
        <w:t>;</w:t>
      </w:r>
      <w:r w:rsidR="00C661F6" w:rsidRPr="00BB0D9D">
        <w:t xml:space="preserve"> </w:t>
      </w:r>
      <w:r w:rsidR="00C661F6" w:rsidRPr="00BB0D9D">
        <w:rPr>
          <w:i/>
        </w:rPr>
        <w:t>x</w:t>
      </w:r>
      <w:r w:rsidR="00C661F6" w:rsidRPr="00BB0D9D">
        <w:rPr>
          <w:vertAlign w:val="subscript"/>
        </w:rPr>
        <w:t>1</w:t>
      </w:r>
      <w:r w:rsidR="00C661F6" w:rsidRPr="00BB0D9D">
        <w:t xml:space="preserve">, </w:t>
      </w:r>
      <w:r w:rsidR="00C661F6" w:rsidRPr="00BB0D9D">
        <w:rPr>
          <w:i/>
        </w:rPr>
        <w:t>x</w:t>
      </w:r>
      <w:r w:rsidR="00C661F6" w:rsidRPr="00BB0D9D">
        <w:rPr>
          <w:vertAlign w:val="subscript"/>
        </w:rPr>
        <w:t>2</w:t>
      </w:r>
      <w:r w:rsidR="00C661F6" w:rsidRPr="00BB0D9D">
        <w:t xml:space="preserve"> – apibendrintojo išderinimo koeficientai</w:t>
      </w:r>
      <w:r w:rsidR="003466AA" w:rsidRPr="00BB0D9D">
        <w:t>;</w:t>
      </w:r>
      <w:r w:rsidR="00C661F6" w:rsidRPr="00BB0D9D">
        <w:t xml:space="preserve"> </w:t>
      </w:r>
      <w:r w:rsidR="00C661F6" w:rsidRPr="00BB0D9D">
        <w:sym w:font="Symbol" w:char="F068"/>
      </w:r>
      <w:r w:rsidR="00C661F6" w:rsidRPr="00BB0D9D">
        <w:t xml:space="preserve"> – ryšio parametras, </w:t>
      </w:r>
      <w:r w:rsidR="00C661F6" w:rsidRPr="00BB0D9D">
        <w:rPr>
          <w:i/>
        </w:rPr>
        <w:t>m</w:t>
      </w:r>
      <w:r w:rsidR="00C661F6" w:rsidRPr="00BB0D9D">
        <w:t xml:space="preserve"> – filtro grandžių skaičius.</w:t>
      </w:r>
      <w:r w:rsidR="001A2F8E" w:rsidRPr="00BB0D9D">
        <w:t xml:space="preserve"> Kai formul</w:t>
      </w:r>
      <w:r w:rsidR="00CE4735" w:rsidRPr="00BB0D9D">
        <w:t>ę</w:t>
      </w:r>
      <w:r w:rsidR="00BE6F5D">
        <w:t>, pvz. (3.1),</w:t>
      </w:r>
      <w:r w:rsidR="00CE4735" w:rsidRPr="00BB0D9D">
        <w:t xml:space="preserve"> norima</w:t>
      </w:r>
      <w:r w:rsidR="001A2F8E" w:rsidRPr="00BB0D9D">
        <w:t xml:space="preserve"> </w:t>
      </w:r>
      <w:r w:rsidR="00CE4735" w:rsidRPr="00BB0D9D">
        <w:t>pa</w:t>
      </w:r>
      <w:r w:rsidR="001A2F8E" w:rsidRPr="00BB0D9D">
        <w:t>aiškin</w:t>
      </w:r>
      <w:r w:rsidR="00CE4735" w:rsidRPr="00BB0D9D">
        <w:t>ti</w:t>
      </w:r>
      <w:r w:rsidR="001A2F8E" w:rsidRPr="00BB0D9D">
        <w:t>,</w:t>
      </w:r>
      <w:r w:rsidR="00CE4735" w:rsidRPr="00BB0D9D">
        <w:t xml:space="preserve"> po ja dedamas kablelis ir toliau</w:t>
      </w:r>
      <w:r w:rsidR="001A2F8E" w:rsidRPr="00BB0D9D">
        <w:t xml:space="preserve"> </w:t>
      </w:r>
      <w:r w:rsidR="00CE4735" w:rsidRPr="00BB0D9D">
        <w:t xml:space="preserve">po ja rašomas </w:t>
      </w:r>
      <w:r w:rsidR="001A2F8E" w:rsidRPr="00BB0D9D">
        <w:t>tekstas be įtraukos (stilius „</w:t>
      </w:r>
      <w:r w:rsidR="00DF43D9">
        <w:t>Pastraipos tąsa</w:t>
      </w:r>
      <w:r w:rsidR="001A2F8E" w:rsidRPr="00BB0D9D">
        <w:t>“).</w:t>
      </w:r>
    </w:p>
    <w:p w:rsidR="005C53FF" w:rsidRPr="00BB0D9D" w:rsidRDefault="005C53FF" w:rsidP="001D46AD">
      <w:pPr>
        <w:pStyle w:val="MSCPastraipa"/>
      </w:pPr>
      <w:r w:rsidRPr="00BB0D9D">
        <w:t>Plačiai naudojamų matematikos ir fizikos formulių su tradiciniais žym</w:t>
      </w:r>
      <w:r w:rsidR="008A752D">
        <w:t>enimis</w:t>
      </w:r>
      <w:r w:rsidRPr="00BB0D9D">
        <w:t xml:space="preserve"> aiškinti nebūtina (pvz., </w:t>
      </w:r>
      <w:r w:rsidRPr="00BB0D9D">
        <w:sym w:font="Symbol" w:char="F06C"/>
      </w:r>
      <w:r w:rsidRPr="00BB0D9D">
        <w:sym w:font="Symbol" w:char="F020"/>
      </w:r>
      <w:r w:rsidRPr="00BB0D9D">
        <w:t>=</w:t>
      </w:r>
      <w:r w:rsidRPr="00BB0D9D">
        <w:sym w:font="Symbol" w:char="F020"/>
      </w:r>
      <w:r w:rsidRPr="00BB0D9D">
        <w:rPr>
          <w:i/>
        </w:rPr>
        <w:t>c</w:t>
      </w:r>
      <w:r w:rsidRPr="00BB0D9D">
        <w:t>/</w:t>
      </w:r>
      <w:r w:rsidRPr="00BB0D9D">
        <w:rPr>
          <w:i/>
        </w:rPr>
        <w:t>f</w:t>
      </w:r>
      <w:r w:rsidRPr="00BB0D9D">
        <w:t>,</w:t>
      </w:r>
      <w:r w:rsidR="000F46DA" w:rsidRPr="00BB0D9D">
        <w:t xml:space="preserve"> </w:t>
      </w:r>
      <w:r w:rsidRPr="00BB0D9D">
        <w:t xml:space="preserve"> </w:t>
      </w:r>
      <w:r w:rsidRPr="00BB0D9D">
        <w:rPr>
          <w:i/>
        </w:rPr>
        <w:t>f</w:t>
      </w:r>
      <w:r w:rsidRPr="00BB0D9D">
        <w:rPr>
          <w:i/>
        </w:rPr>
        <w:sym w:font="Symbol" w:char="F020"/>
      </w:r>
      <w:r w:rsidRPr="00BB0D9D">
        <w:t>=</w:t>
      </w:r>
      <w:r w:rsidRPr="00BB0D9D">
        <w:sym w:font="Symbol" w:char="F020"/>
      </w:r>
      <w:r w:rsidRPr="00BB0D9D">
        <w:t>1/</w:t>
      </w:r>
      <w:r w:rsidRPr="00BB0D9D">
        <w:rPr>
          <w:i/>
        </w:rPr>
        <w:t>T</w:t>
      </w:r>
      <w:r w:rsidRPr="00BB0D9D">
        <w:t xml:space="preserve"> ir pan.), tačiau išvestas ir specialių</w:t>
      </w:r>
      <w:r w:rsidR="008A752D">
        <w:t>jų</w:t>
      </w:r>
      <w:r w:rsidRPr="00BB0D9D">
        <w:t xml:space="preserve"> mokslo sričių formules reikia paaiškinti.</w:t>
      </w:r>
    </w:p>
    <w:p w:rsidR="00C661F6" w:rsidRPr="00BB0D9D" w:rsidRDefault="00C661F6" w:rsidP="001D46AD">
      <w:pPr>
        <w:pStyle w:val="MSCPastraipa"/>
      </w:pPr>
      <w:r w:rsidRPr="00BB0D9D">
        <w:t>Jeigu formulės naudojamos skaičiavimuose, tuomet užrašoma formulė, įsta</w:t>
      </w:r>
      <w:r w:rsidR="008A752D">
        <w:t>tomi</w:t>
      </w:r>
      <w:r w:rsidRPr="00BB0D9D">
        <w:t xml:space="preserve"> dydžiai ir </w:t>
      </w:r>
      <w:r w:rsidR="008A752D">
        <w:t xml:space="preserve">gaunamas </w:t>
      </w:r>
      <w:r w:rsidRPr="00BB0D9D">
        <w:t xml:space="preserve">galutinis rezultatas su </w:t>
      </w:r>
      <w:r w:rsidR="008A752D">
        <w:t>matavimo vienetu</w:t>
      </w:r>
      <w:r w:rsidRPr="00BB0D9D">
        <w:t>, pavyzdžiui</w:t>
      </w:r>
      <w:r w:rsidR="005C53FF" w:rsidRPr="00BB0D9D">
        <w:t>,</w:t>
      </w:r>
    </w:p>
    <w:p w:rsidR="00C661F6" w:rsidRPr="00BB0D9D" w:rsidRDefault="001A2F8E" w:rsidP="001A2F8E">
      <w:pPr>
        <w:pStyle w:val="MSCFormul"/>
        <w:rPr>
          <w:lang w:val="lt-LT"/>
        </w:rPr>
      </w:pPr>
      <w:r w:rsidRPr="00BB0D9D">
        <w:rPr>
          <w:lang w:val="lt-LT"/>
        </w:rPr>
        <w:tab/>
      </w:r>
      <w:r w:rsidR="00B8277A" w:rsidRPr="00B8277A">
        <w:rPr>
          <w:position w:val="-34"/>
          <w:lang w:val="lt-LT"/>
        </w:rPr>
        <w:object w:dxaOrig="5160" w:dyaOrig="880">
          <v:shape id="_x0000_i1028" type="#_x0000_t75" style="width:258pt;height:44.5pt" o:ole="">
            <v:imagedata r:id="rId25" o:title=""/>
          </v:shape>
          <o:OLEObject Type="Embed" ProgID="Equation.3" ShapeID="_x0000_i1028" DrawAspect="Content" ObjectID="_1667075550" r:id="rId26"/>
        </w:object>
      </w:r>
      <w:r w:rsidR="001206DE" w:rsidRPr="00BB0D9D">
        <w:rPr>
          <w:lang w:val="lt-LT"/>
        </w:rPr>
        <w:t>.</w:t>
      </w:r>
    </w:p>
    <w:p w:rsidR="001206DE" w:rsidRPr="00BB0D9D" w:rsidRDefault="008A752D" w:rsidP="00DF43D9">
      <w:pPr>
        <w:pStyle w:val="MSCPastraipa"/>
      </w:pPr>
      <w:r>
        <w:t>T</w:t>
      </w:r>
      <w:r w:rsidR="008D4C62" w:rsidRPr="00354579">
        <w:t>arp rezultat</w:t>
      </w:r>
      <w:r>
        <w:t>ų</w:t>
      </w:r>
      <w:r w:rsidR="008D4C62" w:rsidRPr="00354579">
        <w:t xml:space="preserve"> ir </w:t>
      </w:r>
      <w:r>
        <w:t>vienetų</w:t>
      </w:r>
      <w:r w:rsidR="008D4C62" w:rsidRPr="00354579">
        <w:t xml:space="preserve"> turi būti tarpelis (pvz., 15,625</w:t>
      </w:r>
      <w:r w:rsidR="00E16967" w:rsidRPr="00354579">
        <w:t> </w:t>
      </w:r>
      <w:r w:rsidR="008D4C62" w:rsidRPr="00354579">
        <w:t>kHz).</w:t>
      </w:r>
      <w:r w:rsidR="00DF43D9">
        <w:t xml:space="preserve"> </w:t>
      </w:r>
      <w:r w:rsidR="001206DE" w:rsidRPr="00BB0D9D">
        <w:t>Skaič</w:t>
      </w:r>
      <w:r w:rsidR="00CD1CBC" w:rsidRPr="00BB0D9D">
        <w:t xml:space="preserve">iavimams numeravimas netaikomas, tačiau naudojama formulė turi būti </w:t>
      </w:r>
      <w:r w:rsidR="005C53FF" w:rsidRPr="00BB0D9D">
        <w:t>aptarta</w:t>
      </w:r>
      <w:r w:rsidR="00CD1CBC" w:rsidRPr="00BB0D9D">
        <w:t xml:space="preserve"> ir sunumeruota</w:t>
      </w:r>
      <w:r w:rsidRPr="008A752D">
        <w:t xml:space="preserve"> </w:t>
      </w:r>
      <w:r w:rsidRPr="00BB0D9D">
        <w:t>prieš skaičiavimą</w:t>
      </w:r>
      <w:r w:rsidR="00CD1CBC" w:rsidRPr="00BB0D9D">
        <w:t>.</w:t>
      </w:r>
    </w:p>
    <w:p w:rsidR="000F46DA" w:rsidRPr="00BB0D9D" w:rsidRDefault="000F46DA" w:rsidP="001D46AD">
      <w:pPr>
        <w:pStyle w:val="MSCPastraipa"/>
      </w:pPr>
      <w:r w:rsidRPr="00BB0D9D">
        <w:t xml:space="preserve">Jeigu formulėje </w:t>
      </w:r>
      <w:r w:rsidR="008A752D">
        <w:t xml:space="preserve">naudojamų </w:t>
      </w:r>
      <w:r w:rsidRPr="00BB0D9D">
        <w:t xml:space="preserve">dydžių </w:t>
      </w:r>
      <w:r w:rsidR="008A752D">
        <w:t>vienetai</w:t>
      </w:r>
      <w:r w:rsidRPr="00BB0D9D">
        <w:t xml:space="preserve"> nenurodyt</w:t>
      </w:r>
      <w:r w:rsidR="008A752D">
        <w:t>i</w:t>
      </w:r>
      <w:r w:rsidRPr="00BB0D9D">
        <w:t xml:space="preserve">, tuomet laikoma, kad dydžiai pateikti SI sistemoje. </w:t>
      </w:r>
      <w:r w:rsidR="00233AB5" w:rsidRPr="00BB0D9D">
        <w:t xml:space="preserve">Kai dydžiai į formulę turi būti įrašyti kitais vienetais, </w:t>
      </w:r>
      <w:r w:rsidR="003466AA" w:rsidRPr="00BB0D9D">
        <w:t xml:space="preserve">formulės aprašyme </w:t>
      </w:r>
      <w:r w:rsidR="00233AB5" w:rsidRPr="00BB0D9D">
        <w:t xml:space="preserve">reikia nurodyti kiekvieno dydžio </w:t>
      </w:r>
      <w:r w:rsidR="008A752D">
        <w:t>vienetą</w:t>
      </w:r>
      <w:r w:rsidR="00233AB5" w:rsidRPr="00BB0D9D">
        <w:t>, pavyzdžiui, vienasluoksnių vija prie vijos suvyniotų ričių induktyvumas skaičiuojamas pagal formulę:</w:t>
      </w:r>
    </w:p>
    <w:p w:rsidR="00233AB5" w:rsidRPr="00BB0D9D" w:rsidRDefault="003466AA" w:rsidP="001A2F8E">
      <w:pPr>
        <w:pStyle w:val="MSCFormul"/>
        <w:rPr>
          <w:lang w:val="lt-LT"/>
        </w:rPr>
      </w:pPr>
      <w:r w:rsidRPr="00BB0D9D">
        <w:rPr>
          <w:lang w:val="lt-LT"/>
        </w:rPr>
        <w:tab/>
      </w:r>
      <w:r w:rsidRPr="00BB0D9D">
        <w:rPr>
          <w:position w:val="-30"/>
          <w:lang w:val="lt-LT"/>
        </w:rPr>
        <w:object w:dxaOrig="1600" w:dyaOrig="760">
          <v:shape id="_x0000_i1029" type="#_x0000_t75" style="width:80.4pt;height:37.4pt" o:ole="">
            <v:imagedata r:id="rId27" o:title=""/>
          </v:shape>
          <o:OLEObject Type="Embed" ProgID="Equation.3" ShapeID="_x0000_i1029" DrawAspect="Content" ObjectID="_1667075551" r:id="rId28"/>
        </w:object>
      </w:r>
      <w:r w:rsidRPr="00BB0D9D">
        <w:rPr>
          <w:lang w:val="lt-LT"/>
        </w:rPr>
        <w:t>,</w:t>
      </w:r>
      <w:r w:rsidRPr="00BB0D9D">
        <w:rPr>
          <w:lang w:val="lt-LT"/>
        </w:rPr>
        <w:tab/>
      </w:r>
    </w:p>
    <w:p w:rsidR="005C53FF" w:rsidRDefault="003466AA" w:rsidP="00E5203C">
      <w:pPr>
        <w:pStyle w:val="MSCPastraipostsa"/>
      </w:pPr>
      <w:r w:rsidRPr="00BB0D9D">
        <w:t xml:space="preserve">čia </w:t>
      </w:r>
      <w:r w:rsidRPr="00BB0D9D">
        <w:rPr>
          <w:i/>
        </w:rPr>
        <w:t>L</w:t>
      </w:r>
      <w:r w:rsidRPr="00BB0D9D">
        <w:t xml:space="preserve"> – ritės induktyvumas, </w:t>
      </w:r>
      <w:r w:rsidRPr="00BB0D9D">
        <w:sym w:font="Symbol" w:char="F06D"/>
      </w:r>
      <w:r w:rsidRPr="00BB0D9D">
        <w:t xml:space="preserve">H; </w:t>
      </w:r>
      <w:r w:rsidRPr="00BB0D9D">
        <w:rPr>
          <w:i/>
        </w:rPr>
        <w:t>D</w:t>
      </w:r>
      <w:r w:rsidRPr="00BB0D9D">
        <w:t xml:space="preserve"> – ritės skersmuo, cm; </w:t>
      </w:r>
      <w:r w:rsidRPr="00BB0D9D">
        <w:rPr>
          <w:i/>
        </w:rPr>
        <w:t>l</w:t>
      </w:r>
      <w:r w:rsidRPr="00BB0D9D">
        <w:t xml:space="preserve"> – ritės ilgis, cm; </w:t>
      </w:r>
      <w:r w:rsidRPr="00BB0D9D">
        <w:rPr>
          <w:i/>
        </w:rPr>
        <w:t>w</w:t>
      </w:r>
      <w:r w:rsidRPr="00BB0D9D">
        <w:t xml:space="preserve"> – ritės vijų skaičius.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628"/>
      </w:tblGrid>
      <w:tr w:rsidR="008A752D" w:rsidRPr="00990566" w:rsidTr="00A617B0">
        <w:trPr>
          <w:trHeight w:val="2495"/>
          <w:jc w:val="center"/>
        </w:trPr>
        <w:tc>
          <w:tcPr>
            <w:tcW w:w="0" w:type="auto"/>
            <w:shd w:val="clear" w:color="auto" w:fill="FDE9D9"/>
          </w:tcPr>
          <w:p w:rsidR="008A752D" w:rsidRPr="00FB401F" w:rsidRDefault="008A752D" w:rsidP="00C21262">
            <w:pPr>
              <w:tabs>
                <w:tab w:val="left" w:pos="798"/>
              </w:tabs>
              <w:jc w:val="center"/>
              <w:rPr>
                <w:b/>
                <w:bCs/>
                <w:sz w:val="32"/>
                <w:szCs w:val="32"/>
                <w:lang w:val="lt-LT"/>
              </w:rPr>
            </w:pPr>
            <w:r>
              <w:rPr>
                <w:b/>
                <w:bCs/>
                <w:sz w:val="32"/>
                <w:szCs w:val="32"/>
                <w:lang w:val="lt-LT"/>
              </w:rPr>
              <w:t>Formulių kūrimo pastabos</w:t>
            </w:r>
          </w:p>
          <w:p w:rsidR="008A752D" w:rsidRPr="00A5510E" w:rsidRDefault="008A752D" w:rsidP="00C21262">
            <w:pPr>
              <w:jc w:val="center"/>
              <w:rPr>
                <w:rStyle w:val="MSCPavadinimaslentChar"/>
                <w:bCs w:val="0"/>
                <w:sz w:val="20"/>
                <w:szCs w:val="20"/>
              </w:rPr>
            </w:pPr>
          </w:p>
          <w:p w:rsidR="00DF43D9" w:rsidRPr="00B21D56" w:rsidRDefault="00DF43D9" w:rsidP="00DF43D9">
            <w:pPr>
              <w:numPr>
                <w:ilvl w:val="0"/>
                <w:numId w:val="5"/>
              </w:numPr>
              <w:tabs>
                <w:tab w:val="clear" w:pos="873"/>
                <w:tab w:val="num" w:pos="426"/>
              </w:tabs>
              <w:ind w:left="426" w:right="-1" w:hanging="426"/>
              <w:jc w:val="both"/>
              <w:rPr>
                <w:bCs/>
                <w:sz w:val="20"/>
                <w:szCs w:val="20"/>
                <w:lang w:val="lt-LT"/>
              </w:rPr>
            </w:pPr>
            <w:r w:rsidRPr="00B21D56">
              <w:rPr>
                <w:bCs/>
                <w:sz w:val="20"/>
                <w:szCs w:val="20"/>
                <w:lang w:val="lt-LT"/>
              </w:rPr>
              <w:t xml:space="preserve">Norėdami </w:t>
            </w:r>
            <w:r>
              <w:rPr>
                <w:bCs/>
                <w:sz w:val="20"/>
                <w:szCs w:val="20"/>
                <w:lang w:val="lt-LT"/>
              </w:rPr>
              <w:t>pateikti formulę</w:t>
            </w:r>
            <w:r w:rsidRPr="00B21D56">
              <w:rPr>
                <w:bCs/>
                <w:sz w:val="20"/>
                <w:szCs w:val="20"/>
                <w:lang w:val="lt-LT"/>
              </w:rPr>
              <w:t>:</w:t>
            </w:r>
          </w:p>
          <w:p w:rsidR="00DF43D9" w:rsidRDefault="00DF43D9" w:rsidP="00DF43D9">
            <w:pPr>
              <w:numPr>
                <w:ilvl w:val="0"/>
                <w:numId w:val="37"/>
              </w:numPr>
              <w:ind w:right="-1"/>
              <w:jc w:val="both"/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>T</w:t>
            </w:r>
            <w:r w:rsidRPr="00DF43D9">
              <w:rPr>
                <w:bCs/>
                <w:sz w:val="20"/>
                <w:szCs w:val="20"/>
                <w:lang w:val="lt-LT"/>
              </w:rPr>
              <w:t>aikykite stilių „Formulė“</w:t>
            </w:r>
            <w:r>
              <w:rPr>
                <w:bCs/>
                <w:sz w:val="20"/>
                <w:szCs w:val="20"/>
                <w:lang w:val="lt-LT"/>
              </w:rPr>
              <w:t>.</w:t>
            </w:r>
          </w:p>
          <w:p w:rsidR="00DF43D9" w:rsidRDefault="00DF43D9" w:rsidP="00DF43D9">
            <w:pPr>
              <w:numPr>
                <w:ilvl w:val="0"/>
                <w:numId w:val="37"/>
              </w:numPr>
              <w:ind w:right="-1"/>
              <w:jc w:val="both"/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>Formulę c</w:t>
            </w:r>
            <w:r w:rsidRPr="00DF43D9">
              <w:rPr>
                <w:bCs/>
                <w:sz w:val="20"/>
                <w:szCs w:val="20"/>
                <w:lang w:val="lt-LT"/>
              </w:rPr>
              <w:t>entruo</w:t>
            </w:r>
            <w:r>
              <w:rPr>
                <w:bCs/>
                <w:sz w:val="20"/>
                <w:szCs w:val="20"/>
                <w:lang w:val="lt-LT"/>
              </w:rPr>
              <w:t>kite</w:t>
            </w:r>
            <w:r w:rsidRPr="00DF43D9">
              <w:rPr>
                <w:bCs/>
                <w:sz w:val="20"/>
                <w:szCs w:val="20"/>
                <w:lang w:val="lt-LT"/>
              </w:rPr>
              <w:t xml:space="preserve"> centravimo tabuliatoriumi</w:t>
            </w:r>
            <w:r>
              <w:rPr>
                <w:bCs/>
                <w:sz w:val="20"/>
                <w:szCs w:val="20"/>
                <w:lang w:val="lt-LT"/>
              </w:rPr>
              <w:t>.</w:t>
            </w:r>
          </w:p>
          <w:p w:rsidR="00DF43D9" w:rsidRDefault="00DF43D9" w:rsidP="00DF43D9">
            <w:pPr>
              <w:numPr>
                <w:ilvl w:val="0"/>
                <w:numId w:val="37"/>
              </w:numPr>
              <w:ind w:right="-1"/>
              <w:jc w:val="both"/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 xml:space="preserve">Formulės </w:t>
            </w:r>
            <w:r w:rsidRPr="00DF43D9">
              <w:rPr>
                <w:bCs/>
                <w:sz w:val="20"/>
                <w:szCs w:val="20"/>
                <w:lang w:val="lt-LT"/>
              </w:rPr>
              <w:t>numer</w:t>
            </w:r>
            <w:r>
              <w:rPr>
                <w:bCs/>
                <w:sz w:val="20"/>
                <w:szCs w:val="20"/>
                <w:lang w:val="lt-LT"/>
              </w:rPr>
              <w:t>į</w:t>
            </w:r>
            <w:r w:rsidRPr="00DF43D9">
              <w:rPr>
                <w:bCs/>
                <w:sz w:val="20"/>
                <w:szCs w:val="20"/>
                <w:lang w:val="lt-LT"/>
              </w:rPr>
              <w:t xml:space="preserve"> priglau</w:t>
            </w:r>
            <w:r>
              <w:rPr>
                <w:bCs/>
                <w:sz w:val="20"/>
                <w:szCs w:val="20"/>
                <w:lang w:val="lt-LT"/>
              </w:rPr>
              <w:t xml:space="preserve">skite </w:t>
            </w:r>
            <w:r w:rsidRPr="00DF43D9">
              <w:rPr>
                <w:bCs/>
                <w:sz w:val="20"/>
                <w:szCs w:val="20"/>
                <w:lang w:val="lt-LT"/>
              </w:rPr>
              <w:t>prie dešinio</w:t>
            </w:r>
            <w:r>
              <w:rPr>
                <w:bCs/>
                <w:sz w:val="20"/>
                <w:szCs w:val="20"/>
                <w:lang w:val="lt-LT"/>
              </w:rPr>
              <w:t>jo</w:t>
            </w:r>
            <w:r w:rsidRPr="00DF43D9">
              <w:rPr>
                <w:bCs/>
                <w:sz w:val="20"/>
                <w:szCs w:val="20"/>
                <w:lang w:val="lt-LT"/>
              </w:rPr>
              <w:t xml:space="preserve"> krašto su dešiniuoju tabuliatoriumi (tabuliatorių tipas ir vieta matyti viršutinėje puslapio liniuotėje, jie atsiranda, kai formulei pritaikomas stilius „Formulė“).</w:t>
            </w:r>
          </w:p>
          <w:p w:rsidR="008A752D" w:rsidRPr="00DF43D9" w:rsidRDefault="00DF43D9" w:rsidP="00DF43D9">
            <w:pPr>
              <w:numPr>
                <w:ilvl w:val="0"/>
                <w:numId w:val="37"/>
              </w:numPr>
              <w:ind w:right="-1"/>
              <w:jc w:val="both"/>
              <w:rPr>
                <w:bCs/>
                <w:sz w:val="20"/>
                <w:szCs w:val="20"/>
                <w:lang w:val="lt-LT"/>
              </w:rPr>
            </w:pPr>
            <w:r w:rsidRPr="00DF43D9">
              <w:rPr>
                <w:bCs/>
                <w:sz w:val="20"/>
                <w:szCs w:val="20"/>
                <w:lang w:val="lt-LT"/>
              </w:rPr>
              <w:t xml:space="preserve">Pritaikius stilių, prieš formulę ir prieš formulės numerio skliaustą reikia spustelėti mygtuką </w:t>
            </w:r>
            <w:r w:rsidRPr="00DF43D9">
              <w:rPr>
                <w:b/>
                <w:bCs/>
                <w:sz w:val="20"/>
                <w:szCs w:val="20"/>
                <w:lang w:val="lt-LT"/>
              </w:rPr>
              <w:t>Tab</w:t>
            </w:r>
            <w:r w:rsidRPr="00DF43D9">
              <w:rPr>
                <w:bCs/>
                <w:sz w:val="20"/>
                <w:szCs w:val="20"/>
                <w:lang w:val="lt-LT"/>
              </w:rPr>
              <w:t>.</w:t>
            </w:r>
          </w:p>
        </w:tc>
      </w:tr>
    </w:tbl>
    <w:p w:rsidR="003F1B0A" w:rsidRDefault="003F1B0A" w:rsidP="003F1B0A">
      <w:pPr>
        <w:pStyle w:val="Heading2"/>
      </w:pPr>
      <w:bookmarkStart w:id="21" w:name="_Toc484017411"/>
      <w:r w:rsidRPr="00BB0D9D">
        <w:lastRenderedPageBreak/>
        <w:t>Poskyri</w:t>
      </w:r>
      <w:r>
        <w:t>o</w:t>
      </w:r>
      <w:r w:rsidRPr="00BB0D9D">
        <w:t xml:space="preserve"> pavadinimas</w:t>
      </w:r>
      <w:bookmarkEnd w:id="21"/>
    </w:p>
    <w:p w:rsidR="003F1B0A" w:rsidRDefault="003F1B0A" w:rsidP="003F1B0A">
      <w:pPr>
        <w:pStyle w:val="MSCPastraipa"/>
      </w:pPr>
      <w:r w:rsidRPr="00BB0D9D">
        <w:t xml:space="preserve">Programos kodas </w:t>
      </w:r>
      <w:r>
        <w:t>dažnai</w:t>
      </w:r>
      <w:r w:rsidRPr="00BB0D9D">
        <w:t xml:space="preserve"> </w:t>
      </w:r>
      <w:r>
        <w:t>yra</w:t>
      </w:r>
      <w:r w:rsidRPr="00BB0D9D">
        <w:t xml:space="preserve"> didel</w:t>
      </w:r>
      <w:r>
        <w:t>ės</w:t>
      </w:r>
      <w:r w:rsidRPr="00BB0D9D">
        <w:t xml:space="preserve"> apimt</w:t>
      </w:r>
      <w:r>
        <w:t>ies</w:t>
      </w:r>
      <w:r w:rsidRPr="00BB0D9D">
        <w:t xml:space="preserve">, todėl jis pateikiamas prieduose. </w:t>
      </w:r>
      <w:r>
        <w:t>G</w:t>
      </w:r>
      <w:r w:rsidRPr="00BB0D9D">
        <w:t xml:space="preserve">alima </w:t>
      </w:r>
      <w:r w:rsidRPr="00BE6F5D">
        <w:rPr>
          <w:i/>
        </w:rPr>
        <w:t>svarbiausius</w:t>
      </w:r>
      <w:r w:rsidRPr="00BB0D9D">
        <w:t xml:space="preserve"> programos kodo fragmentus su aprašymu pateikti pagrindiniam</w:t>
      </w:r>
      <w:r>
        <w:t xml:space="preserve">e tekste kaip kūrimo rezultatus (žr. </w:t>
      </w:r>
      <w:r w:rsidR="00060D6A">
        <w:t>3</w:t>
      </w:r>
      <w:r>
        <w:t>.1 programos kodą)</w:t>
      </w:r>
      <w:r w:rsidRPr="00BB0D9D">
        <w:t>.</w:t>
      </w:r>
    </w:p>
    <w:p w:rsidR="003F1B0A" w:rsidRDefault="00A87DD2" w:rsidP="003F1B0A">
      <w:pPr>
        <w:pStyle w:val="MSCPastraipa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4815840" cy="1978660"/>
                <wp:effectExtent l="0" t="3175" r="0" b="0"/>
                <wp:docPr id="1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97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998" w:rsidRPr="00215070" w:rsidRDefault="00424508" w:rsidP="003F1B0A">
                            <w:pPr>
                              <w:pStyle w:val="MSCNumeravimaspav"/>
                            </w:pPr>
                            <w:fldSimple w:instr=" STYLEREF 1 \s ">
                              <w:r w:rsidR="004B74B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7B4998" w:rsidRPr="00215070">
                              <w:t>.</w:t>
                            </w:r>
                            <w:fldSimple w:instr=" SEQ Programa \* ARABIC \s 1 ">
                              <w:r w:rsidR="004B74B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B4998" w:rsidRPr="00215070">
                              <w:t> programos kodas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>function [new_data, eigvector, eigvalue]=pca(eigvector_n)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  <w:t>[eigvector, d] = eig(data’*data);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eigvalue = diag(d);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[junk, index] = sort(-eigvalue);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eigvalue = eigvalue(index);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eigvector = eigvector(:, index);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  <w:t>new_data = data*eigvector;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if eigvector_n &lt; size(data, 1),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</w:r>
                            <w:r w:rsidRPr="001409D6">
                              <w:tab/>
                              <w:t>eigvalue = eigvalue(1:eigvector_n);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  <w:t>eigvector = eigvector(:, 1:eigvector_n);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ab/>
                              <w:t>new_data = new_data(:, 1:eigvector_n);</w:t>
                            </w:r>
                          </w:p>
                          <w:p w:rsidR="007B4998" w:rsidRPr="001409D6" w:rsidRDefault="007B4998" w:rsidP="003F1B0A">
                            <w:pPr>
                              <w:pStyle w:val="MSCProgramoskodas"/>
                            </w:pPr>
                            <w:r w:rsidRPr="001409D6">
                              <w:t>end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52" o:spid="_x0000_s1028" type="#_x0000_t202" style="width:379.2pt;height:155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" stroked="f">
                <v:textbox style="mso-fit-shape-to-text:t">
                  <w:txbxContent>
                    <w:p w:rsidR="007B4998" w:rsidRPr="00215070" w:rsidRDefault="00424508" w:rsidP="003F1B0A">
                      <w:pPr>
                        <w:pStyle w:val="MSCNumeravimaspav"/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4B74B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7B4998" w:rsidRPr="00215070">
                        <w:t>.</w:t>
                      </w:r>
                      <w:fldSimple w:instr=" SEQ Programa \* ARABIC \s 1 ">
                        <w:r w:rsidR="004B74BA">
                          <w:rPr>
                            <w:noProof/>
                          </w:rPr>
                          <w:t>1</w:t>
                        </w:r>
                      </w:fldSimple>
                      <w:r w:rsidR="007B4998" w:rsidRPr="00215070">
                        <w:t> programos kodas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>function [new_data, eigvector, eigvalue]=pca(eigvector_n)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  <w:t>[eigvector, d] = eig(data’*data);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eigvalue = diag(d);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[junk, index] = sort(-eigvalue);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eigvalue = eigvalue(index);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eigvector = eigvector(:, index);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  <w:t>new_data = data*eigvector;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if eigvector_n &lt; size(data, 1),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</w:r>
                      <w:r w:rsidRPr="001409D6">
                        <w:tab/>
                        <w:t>eigvalue = eigvalue(1:eigvector_n);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  <w:t>eigvector = eigvector(:, 1:eigvector_n);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ab/>
                        <w:t>new_data = new_data(:, 1:eigvector_n);</w:t>
                      </w:r>
                    </w:p>
                    <w:p w:rsidR="007B4998" w:rsidRPr="001409D6" w:rsidRDefault="007B4998" w:rsidP="003F1B0A">
                      <w:pPr>
                        <w:pStyle w:val="MSCProgramoskodas"/>
                      </w:pPr>
                      <w:r w:rsidRPr="001409D6"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4AB2" w:rsidRDefault="00282C33" w:rsidP="00894AB2">
      <w:pPr>
        <w:pStyle w:val="Heading2"/>
      </w:pPr>
      <w:bookmarkStart w:id="22" w:name="_Toc484017412"/>
      <w:r w:rsidRPr="00BB0D9D">
        <w:t>Poskyri</w:t>
      </w:r>
      <w:r>
        <w:t>o</w:t>
      </w:r>
      <w:r w:rsidRPr="00BB0D9D">
        <w:t xml:space="preserve"> pavadinimas</w:t>
      </w:r>
      <w:bookmarkEnd w:id="22"/>
    </w:p>
    <w:p w:rsidR="00282C33" w:rsidRDefault="00282C33" w:rsidP="00282C33">
      <w:pPr>
        <w:pStyle w:val="MSCPastraipa"/>
      </w:pPr>
      <w:r>
        <w:t xml:space="preserve">Aiškinamajame rašte kiekvienas skyrius (poskyris) gali būti skaidomas. </w:t>
      </w:r>
    </w:p>
    <w:p w:rsidR="00282C33" w:rsidRDefault="00282C33" w:rsidP="00282C33">
      <w:pPr>
        <w:pStyle w:val="Heading3"/>
      </w:pPr>
      <w:bookmarkStart w:id="23" w:name="_Toc484017413"/>
      <w:r>
        <w:t>Sk</w:t>
      </w:r>
      <w:r w:rsidR="007B1047">
        <w:t>irsn</w:t>
      </w:r>
      <w:r>
        <w:t xml:space="preserve">io </w:t>
      </w:r>
      <w:r w:rsidRPr="009C5366">
        <w:t>pavadinimas</w:t>
      </w:r>
      <w:bookmarkEnd w:id="23"/>
    </w:p>
    <w:p w:rsidR="00282C33" w:rsidRDefault="00282C33" w:rsidP="00282C33">
      <w:pPr>
        <w:pStyle w:val="MSCPastraipa"/>
      </w:pPr>
      <w:r>
        <w:t xml:space="preserve">Svarbu, kad skaidoma būtų į nemažiau kaip du </w:t>
      </w:r>
      <w:r w:rsidR="007B1047">
        <w:t>skirsni</w:t>
      </w:r>
      <w:r>
        <w:t xml:space="preserve">us. </w:t>
      </w:r>
    </w:p>
    <w:p w:rsidR="00282C33" w:rsidRDefault="007B1047" w:rsidP="00282C33">
      <w:pPr>
        <w:pStyle w:val="Heading3"/>
      </w:pPr>
      <w:bookmarkStart w:id="24" w:name="_Toc484017414"/>
      <w:r>
        <w:t xml:space="preserve">Skirsnio </w:t>
      </w:r>
      <w:r w:rsidR="00282C33">
        <w:t>pavadinimas</w:t>
      </w:r>
      <w:bookmarkEnd w:id="24"/>
    </w:p>
    <w:p w:rsidR="00282C33" w:rsidRPr="008A752D" w:rsidRDefault="00282C33" w:rsidP="00282C33">
      <w:pPr>
        <w:pStyle w:val="MSCPastraipa"/>
      </w:pPr>
      <w:r>
        <w:t xml:space="preserve">Jei reikia, galima </w:t>
      </w:r>
      <w:r w:rsidR="007B1047">
        <w:t xml:space="preserve">skirsnius </w:t>
      </w:r>
      <w:r>
        <w:t>skaidyti dalimis, tačiau tada šios dalys nenumeruojamos.</w:t>
      </w:r>
    </w:p>
    <w:p w:rsidR="00282C33" w:rsidRPr="00AF33FA" w:rsidRDefault="00282C33" w:rsidP="00282C33">
      <w:pPr>
        <w:pStyle w:val="Heading2"/>
      </w:pPr>
      <w:bookmarkStart w:id="25" w:name="_Toc484017415"/>
      <w:r w:rsidRPr="00AF33FA">
        <w:t>Trumpas skyriaus apibendrinimas</w:t>
      </w:r>
      <w:bookmarkEnd w:id="25"/>
    </w:p>
    <w:p w:rsidR="00282C33" w:rsidRPr="00282C33" w:rsidRDefault="00282C33" w:rsidP="00282C33">
      <w:pPr>
        <w:rPr>
          <w:lang w:val="lt-LT"/>
        </w:rPr>
      </w:pPr>
    </w:p>
    <w:p w:rsidR="00655AB8" w:rsidRDefault="00987F20" w:rsidP="00894AB2">
      <w:pPr>
        <w:pStyle w:val="Heading1"/>
      </w:pPr>
      <w:bookmarkStart w:id="26" w:name="_Toc484017416"/>
      <w:r>
        <w:lastRenderedPageBreak/>
        <w:t>Duomenų atrankos s</w:t>
      </w:r>
      <w:r w:rsidR="0054587C">
        <w:t>kyriaus pavadinimas</w:t>
      </w:r>
      <w:bookmarkEnd w:id="26"/>
    </w:p>
    <w:p w:rsidR="00BE6F5D" w:rsidRDefault="00BE6F5D" w:rsidP="00BE6F5D">
      <w:pPr>
        <w:pStyle w:val="Heading2"/>
      </w:pPr>
      <w:bookmarkStart w:id="27" w:name="_Toc484017417"/>
      <w:r w:rsidRPr="00BB0D9D">
        <w:t>Poskyri</w:t>
      </w:r>
      <w:r>
        <w:t>o</w:t>
      </w:r>
      <w:r w:rsidRPr="00BB0D9D">
        <w:t xml:space="preserve"> pavadinimas</w:t>
      </w:r>
      <w:bookmarkEnd w:id="27"/>
    </w:p>
    <w:p w:rsidR="00282C33" w:rsidRDefault="00282C33" w:rsidP="00282C33">
      <w:pPr>
        <w:pStyle w:val="Heading2"/>
      </w:pPr>
      <w:bookmarkStart w:id="28" w:name="_Toc484017418"/>
      <w:r w:rsidRPr="00BB0D9D">
        <w:t>Poskyri</w:t>
      </w:r>
      <w:r>
        <w:t>o</w:t>
      </w:r>
      <w:r w:rsidRPr="00BB0D9D">
        <w:t xml:space="preserve"> pavadinimas</w:t>
      </w:r>
      <w:bookmarkEnd w:id="28"/>
    </w:p>
    <w:p w:rsidR="00E46AEB" w:rsidRPr="00AF33FA" w:rsidRDefault="00E46AEB" w:rsidP="00894AB2">
      <w:pPr>
        <w:pStyle w:val="Heading2"/>
      </w:pPr>
      <w:bookmarkStart w:id="29" w:name="_Toc484017419"/>
      <w:r w:rsidRPr="00AF33FA">
        <w:t>Trumpas skyriaus apibendrinimas</w:t>
      </w:r>
      <w:bookmarkEnd w:id="29"/>
    </w:p>
    <w:p w:rsidR="00E60B5C" w:rsidRPr="00BB0D9D" w:rsidRDefault="00987F20" w:rsidP="004B4093">
      <w:pPr>
        <w:pStyle w:val="Heading1"/>
      </w:pPr>
      <w:bookmarkStart w:id="30" w:name="_Toc484017420"/>
      <w:r>
        <w:lastRenderedPageBreak/>
        <w:t xml:space="preserve">Eksperimentinio tyrimo rezultatų aptarimo </w:t>
      </w:r>
      <w:r w:rsidR="00A30E92">
        <w:t>s</w:t>
      </w:r>
      <w:r w:rsidR="0054587C">
        <w:t>kyriaus pavadinimas</w:t>
      </w:r>
      <w:bookmarkEnd w:id="30"/>
    </w:p>
    <w:p w:rsidR="00282C33" w:rsidRDefault="00282C33" w:rsidP="00282C33">
      <w:pPr>
        <w:pStyle w:val="Heading2"/>
      </w:pPr>
      <w:bookmarkStart w:id="31" w:name="_Toc484017421"/>
      <w:r w:rsidRPr="00BB0D9D">
        <w:t>Poskyri</w:t>
      </w:r>
      <w:r>
        <w:t>o</w:t>
      </w:r>
      <w:r w:rsidRPr="00BB0D9D">
        <w:t xml:space="preserve"> pavadinimas</w:t>
      </w:r>
      <w:bookmarkEnd w:id="31"/>
    </w:p>
    <w:p w:rsidR="00282C33" w:rsidRDefault="00282C33" w:rsidP="00282C33">
      <w:pPr>
        <w:pStyle w:val="Heading2"/>
      </w:pPr>
      <w:bookmarkStart w:id="32" w:name="_Toc484017422"/>
      <w:r w:rsidRPr="00BB0D9D">
        <w:t>Poskyri</w:t>
      </w:r>
      <w:r>
        <w:t>o</w:t>
      </w:r>
      <w:r w:rsidRPr="00BB0D9D">
        <w:t xml:space="preserve"> pavadinimas</w:t>
      </w:r>
      <w:bookmarkEnd w:id="32"/>
    </w:p>
    <w:p w:rsidR="00282C33" w:rsidRPr="00AF33FA" w:rsidRDefault="00282C33" w:rsidP="00282C33">
      <w:pPr>
        <w:pStyle w:val="Heading2"/>
      </w:pPr>
      <w:bookmarkStart w:id="33" w:name="_Toc484017423"/>
      <w:r w:rsidRPr="00AF33FA">
        <w:t>Trumpas skyriaus apibendrinimas</w:t>
      </w:r>
      <w:bookmarkEnd w:id="33"/>
    </w:p>
    <w:p w:rsidR="00E60B5C" w:rsidRPr="00BB0D9D" w:rsidRDefault="00C51DC1" w:rsidP="00836285">
      <w:pPr>
        <w:pStyle w:val="MSCSkyriusnenumeruotas"/>
      </w:pPr>
      <w:bookmarkStart w:id="34" w:name="_Toc484017424"/>
      <w:r>
        <w:lastRenderedPageBreak/>
        <w:t>Apibendrinimas</w:t>
      </w:r>
      <w:r w:rsidR="00282C33">
        <w:t>.</w:t>
      </w:r>
      <w:r>
        <w:t xml:space="preserve"> </w:t>
      </w:r>
      <w:r w:rsidR="001C0FC2">
        <w:t>I</w:t>
      </w:r>
      <w:r>
        <w:t>švados</w:t>
      </w:r>
      <w:bookmarkEnd w:id="34"/>
    </w:p>
    <w:p w:rsidR="006F5B66" w:rsidRDefault="00E60B5C" w:rsidP="006F5B66">
      <w:pPr>
        <w:pStyle w:val="MSCPastraipa"/>
      </w:pPr>
      <w:r w:rsidRPr="00BB0D9D">
        <w:t>Apibendrinime reikia trumpai aptarti visų skyrių rezultatus. Jį rekomenduojama rašyti pagrindini</w:t>
      </w:r>
      <w:r w:rsidR="006F5B66">
        <w:t>o</w:t>
      </w:r>
      <w:r w:rsidRPr="00BB0D9D">
        <w:t xml:space="preserve"> teksto stiliumi, naudojant numeravimą arba mišriai. Apibendrinime turi atsispindėti tai, kas atlikta, kokie gauti pagrindiniai rezultatai ir </w:t>
      </w:r>
      <w:r w:rsidRPr="00727232">
        <w:rPr>
          <w:i/>
        </w:rPr>
        <w:t>kokios išvados</w:t>
      </w:r>
      <w:r w:rsidRPr="00BB0D9D">
        <w:t xml:space="preserve"> iš to seka.</w:t>
      </w:r>
    </w:p>
    <w:p w:rsidR="00E60B5C" w:rsidRPr="00BB0D9D" w:rsidRDefault="006F5B66" w:rsidP="006F5B66">
      <w:pPr>
        <w:pStyle w:val="MSCPastraipa"/>
      </w:pPr>
      <w:r>
        <w:t xml:space="preserve">Išvados numeruojamos ir </w:t>
      </w:r>
      <w:r w:rsidRPr="00BB0D9D">
        <w:t>pateikiamos</w:t>
      </w:r>
      <w:r w:rsidRPr="006F5B66">
        <w:t xml:space="preserve"> </w:t>
      </w:r>
      <w:r w:rsidRPr="00BB0D9D">
        <w:t>glaustai</w:t>
      </w:r>
      <w:r>
        <w:t>. G</w:t>
      </w:r>
      <w:r w:rsidRPr="00BB0D9D">
        <w:t xml:space="preserve">alima </w:t>
      </w:r>
      <w:r>
        <w:t>i</w:t>
      </w:r>
      <w:r w:rsidR="00E60B5C" w:rsidRPr="00BB0D9D">
        <w:t>švadų skaičių susieti su</w:t>
      </w:r>
      <w:r w:rsidR="00A84F59">
        <w:t xml:space="preserve"> </w:t>
      </w:r>
      <w:r>
        <w:t>darbo</w:t>
      </w:r>
      <w:r w:rsidR="00A84F59">
        <w:t xml:space="preserve"> skyrių skaičiumi </w:t>
      </w:r>
      <w:r>
        <w:t xml:space="preserve">arba </w:t>
      </w:r>
      <w:r w:rsidR="00E60B5C" w:rsidRPr="00BB0D9D">
        <w:t>iš stambesnių skyrių pateikti po kelias išvadas.</w:t>
      </w:r>
    </w:p>
    <w:p w:rsidR="00E60B5C" w:rsidRPr="00BB0D9D" w:rsidRDefault="00446490" w:rsidP="001D46AD">
      <w:pPr>
        <w:pStyle w:val="MSCPastraipa"/>
      </w:pPr>
      <w:r w:rsidRPr="00BB0D9D">
        <w:t xml:space="preserve">Rekomenduojama </w:t>
      </w:r>
      <w:r w:rsidR="006F5B66">
        <w:t xml:space="preserve">rezultatų </w:t>
      </w:r>
      <w:r w:rsidRPr="00BB0D9D">
        <w:t>a</w:t>
      </w:r>
      <w:r w:rsidR="00E60B5C" w:rsidRPr="00BB0D9D">
        <w:t xml:space="preserve">pibendrinimo apimtis turėtų būti ne mažiau </w:t>
      </w:r>
      <w:r w:rsidR="00727232">
        <w:t xml:space="preserve">kaip </w:t>
      </w:r>
      <w:r w:rsidR="00E60B5C" w:rsidRPr="00BB0D9D">
        <w:t>vien</w:t>
      </w:r>
      <w:r w:rsidR="006F5B66">
        <w:t>as</w:t>
      </w:r>
      <w:r w:rsidR="00E60B5C" w:rsidRPr="00BB0D9D">
        <w:t xml:space="preserve"> piln</w:t>
      </w:r>
      <w:r w:rsidR="006F5B66">
        <w:t>as</w:t>
      </w:r>
      <w:r w:rsidR="00E60B5C" w:rsidRPr="00BB0D9D">
        <w:t xml:space="preserve"> puslapi</w:t>
      </w:r>
      <w:r w:rsidR="006F5B66">
        <w:t>s</w:t>
      </w:r>
      <w:r w:rsidR="00E60B5C" w:rsidRPr="00BB0D9D">
        <w:t>.</w:t>
      </w:r>
    </w:p>
    <w:p w:rsidR="00E60B5C" w:rsidRPr="00BB0D9D" w:rsidRDefault="00E60B5C" w:rsidP="004B4093">
      <w:pPr>
        <w:pStyle w:val="MSCSkyriusnenumeruotas"/>
      </w:pPr>
      <w:bookmarkStart w:id="35" w:name="_Toc484017425"/>
      <w:r w:rsidRPr="00BB0D9D">
        <w:lastRenderedPageBreak/>
        <w:t>Literatūr</w:t>
      </w:r>
      <w:r w:rsidR="008F152A">
        <w:t>a</w:t>
      </w:r>
      <w:bookmarkEnd w:id="35"/>
    </w:p>
    <w:p w:rsidR="00A84F59" w:rsidRDefault="00E60B5C" w:rsidP="001D46AD">
      <w:pPr>
        <w:pStyle w:val="MSCPastraipa"/>
      </w:pPr>
      <w:r w:rsidRPr="00BB0D9D">
        <w:t xml:space="preserve">Literatūros </w:t>
      </w:r>
      <w:r w:rsidR="0060243C">
        <w:t>sąrašas pateikiamas ir numeruojamas citavimo tekste eiliškumu</w:t>
      </w:r>
      <w:r w:rsidRPr="00BB0D9D">
        <w:t>. Tekste literatūra cituojama, nurodant šaltinio numerį laužtiniuose skliaust</w:t>
      </w:r>
      <w:r w:rsidR="0053483E">
        <w:t>uose, pvz., [1], [1, 3], [1–3, 5, 6], [7,</w:t>
      </w:r>
      <w:r w:rsidR="004C6BC1">
        <w:t> </w:t>
      </w:r>
      <w:r w:rsidR="0053483E">
        <w:t>41 </w:t>
      </w:r>
      <w:r w:rsidRPr="00BB0D9D">
        <w:t xml:space="preserve">p.] ir pan. Literatūros pateikimo taisyklės yra iliustruotos žemiau pateiktais pavyzdžiais. Detalesnių instrukcijų reikia ieškoti bibliografinių nuorodų </w:t>
      </w:r>
      <w:r w:rsidR="004C6BC1">
        <w:t>LST </w:t>
      </w:r>
      <w:r w:rsidR="0023756D" w:rsidRPr="00BB0D9D">
        <w:t>ISO</w:t>
      </w:r>
      <w:r w:rsidR="004C6BC1">
        <w:t> </w:t>
      </w:r>
      <w:r w:rsidR="0023756D" w:rsidRPr="00BB0D9D">
        <w:t>690</w:t>
      </w:r>
      <w:r w:rsidR="005B2751">
        <w:t xml:space="preserve"> ir</w:t>
      </w:r>
      <w:r w:rsidR="0023756D" w:rsidRPr="00BB0D9D">
        <w:t xml:space="preserve"> </w:t>
      </w:r>
      <w:r w:rsidR="005B2751">
        <w:t>LST </w:t>
      </w:r>
      <w:r w:rsidR="005B2751" w:rsidRPr="00BB0D9D">
        <w:t>ISO</w:t>
      </w:r>
      <w:r w:rsidR="005B2751">
        <w:t> </w:t>
      </w:r>
      <w:r w:rsidR="0023756D" w:rsidRPr="00BB0D9D">
        <w:t>690.2</w:t>
      </w:r>
      <w:r w:rsidR="0060243C">
        <w:t xml:space="preserve"> </w:t>
      </w:r>
      <w:r w:rsidR="005B2751">
        <w:t xml:space="preserve">standartuose </w:t>
      </w:r>
      <w:r w:rsidR="0060243C">
        <w:t>arba</w:t>
      </w:r>
      <w:r w:rsidR="0023756D" w:rsidRPr="00BB0D9D">
        <w:t xml:space="preserve"> VGTU leidyklos </w:t>
      </w:r>
      <w:r w:rsidR="0060243C">
        <w:t>TECHNIKA tinklapyje.</w:t>
      </w:r>
    </w:p>
    <w:p w:rsidR="00E60B5C" w:rsidRDefault="00E60B5C" w:rsidP="00E5203C">
      <w:pPr>
        <w:pStyle w:val="MSCPastraipa"/>
      </w:pPr>
    </w:p>
    <w:p w:rsidR="00E60B5C" w:rsidRPr="00E5203C" w:rsidRDefault="00E60B5C" w:rsidP="00814772">
      <w:pPr>
        <w:pStyle w:val="MSCPastraipost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rPr>
          <w:b/>
        </w:rPr>
      </w:pPr>
      <w:r w:rsidRPr="00814772">
        <w:rPr>
          <w:b/>
          <w:shd w:val="clear" w:color="auto" w:fill="FDE9D9"/>
        </w:rPr>
        <w:t>Knyg</w:t>
      </w:r>
      <w:r w:rsidR="00E5203C" w:rsidRPr="00814772">
        <w:rPr>
          <w:b/>
          <w:shd w:val="clear" w:color="auto" w:fill="FDE9D9"/>
        </w:rPr>
        <w:t>a</w:t>
      </w:r>
    </w:p>
    <w:p w:rsidR="00E60B5C" w:rsidRDefault="0053483E" w:rsidP="005B2751">
      <w:pPr>
        <w:pStyle w:val="MSCLiteratra"/>
      </w:pPr>
      <w:r w:rsidRPr="0060243C">
        <w:tab/>
      </w:r>
      <w:r w:rsidR="005B2751" w:rsidRPr="005B2751">
        <w:rPr>
          <w:highlight w:val="yellow"/>
        </w:rPr>
        <w:t>PAVARDĖ</w:t>
      </w:r>
      <w:r w:rsidR="005B2751" w:rsidRPr="0060243C">
        <w:t>, </w:t>
      </w:r>
      <w:r w:rsidR="005B2751" w:rsidRPr="005B2751">
        <w:rPr>
          <w:highlight w:val="yellow"/>
        </w:rPr>
        <w:t>V</w:t>
      </w:r>
      <w:r w:rsidR="005B2751" w:rsidRPr="0060243C">
        <w:t>.</w:t>
      </w:r>
      <w:r w:rsidR="005B2751">
        <w:t xml:space="preserve">; </w:t>
      </w:r>
      <w:r w:rsidR="005B2751" w:rsidRPr="005B2751">
        <w:rPr>
          <w:highlight w:val="yellow"/>
        </w:rPr>
        <w:t>PAVARDĖ</w:t>
      </w:r>
      <w:r w:rsidR="005B2751" w:rsidRPr="0060243C">
        <w:t>, </w:t>
      </w:r>
      <w:r w:rsidR="005B2751" w:rsidRPr="005B2751">
        <w:rPr>
          <w:highlight w:val="yellow"/>
        </w:rPr>
        <w:t>V</w:t>
      </w:r>
      <w:r w:rsidR="005B2751" w:rsidRPr="0060243C">
        <w:t>.</w:t>
      </w:r>
      <w:r w:rsidR="005B2751">
        <w:t xml:space="preserve">; </w:t>
      </w:r>
      <w:r w:rsidR="005B2751" w:rsidRPr="005B2751">
        <w:rPr>
          <w:highlight w:val="yellow"/>
        </w:rPr>
        <w:t>PAVARDĖ</w:t>
      </w:r>
      <w:r w:rsidR="005B2751" w:rsidRPr="0060243C">
        <w:t>, </w:t>
      </w:r>
      <w:r w:rsidR="005B2751" w:rsidRPr="005B2751">
        <w:rPr>
          <w:highlight w:val="yellow"/>
        </w:rPr>
        <w:t>V</w:t>
      </w:r>
      <w:r w:rsidR="005B2751" w:rsidRPr="0060243C">
        <w:t>.</w:t>
      </w:r>
      <w:r w:rsidR="005B2751">
        <w:t xml:space="preserve"> </w:t>
      </w:r>
      <w:r w:rsidR="005B2751">
        <w:rPr>
          <w:highlight w:val="yellow"/>
        </w:rPr>
        <w:t>X</w:t>
      </w:r>
      <w:r w:rsidR="005B2751" w:rsidRPr="005B2751">
        <w:rPr>
          <w:highlight w:val="yellow"/>
        </w:rPr>
        <w:t>XXX</w:t>
      </w:r>
      <w:r w:rsidR="005B2751" w:rsidRPr="0060243C">
        <w:t xml:space="preserve">. </w:t>
      </w:r>
      <w:r w:rsidR="005B2751" w:rsidRPr="005B2751">
        <w:rPr>
          <w:i/>
          <w:highlight w:val="yellow"/>
        </w:rPr>
        <w:t>Knygos pavadinimas originalo kalba</w:t>
      </w:r>
      <w:r w:rsidR="00E60B5C" w:rsidRPr="0060243C">
        <w:t xml:space="preserve">: </w:t>
      </w:r>
      <w:r w:rsidR="0060243C" w:rsidRPr="005B2751">
        <w:rPr>
          <w:highlight w:val="yellow"/>
        </w:rPr>
        <w:t>knygos tipas</w:t>
      </w:r>
      <w:r w:rsidR="00E60B5C" w:rsidRPr="0060243C">
        <w:t xml:space="preserve">. </w:t>
      </w:r>
      <w:r w:rsidR="00E60B5C" w:rsidRPr="005B2751">
        <w:rPr>
          <w:highlight w:val="yellow"/>
        </w:rPr>
        <w:t>V</w:t>
      </w:r>
      <w:r w:rsidR="0060243C" w:rsidRPr="005B2751">
        <w:rPr>
          <w:highlight w:val="yellow"/>
        </w:rPr>
        <w:t>ieta</w:t>
      </w:r>
      <w:r w:rsidR="00395382" w:rsidRPr="0060243C">
        <w:t>: </w:t>
      </w:r>
      <w:r w:rsidR="0060243C" w:rsidRPr="005B2751">
        <w:rPr>
          <w:highlight w:val="yellow"/>
        </w:rPr>
        <w:t>Leidykla</w:t>
      </w:r>
      <w:r w:rsidR="00E60B5C" w:rsidRPr="0060243C">
        <w:t xml:space="preserve">. </w:t>
      </w:r>
      <w:r w:rsidR="0060243C" w:rsidRPr="005B2751">
        <w:rPr>
          <w:highlight w:val="yellow"/>
        </w:rPr>
        <w:t>XXX</w:t>
      </w:r>
      <w:r w:rsidR="00395382" w:rsidRPr="0060243C">
        <w:t> </w:t>
      </w:r>
      <w:r w:rsidR="00E60B5C" w:rsidRPr="0060243C">
        <w:t>p.</w:t>
      </w:r>
    </w:p>
    <w:p w:rsidR="005B2751" w:rsidRPr="0060243C" w:rsidRDefault="005B2751" w:rsidP="0060243C">
      <w:pPr>
        <w:pStyle w:val="MSCLiteratra"/>
      </w:pPr>
      <w:r w:rsidRPr="005B2751">
        <w:tab/>
        <w:t xml:space="preserve">VAITKEVIČIUS, J. 1995. </w:t>
      </w:r>
      <w:r w:rsidRPr="005B2751">
        <w:rPr>
          <w:i/>
        </w:rPr>
        <w:t>Socialinės pedagogikos pagrindai</w:t>
      </w:r>
      <w:r w:rsidRPr="005B2751">
        <w:t>: vadovėlis. Vilnius: Egalda. 307</w:t>
      </w:r>
      <w:r>
        <w:t> </w:t>
      </w:r>
      <w:r w:rsidRPr="005B2751">
        <w:t>p.</w:t>
      </w:r>
    </w:p>
    <w:p w:rsidR="00E5203C" w:rsidRPr="00E5203C" w:rsidRDefault="00E5203C" w:rsidP="00814772">
      <w:pPr>
        <w:pStyle w:val="MSCPastraipost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rPr>
          <w:b/>
        </w:rPr>
      </w:pPr>
      <w:r w:rsidRPr="00814772">
        <w:rPr>
          <w:b/>
          <w:shd w:val="clear" w:color="auto" w:fill="FDE9D9"/>
        </w:rPr>
        <w:t>Elektroninė knyga</w:t>
      </w:r>
    </w:p>
    <w:p w:rsidR="00E5203C" w:rsidRPr="00BB0D9D" w:rsidRDefault="005B2751" w:rsidP="00E5203C">
      <w:pPr>
        <w:pStyle w:val="MSCLiteratra"/>
      </w:pP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; </w:t>
      </w: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; </w:t>
      </w: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 </w:t>
      </w:r>
      <w:r>
        <w:rPr>
          <w:highlight w:val="yellow"/>
        </w:rPr>
        <w:t>X</w:t>
      </w:r>
      <w:r w:rsidRPr="005B2751">
        <w:rPr>
          <w:highlight w:val="yellow"/>
        </w:rPr>
        <w:t>XXX</w:t>
      </w:r>
      <w:r w:rsidRPr="0060243C">
        <w:t xml:space="preserve">. </w:t>
      </w:r>
      <w:r w:rsidR="00E5203C" w:rsidRPr="005B2751">
        <w:rPr>
          <w:i/>
          <w:highlight w:val="yellow"/>
        </w:rPr>
        <w:t>Knygos pavadinimas originalo kalba</w:t>
      </w:r>
      <w:r w:rsidR="00E5203C" w:rsidRPr="001B286D">
        <w:rPr>
          <w:i/>
        </w:rPr>
        <w:t xml:space="preserve"> </w:t>
      </w:r>
      <w:r w:rsidR="00E5203C">
        <w:t xml:space="preserve">[interaktyvus]. </w:t>
      </w:r>
      <w:r w:rsidR="00E5203C" w:rsidRPr="005B2751">
        <w:rPr>
          <w:highlight w:val="yellow"/>
        </w:rPr>
        <w:t>Vieta</w:t>
      </w:r>
      <w:r w:rsidR="00E5203C">
        <w:t>: </w:t>
      </w:r>
      <w:r w:rsidR="00E5203C" w:rsidRPr="005B2751">
        <w:rPr>
          <w:highlight w:val="yellow"/>
        </w:rPr>
        <w:t>Leidykla</w:t>
      </w:r>
      <w:r w:rsidR="00E5203C">
        <w:t xml:space="preserve"> </w:t>
      </w:r>
      <w:r>
        <w:t xml:space="preserve">[žiūrėta </w:t>
      </w:r>
      <w:r w:rsidRPr="005B2751">
        <w:rPr>
          <w:highlight w:val="yellow"/>
        </w:rPr>
        <w:t>X</w:t>
      </w:r>
      <w:r w:rsidR="00E5203C" w:rsidRPr="005B2751">
        <w:rPr>
          <w:highlight w:val="yellow"/>
        </w:rPr>
        <w:t>XXX</w:t>
      </w:r>
      <w:r w:rsidR="00E5203C">
        <w:t> </w:t>
      </w:r>
      <w:r w:rsidR="00E5203C" w:rsidRPr="00BB0D9D">
        <w:t xml:space="preserve">m. </w:t>
      </w:r>
      <w:r w:rsidRPr="005B2751">
        <w:rPr>
          <w:highlight w:val="yellow"/>
        </w:rPr>
        <w:t>XXXXX</w:t>
      </w:r>
      <w:r w:rsidR="00E5203C" w:rsidRPr="00BB0D9D">
        <w:t xml:space="preserve"> </w:t>
      </w:r>
      <w:r w:rsidR="00E5203C" w:rsidRPr="005B2751">
        <w:rPr>
          <w:highlight w:val="yellow"/>
        </w:rPr>
        <w:t>XX</w:t>
      </w:r>
      <w:r w:rsidR="00E5203C">
        <w:t> </w:t>
      </w:r>
      <w:r w:rsidR="00E5203C" w:rsidRPr="00BB0D9D">
        <w:t>d.]. Prieiga per internetą: &lt;</w:t>
      </w:r>
      <w:r w:rsidR="00E5203C" w:rsidRPr="00BB0D9D">
        <w:rPr>
          <w:u w:val="single"/>
        </w:rPr>
        <w:t>http://</w:t>
      </w:r>
      <w:r w:rsidR="00E5203C" w:rsidRPr="005B2751">
        <w:rPr>
          <w:highlight w:val="yellow"/>
          <w:u w:val="single"/>
        </w:rPr>
        <w:t>tinklapis</w:t>
      </w:r>
      <w:r w:rsidR="00E5203C" w:rsidRPr="00BB0D9D">
        <w:t>&gt;</w:t>
      </w:r>
      <w:r w:rsidR="00E5203C">
        <w:t>.</w:t>
      </w:r>
    </w:p>
    <w:p w:rsidR="00E5203C" w:rsidRPr="00BB0D9D" w:rsidRDefault="00E5203C" w:rsidP="00E5203C">
      <w:pPr>
        <w:pStyle w:val="MSCLiteratra"/>
      </w:pPr>
      <w:r w:rsidRPr="00BB0D9D">
        <w:t>BUMELIENĖ,</w:t>
      </w:r>
      <w:r>
        <w:t> </w:t>
      </w:r>
      <w:r w:rsidRPr="00BB0D9D">
        <w:t>Ž.; CHMIELIAUSKAITĖ,</w:t>
      </w:r>
      <w:r>
        <w:t> </w:t>
      </w:r>
      <w:r w:rsidRPr="00BB0D9D">
        <w:t>V.; GALUCKAS,</w:t>
      </w:r>
      <w:r>
        <w:t> </w:t>
      </w:r>
      <w:r w:rsidRPr="00BB0D9D">
        <w:t>R.</w:t>
      </w:r>
      <w:r>
        <w:t xml:space="preserve"> 2005.</w:t>
      </w:r>
      <w:r w:rsidRPr="00BB0D9D">
        <w:t xml:space="preserve"> </w:t>
      </w:r>
      <w:r w:rsidRPr="001B286D">
        <w:rPr>
          <w:i/>
        </w:rPr>
        <w:t xml:space="preserve">Bioinžinerija </w:t>
      </w:r>
      <w:r>
        <w:t>[interaktyvus]. Vilnius: </w:t>
      </w:r>
      <w:r w:rsidRPr="00BB0D9D">
        <w:t>Technika</w:t>
      </w:r>
      <w:r>
        <w:t xml:space="preserve"> [žiūrėta 200</w:t>
      </w:r>
      <w:r w:rsidR="005B2751">
        <w:t>9</w:t>
      </w:r>
      <w:r>
        <w:t> </w:t>
      </w:r>
      <w:r w:rsidRPr="00BB0D9D">
        <w:t>m. balandžio 27</w:t>
      </w:r>
      <w:r>
        <w:t> </w:t>
      </w:r>
      <w:r w:rsidRPr="00BB0D9D">
        <w:t>d.]. Prieiga per internetą: &lt;</w:t>
      </w:r>
      <w:r w:rsidRPr="00BB0D9D">
        <w:rPr>
          <w:u w:val="single"/>
        </w:rPr>
        <w:t>http://leidykla.vgtu.lt/index.php?l=60</w:t>
      </w:r>
      <w:r w:rsidRPr="00BB0D9D">
        <w:t xml:space="preserve">&gt; </w:t>
      </w:r>
    </w:p>
    <w:p w:rsidR="00E60B5C" w:rsidRPr="00E5203C" w:rsidRDefault="00E60B5C" w:rsidP="00814772">
      <w:pPr>
        <w:pStyle w:val="MSCPastraipost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rPr>
          <w:b/>
        </w:rPr>
      </w:pPr>
      <w:r w:rsidRPr="00814772">
        <w:rPr>
          <w:b/>
          <w:shd w:val="clear" w:color="auto" w:fill="FDE9D9"/>
        </w:rPr>
        <w:t>Straipsni</w:t>
      </w:r>
      <w:r w:rsidR="00E5203C" w:rsidRPr="00814772">
        <w:rPr>
          <w:b/>
          <w:shd w:val="clear" w:color="auto" w:fill="FDE9D9"/>
        </w:rPr>
        <w:t>s</w:t>
      </w:r>
      <w:r w:rsidRPr="00814772">
        <w:rPr>
          <w:b/>
          <w:shd w:val="clear" w:color="auto" w:fill="FDE9D9"/>
        </w:rPr>
        <w:t xml:space="preserve"> žurnal</w:t>
      </w:r>
      <w:r w:rsidR="00E5203C" w:rsidRPr="00814772">
        <w:rPr>
          <w:b/>
          <w:shd w:val="clear" w:color="auto" w:fill="FDE9D9"/>
        </w:rPr>
        <w:t>e (periodiniame leidinyje)</w:t>
      </w:r>
    </w:p>
    <w:p w:rsidR="0060243C" w:rsidRPr="00BB0D9D" w:rsidRDefault="0060243C" w:rsidP="0060243C">
      <w:pPr>
        <w:pStyle w:val="MSCLiteratra"/>
      </w:pP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; </w:t>
      </w: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; </w:t>
      </w:r>
      <w:r w:rsidRPr="005B2751">
        <w:rPr>
          <w:highlight w:val="yellow"/>
        </w:rPr>
        <w:t>PAVARDĖ</w:t>
      </w:r>
      <w:r w:rsidRPr="0060243C">
        <w:t>, </w:t>
      </w:r>
      <w:r w:rsidRPr="005B2751">
        <w:rPr>
          <w:highlight w:val="yellow"/>
        </w:rPr>
        <w:t>V</w:t>
      </w:r>
      <w:r w:rsidRPr="0060243C">
        <w:t>.</w:t>
      </w:r>
      <w:r>
        <w:t xml:space="preserve"> </w:t>
      </w:r>
      <w:r w:rsidR="005B2751">
        <w:rPr>
          <w:highlight w:val="yellow"/>
        </w:rPr>
        <w:t>X</w:t>
      </w:r>
      <w:r w:rsidRPr="005B2751">
        <w:rPr>
          <w:highlight w:val="yellow"/>
        </w:rPr>
        <w:t>XXX</w:t>
      </w:r>
      <w:r w:rsidRPr="0060243C">
        <w:t xml:space="preserve">. </w:t>
      </w:r>
      <w:r w:rsidRPr="005B2751">
        <w:rPr>
          <w:highlight w:val="yellow"/>
        </w:rPr>
        <w:t>Straipsnio pavadinimas</w:t>
      </w:r>
      <w:r w:rsidRPr="00BB0D9D">
        <w:t xml:space="preserve">, </w:t>
      </w:r>
      <w:r w:rsidRPr="005B2751">
        <w:rPr>
          <w:i/>
          <w:highlight w:val="yellow"/>
        </w:rPr>
        <w:t>Žurnalo pavadinimas</w:t>
      </w:r>
      <w:r w:rsidRPr="001B286D">
        <w:t xml:space="preserve"> </w:t>
      </w:r>
      <w:r w:rsidRPr="005B2751">
        <w:rPr>
          <w:highlight w:val="yellow"/>
        </w:rPr>
        <w:t>XX</w:t>
      </w:r>
      <w:r>
        <w:t>(</w:t>
      </w:r>
      <w:r w:rsidRPr="005B2751">
        <w:rPr>
          <w:highlight w:val="yellow"/>
        </w:rPr>
        <w:t>X</w:t>
      </w:r>
      <w:r>
        <w:t>): </w:t>
      </w:r>
      <w:r w:rsidRPr="005B2751">
        <w:rPr>
          <w:highlight w:val="yellow"/>
        </w:rPr>
        <w:t>XXXX</w:t>
      </w:r>
      <w:r w:rsidRPr="00BB0D9D">
        <w:t>–</w:t>
      </w:r>
      <w:r w:rsidRPr="005B2751">
        <w:rPr>
          <w:highlight w:val="yellow"/>
        </w:rPr>
        <w:t>XXXX</w:t>
      </w:r>
      <w:r w:rsidRPr="00BB0D9D">
        <w:t>.</w:t>
      </w:r>
    </w:p>
    <w:p w:rsidR="005D556E" w:rsidRPr="00BB0D9D" w:rsidRDefault="005D556E" w:rsidP="0060243C">
      <w:pPr>
        <w:pStyle w:val="MSCLiteratra"/>
      </w:pPr>
      <w:r w:rsidRPr="00BB0D9D">
        <w:t>WANG,</w:t>
      </w:r>
      <w:r w:rsidR="00395382">
        <w:t> </w:t>
      </w:r>
      <w:r w:rsidRPr="00BB0D9D">
        <w:t>L.</w:t>
      </w:r>
      <w:r w:rsidR="00395382">
        <w:t> </w:t>
      </w:r>
      <w:r w:rsidRPr="00BB0D9D">
        <w:t>X.; MENDEL,</w:t>
      </w:r>
      <w:r w:rsidR="00395382">
        <w:t> </w:t>
      </w:r>
      <w:r w:rsidRPr="00BB0D9D">
        <w:t>J.</w:t>
      </w:r>
      <w:r w:rsidR="00395382">
        <w:t> </w:t>
      </w:r>
      <w:r w:rsidRPr="00BB0D9D">
        <w:t>M.</w:t>
      </w:r>
      <w:r w:rsidR="001B286D">
        <w:t xml:space="preserve"> 1992.</w:t>
      </w:r>
      <w:r w:rsidRPr="00BB0D9D">
        <w:t xml:space="preserve"> Generating fuzzy rules by learning from examples, </w:t>
      </w:r>
      <w:r w:rsidRPr="00BB0D9D">
        <w:rPr>
          <w:i/>
        </w:rPr>
        <w:t>IEEE Transactions on Systems, Man and Cybernetics</w:t>
      </w:r>
      <w:r w:rsidRPr="001B286D">
        <w:t xml:space="preserve"> </w:t>
      </w:r>
      <w:r w:rsidRPr="00BB0D9D">
        <w:t>22</w:t>
      </w:r>
      <w:r w:rsidR="00395382">
        <w:t>(6): </w:t>
      </w:r>
      <w:r w:rsidRPr="00BB0D9D">
        <w:t xml:space="preserve">1414–1427. </w:t>
      </w:r>
    </w:p>
    <w:p w:rsidR="00E60B5C" w:rsidRPr="005B2751" w:rsidRDefault="00E60B5C" w:rsidP="00814772">
      <w:pPr>
        <w:pStyle w:val="MSCPastraipost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rPr>
          <w:b/>
        </w:rPr>
      </w:pPr>
      <w:r w:rsidRPr="00814772">
        <w:rPr>
          <w:b/>
          <w:shd w:val="clear" w:color="auto" w:fill="FDE9D9"/>
        </w:rPr>
        <w:t>Nuoroda į interneto šaltinį</w:t>
      </w:r>
    </w:p>
    <w:p w:rsidR="005B2751" w:rsidRPr="00BB0D9D" w:rsidRDefault="005B2751" w:rsidP="005B2751">
      <w:pPr>
        <w:pStyle w:val="MSCLiteratra"/>
      </w:pPr>
      <w:r w:rsidRPr="005B2751">
        <w:rPr>
          <w:i/>
          <w:highlight w:val="yellow"/>
        </w:rPr>
        <w:t>Internetinio šaltinio pavadinimas</w:t>
      </w:r>
      <w:r w:rsidRPr="00BB0D9D">
        <w:t xml:space="preserve"> [interaktyvus].</w:t>
      </w:r>
      <w:r>
        <w:t xml:space="preserve"> </w:t>
      </w:r>
      <w:r w:rsidRPr="005B2751">
        <w:rPr>
          <w:highlight w:val="yellow"/>
        </w:rPr>
        <w:t>XXXX</w:t>
      </w:r>
      <w:r>
        <w:t>.</w:t>
      </w:r>
      <w:r w:rsidRPr="00BB0D9D">
        <w:t xml:space="preserve"> </w:t>
      </w:r>
      <w:r w:rsidRPr="005B2751">
        <w:rPr>
          <w:highlight w:val="yellow"/>
        </w:rPr>
        <w:t>Internetinio šaltinio autorius ar organizacija</w:t>
      </w:r>
      <w:r w:rsidRPr="00BB0D9D">
        <w:t xml:space="preserve"> [ž</w:t>
      </w:r>
      <w:r>
        <w:t xml:space="preserve">iūrėta </w:t>
      </w:r>
      <w:r w:rsidRPr="005B2751">
        <w:rPr>
          <w:highlight w:val="yellow"/>
        </w:rPr>
        <w:t>XXXX</w:t>
      </w:r>
      <w:r>
        <w:t xml:space="preserve"> m. </w:t>
      </w:r>
      <w:r w:rsidRPr="005B2751">
        <w:rPr>
          <w:highlight w:val="yellow"/>
        </w:rPr>
        <w:t>XXXXX</w:t>
      </w:r>
      <w:r>
        <w:t xml:space="preserve"> </w:t>
      </w:r>
      <w:r w:rsidRPr="005B2751">
        <w:rPr>
          <w:highlight w:val="yellow"/>
        </w:rPr>
        <w:t>XX</w:t>
      </w:r>
      <w:r>
        <w:t> d.]. </w:t>
      </w:r>
      <w:r w:rsidRPr="00BB0D9D">
        <w:t>Prieiga per internetą: &lt;</w:t>
      </w:r>
      <w:r w:rsidRPr="00BB0D9D">
        <w:rPr>
          <w:u w:val="single"/>
        </w:rPr>
        <w:t>http://</w:t>
      </w:r>
      <w:r w:rsidRPr="005B2751">
        <w:rPr>
          <w:highlight w:val="yellow"/>
          <w:u w:val="single"/>
        </w:rPr>
        <w:t>tinklapis</w:t>
      </w:r>
      <w:r w:rsidRPr="00BB0D9D">
        <w:t>&gt;</w:t>
      </w:r>
    </w:p>
    <w:p w:rsidR="00E60B5C" w:rsidRPr="00BB0D9D" w:rsidRDefault="00E60B5C" w:rsidP="0060243C">
      <w:pPr>
        <w:pStyle w:val="MSCLiteratra"/>
      </w:pPr>
      <w:r w:rsidRPr="001B286D">
        <w:rPr>
          <w:i/>
        </w:rPr>
        <w:t>Tyrimai</w:t>
      </w:r>
      <w:r w:rsidRPr="00BB0D9D">
        <w:t xml:space="preserve"> [interaktyvus].</w:t>
      </w:r>
      <w:r w:rsidR="001B286D">
        <w:t xml:space="preserve"> 2003.</w:t>
      </w:r>
      <w:r w:rsidR="005D556E" w:rsidRPr="00BB0D9D">
        <w:t xml:space="preserve"> </w:t>
      </w:r>
      <w:r w:rsidRPr="00BB0D9D">
        <w:t>Smulkaus ir vidutinio verslo plėtros agentūra [ž</w:t>
      </w:r>
      <w:r w:rsidR="00395382">
        <w:t>iūrėta 200</w:t>
      </w:r>
      <w:r w:rsidR="005B2751">
        <w:t>8</w:t>
      </w:r>
      <w:r w:rsidR="00395382">
        <w:t> m. gruodžio 21 </w:t>
      </w:r>
      <w:r w:rsidR="00E974C7">
        <w:t>d.]. </w:t>
      </w:r>
      <w:r w:rsidRPr="00BB0D9D">
        <w:t xml:space="preserve">Prieiga per internetą: </w:t>
      </w:r>
      <w:r w:rsidR="005D556E" w:rsidRPr="00BB0D9D">
        <w:t>&lt;</w:t>
      </w:r>
      <w:r w:rsidRPr="00BB0D9D">
        <w:rPr>
          <w:u w:val="single"/>
        </w:rPr>
        <w:t>http://www.svv.lt/index2</w:t>
      </w:r>
      <w:r w:rsidR="005D556E" w:rsidRPr="00BB0D9D">
        <w:t>&gt;</w:t>
      </w:r>
    </w:p>
    <w:p w:rsidR="00E60B5C" w:rsidRPr="00BB0D9D" w:rsidRDefault="00E60B5C" w:rsidP="00E5203C">
      <w:pPr>
        <w:pStyle w:val="MSCPastraipostsa"/>
      </w:pPr>
    </w:p>
    <w:p w:rsidR="00E60B5C" w:rsidRDefault="00E60B5C" w:rsidP="004B4093">
      <w:pPr>
        <w:pStyle w:val="MSCSkyriusnenumeruotas"/>
      </w:pPr>
      <w:bookmarkStart w:id="36" w:name="_Toc484017426"/>
      <w:r w:rsidRPr="00BB0D9D">
        <w:lastRenderedPageBreak/>
        <w:t>P</w:t>
      </w:r>
      <w:r w:rsidR="002E19D2">
        <w:t>RIEDAI</w:t>
      </w:r>
      <w:bookmarkEnd w:id="36"/>
    </w:p>
    <w:p w:rsidR="008D4C62" w:rsidRPr="00BB0D9D" w:rsidRDefault="008D4C62" w:rsidP="001D46AD">
      <w:pPr>
        <w:pStyle w:val="MSCPastraipa"/>
      </w:pPr>
      <w:r w:rsidRPr="00BB0D9D">
        <w:t xml:space="preserve">Prieduose </w:t>
      </w:r>
      <w:r w:rsidR="001E12A8" w:rsidRPr="00BB0D9D">
        <w:t xml:space="preserve">paprastai </w:t>
      </w:r>
      <w:r w:rsidRPr="00BB0D9D">
        <w:t xml:space="preserve">pateikiama </w:t>
      </w:r>
      <w:r w:rsidR="001E12A8" w:rsidRPr="00BB0D9D">
        <w:t>didesnės apimties medžiaga (paveikslai, schemos, charakteristikos, nedideli aprašymai, programos kodai ir t.</w:t>
      </w:r>
      <w:r w:rsidR="00A84F59">
        <w:t> </w:t>
      </w:r>
      <w:r w:rsidR="001E12A8" w:rsidRPr="00BB0D9D">
        <w:t>t.), į kurią aiškinamajame rašte yra nuorodos</w:t>
      </w:r>
      <w:r w:rsidRPr="00BB0D9D">
        <w:t>.</w:t>
      </w:r>
    </w:p>
    <w:p w:rsidR="00323ED9" w:rsidRPr="00BB0D9D" w:rsidRDefault="008D4C62" w:rsidP="001D46AD">
      <w:pPr>
        <w:pStyle w:val="MSCPastraipa"/>
      </w:pPr>
      <w:r w:rsidRPr="00BB0D9D">
        <w:t xml:space="preserve">Priedai gali būti segami kartu su aiškinamuoju raštu, jeigu jų apimtis yra </w:t>
      </w:r>
      <w:r w:rsidR="001E12A8" w:rsidRPr="00BB0D9D">
        <w:t xml:space="preserve">sąlyginai nedidelė. Priedus rekomenduojama susegti atskirai, jeigu jų apimtis viršija </w:t>
      </w:r>
      <w:r w:rsidR="003627A8" w:rsidRPr="00BB0D9D">
        <w:t>~</w:t>
      </w:r>
      <w:r w:rsidR="00ED733B" w:rsidRPr="00BB0D9D">
        <w:t>1</w:t>
      </w:r>
      <w:r w:rsidR="00A84F59">
        <w:t>/3 </w:t>
      </w:r>
      <w:r w:rsidR="001E12A8" w:rsidRPr="00BB0D9D">
        <w:t xml:space="preserve">aiškinamojo rašto apimties. </w:t>
      </w:r>
      <w:r w:rsidR="00DC2BE9" w:rsidRPr="00BB0D9D">
        <w:t>Pavyzdžiui, jeigu aiškinamajame rašt</w:t>
      </w:r>
      <w:r w:rsidR="00A84F59">
        <w:t>e iki santraukos imtinai yra 50–60 </w:t>
      </w:r>
      <w:r w:rsidR="00DC2BE9" w:rsidRPr="00BB0D9D">
        <w:t xml:space="preserve">psl. </w:t>
      </w:r>
      <w:r w:rsidR="00A84F59">
        <w:t>Kai priedai sudaro virš 20 </w:t>
      </w:r>
      <w:r w:rsidR="003627A8" w:rsidRPr="00BB0D9D">
        <w:t>psl.</w:t>
      </w:r>
      <w:r w:rsidR="001E12A8" w:rsidRPr="00BB0D9D">
        <w:t>, juos patogiau susegti į atskirą segtuvą</w:t>
      </w:r>
      <w:r w:rsidR="00ED733B" w:rsidRPr="00BB0D9D">
        <w:t xml:space="preserve">, kurio </w:t>
      </w:r>
      <w:r w:rsidR="00A84F59">
        <w:t xml:space="preserve">viršelis </w:t>
      </w:r>
      <w:r w:rsidR="00ED733B" w:rsidRPr="00BB0D9D">
        <w:t>yra analogiškas kaip šio</w:t>
      </w:r>
      <w:r w:rsidR="005B2751">
        <w:t>s elektroninės formos</w:t>
      </w:r>
      <w:r w:rsidR="00ED733B" w:rsidRPr="00BB0D9D">
        <w:t>, tačiau vietoje „</w:t>
      </w:r>
      <w:r w:rsidR="008C5585">
        <w:t>Magistro</w:t>
      </w:r>
      <w:r w:rsidR="00A84F59">
        <w:t xml:space="preserve"> b</w:t>
      </w:r>
      <w:r w:rsidR="00ED733B" w:rsidRPr="00BB0D9D">
        <w:t>aigiamasis darb</w:t>
      </w:r>
      <w:r w:rsidR="00E974C7">
        <w:t>as“ rašoma „</w:t>
      </w:r>
      <w:r w:rsidR="008C5585">
        <w:t>Magistro</w:t>
      </w:r>
      <w:r w:rsidR="00A84F59">
        <w:t xml:space="preserve"> b</w:t>
      </w:r>
      <w:r w:rsidR="00E974C7">
        <w:t xml:space="preserve">aigiamojo </w:t>
      </w:r>
      <w:r w:rsidR="00ED733B" w:rsidRPr="00BB0D9D">
        <w:t>darbo priedai“.</w:t>
      </w:r>
    </w:p>
    <w:p w:rsidR="00ED733B" w:rsidRPr="00BB0D9D" w:rsidRDefault="00ED733B" w:rsidP="001D46AD">
      <w:pPr>
        <w:pStyle w:val="MSCPastraipa"/>
      </w:pPr>
      <w:r w:rsidRPr="00BB0D9D">
        <w:t xml:space="preserve">Jeigu prieduose pateikiama medžiaga yra įvairi (pvz., </w:t>
      </w:r>
      <w:r w:rsidR="005B2751">
        <w:t>integrinių grandynų</w:t>
      </w:r>
      <w:r w:rsidRPr="00BB0D9D">
        <w:t xml:space="preserve"> charakteristikos</w:t>
      </w:r>
      <w:r w:rsidR="00CF33D2" w:rsidRPr="00BB0D9D">
        <w:t>, nuotraukos,</w:t>
      </w:r>
      <w:r w:rsidRPr="00BB0D9D">
        <w:t xml:space="preserve"> programų kodai), tuomet jie skai</w:t>
      </w:r>
      <w:r w:rsidR="0053483E">
        <w:t>domi į dalis ir numeruojami: 1 </w:t>
      </w:r>
      <w:r w:rsidR="005B2751">
        <w:t xml:space="preserve">priedas, </w:t>
      </w:r>
      <w:r w:rsidR="0053483E">
        <w:t>2 </w:t>
      </w:r>
      <w:r w:rsidR="005B2751">
        <w:t>priedas</w:t>
      </w:r>
      <w:r w:rsidRPr="00BB0D9D">
        <w:t xml:space="preserve"> ir pan.</w:t>
      </w:r>
    </w:p>
    <w:p w:rsidR="005B2751" w:rsidRDefault="00D91F2F" w:rsidP="005B2751">
      <w:pPr>
        <w:pStyle w:val="MSCPoskyrisnenumeruotas"/>
      </w:pPr>
      <w:bookmarkStart w:id="37" w:name="_Toc484017427"/>
      <w:r>
        <w:t>A</w:t>
      </w:r>
      <w:r w:rsidR="005B2751">
        <w:t> </w:t>
      </w:r>
      <w:r w:rsidR="005B2751" w:rsidRPr="008B56EF">
        <w:t>priedas</w:t>
      </w:r>
      <w:r w:rsidR="005B2751">
        <w:t xml:space="preserve">. </w:t>
      </w:r>
      <w:r w:rsidR="008C5585">
        <w:t>...</w:t>
      </w:r>
      <w:bookmarkEnd w:id="37"/>
    </w:p>
    <w:p w:rsidR="00461E24" w:rsidRDefault="00D91F2F" w:rsidP="00D91F2F">
      <w:pPr>
        <w:pStyle w:val="MSCPoskyrisnenumeruotas"/>
      </w:pPr>
      <w:bookmarkStart w:id="38" w:name="_Toc484017428"/>
      <w:r>
        <w:t>B</w:t>
      </w:r>
      <w:r w:rsidR="005B2751">
        <w:t xml:space="preserve"> priedas. </w:t>
      </w:r>
      <w:r w:rsidR="008C5585">
        <w:t xml:space="preserve">Pranešimo </w:t>
      </w:r>
      <w:r w:rsidR="00A30E92">
        <w:t>..-oje Lietuvos j</w:t>
      </w:r>
      <w:r w:rsidR="008C5585">
        <w:t>aunųjų mokslininkų konferencijoje medžiaga</w:t>
      </w:r>
      <w:bookmarkEnd w:id="38"/>
    </w:p>
    <w:sectPr w:rsidR="00461E24" w:rsidSect="00060D6A">
      <w:headerReference w:type="even" r:id="rId29"/>
      <w:headerReference w:type="default" r:id="rId30"/>
      <w:footerReference w:type="even" r:id="rId31"/>
      <w:footerReference w:type="default" r:id="rId32"/>
      <w:type w:val="evenPage"/>
      <w:pgSz w:w="11907" w:h="16840" w:code="9"/>
      <w:pgMar w:top="1134" w:right="851" w:bottom="1134" w:left="1418" w:header="680" w:footer="68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B5" w:rsidRDefault="008E77B5">
      <w:r>
        <w:separator/>
      </w:r>
    </w:p>
  </w:endnote>
  <w:endnote w:type="continuationSeparator" w:id="0">
    <w:p w:rsidR="008E77B5" w:rsidRDefault="008E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7B4998" w:rsidP="003E6E3C">
    <w:pPr>
      <w:pStyle w:val="Footer"/>
      <w:tabs>
        <w:tab w:val="clear" w:pos="8640"/>
        <w:tab w:val="right" w:pos="9781"/>
      </w:tabs>
      <w:rPr>
        <w:rFonts w:ascii="Tahoma" w:hAnsi="Tahoma" w:cs="Tahoma"/>
        <w:color w:val="215868"/>
        <w:sz w:val="20"/>
        <w:szCs w:val="20"/>
        <w:lang w:val="lt-LT"/>
      </w:rPr>
    </w:pPr>
    <w:r w:rsidRPr="00A30E92">
      <w:rPr>
        <w:rFonts w:ascii="Tahoma" w:hAnsi="Tahoma" w:cs="Tahoma"/>
        <w:color w:val="215868"/>
        <w:sz w:val="20"/>
        <w:szCs w:val="20"/>
      </w:rPr>
      <w:fldChar w:fldCharType="begin"/>
    </w:r>
    <w:r w:rsidRPr="00A30E92">
      <w:rPr>
        <w:rFonts w:ascii="Tahoma" w:hAnsi="Tahoma" w:cs="Tahoma"/>
        <w:color w:val="215868"/>
        <w:sz w:val="20"/>
        <w:szCs w:val="20"/>
      </w:rPr>
      <w:instrText xml:space="preserve"> PAGE   \* MERGEFORMAT </w:instrText>
    </w:r>
    <w:r w:rsidRPr="00A30E92">
      <w:rPr>
        <w:rFonts w:ascii="Tahoma" w:hAnsi="Tahoma" w:cs="Tahoma"/>
        <w:color w:val="215868"/>
        <w:sz w:val="20"/>
        <w:szCs w:val="20"/>
      </w:rPr>
      <w:fldChar w:fldCharType="separate"/>
    </w:r>
    <w:r w:rsidR="00F432A0">
      <w:rPr>
        <w:rFonts w:ascii="Tahoma" w:hAnsi="Tahoma" w:cs="Tahoma"/>
        <w:noProof/>
        <w:color w:val="215868"/>
        <w:sz w:val="20"/>
        <w:szCs w:val="20"/>
      </w:rPr>
      <w:t>2</w:t>
    </w:r>
    <w:r w:rsidRPr="00A30E92">
      <w:rPr>
        <w:rFonts w:ascii="Tahoma" w:hAnsi="Tahoma" w:cs="Tahoma"/>
        <w:color w:val="215868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564A89" w:rsidP="00A97046">
    <w:pPr>
      <w:pStyle w:val="Footer"/>
      <w:tabs>
        <w:tab w:val="clear" w:pos="8640"/>
        <w:tab w:val="right" w:pos="9639"/>
      </w:tabs>
      <w:ind w:left="-851"/>
      <w:rPr>
        <w:rFonts w:ascii="Tahoma" w:hAnsi="Tahoma" w:cs="Tahoma"/>
        <w:color w:val="215868"/>
        <w:sz w:val="20"/>
        <w:szCs w:val="20"/>
      </w:rPr>
    </w:pPr>
    <w:r w:rsidRPr="00414268">
      <w:rPr>
        <w:rFonts w:ascii="Arial" w:hAnsi="Arial" w:cs="Arial"/>
        <w:sz w:val="24"/>
        <w:szCs w:val="24"/>
      </w:rPr>
      <w:t xml:space="preserve">Vilnius, </w:t>
    </w:r>
    <w:r w:rsidR="002932C1">
      <w:rPr>
        <w:rFonts w:ascii="Arial" w:hAnsi="Arial" w:cs="Arial"/>
        <w:sz w:val="24"/>
        <w:szCs w:val="24"/>
      </w:rPr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414268" w:rsidRDefault="007B4998" w:rsidP="00356208">
    <w:pPr>
      <w:pStyle w:val="Footer"/>
      <w:jc w:val="center"/>
      <w:rPr>
        <w:rFonts w:ascii="Arial" w:hAnsi="Arial" w:cs="Arial"/>
        <w:sz w:val="24"/>
        <w:szCs w:val="24"/>
      </w:rPr>
    </w:pPr>
    <w:r w:rsidRPr="00414268">
      <w:rPr>
        <w:rFonts w:ascii="Arial" w:hAnsi="Arial" w:cs="Arial"/>
        <w:sz w:val="24"/>
        <w:szCs w:val="24"/>
      </w:rPr>
      <w:t>Vilnius, 2018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A89" w:rsidRPr="00A30E92" w:rsidRDefault="00564A89" w:rsidP="003E6E3C">
    <w:pPr>
      <w:pStyle w:val="Footer"/>
      <w:tabs>
        <w:tab w:val="clear" w:pos="8640"/>
        <w:tab w:val="right" w:pos="9781"/>
      </w:tabs>
      <w:rPr>
        <w:rFonts w:ascii="Tahoma" w:hAnsi="Tahoma" w:cs="Tahoma"/>
        <w:color w:val="215868"/>
        <w:sz w:val="20"/>
        <w:szCs w:val="20"/>
        <w:lang w:val="lt-LT"/>
      </w:rPr>
    </w:pPr>
    <w:r w:rsidRPr="00A30E92">
      <w:rPr>
        <w:rFonts w:ascii="Tahoma" w:hAnsi="Tahoma" w:cs="Tahoma"/>
        <w:color w:val="215868"/>
        <w:sz w:val="20"/>
        <w:szCs w:val="20"/>
      </w:rPr>
      <w:fldChar w:fldCharType="begin"/>
    </w:r>
    <w:r w:rsidRPr="00A30E92">
      <w:rPr>
        <w:rFonts w:ascii="Tahoma" w:hAnsi="Tahoma" w:cs="Tahoma"/>
        <w:color w:val="215868"/>
        <w:sz w:val="20"/>
        <w:szCs w:val="20"/>
      </w:rPr>
      <w:instrText xml:space="preserve"> PAGE   \* MERGEFORMAT </w:instrText>
    </w:r>
    <w:r w:rsidRPr="00A30E92">
      <w:rPr>
        <w:rFonts w:ascii="Tahoma" w:hAnsi="Tahoma" w:cs="Tahoma"/>
        <w:color w:val="215868"/>
        <w:sz w:val="20"/>
        <w:szCs w:val="20"/>
      </w:rPr>
      <w:fldChar w:fldCharType="separate"/>
    </w:r>
    <w:r w:rsidR="009C07D4">
      <w:rPr>
        <w:rFonts w:ascii="Tahoma" w:hAnsi="Tahoma" w:cs="Tahoma"/>
        <w:noProof/>
        <w:color w:val="215868"/>
        <w:sz w:val="20"/>
        <w:szCs w:val="20"/>
      </w:rPr>
      <w:t>2</w:t>
    </w:r>
    <w:r w:rsidRPr="00A30E92">
      <w:rPr>
        <w:rFonts w:ascii="Tahoma" w:hAnsi="Tahoma" w:cs="Tahoma"/>
        <w:color w:val="215868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A89" w:rsidRPr="00A30E92" w:rsidRDefault="00564A89" w:rsidP="00A97046">
    <w:pPr>
      <w:pStyle w:val="Footer"/>
      <w:tabs>
        <w:tab w:val="clear" w:pos="8640"/>
        <w:tab w:val="right" w:pos="9639"/>
      </w:tabs>
      <w:ind w:left="-851"/>
      <w:rPr>
        <w:rFonts w:ascii="Tahoma" w:hAnsi="Tahoma" w:cs="Tahoma"/>
        <w:color w:val="215868"/>
        <w:sz w:val="20"/>
        <w:szCs w:val="20"/>
      </w:rPr>
    </w:pPr>
    <w:r>
      <w:rPr>
        <w:rFonts w:ascii="Tahoma" w:hAnsi="Tahoma" w:cs="Tahoma"/>
        <w:color w:val="215868"/>
        <w:sz w:val="20"/>
        <w:szCs w:val="20"/>
      </w:rPr>
      <w:tab/>
    </w:r>
    <w:r>
      <w:rPr>
        <w:rFonts w:ascii="Tahoma" w:hAnsi="Tahoma" w:cs="Tahoma"/>
        <w:color w:val="215868"/>
        <w:sz w:val="20"/>
        <w:szCs w:val="20"/>
      </w:rPr>
      <w:tab/>
    </w:r>
    <w:r w:rsidRPr="00A30E92">
      <w:rPr>
        <w:rFonts w:ascii="Tahoma" w:hAnsi="Tahoma" w:cs="Tahoma"/>
        <w:color w:val="215868"/>
        <w:sz w:val="20"/>
        <w:szCs w:val="20"/>
      </w:rPr>
      <w:fldChar w:fldCharType="begin"/>
    </w:r>
    <w:r w:rsidRPr="00A30E92">
      <w:rPr>
        <w:rFonts w:ascii="Tahoma" w:hAnsi="Tahoma" w:cs="Tahoma"/>
        <w:color w:val="215868"/>
        <w:sz w:val="20"/>
        <w:szCs w:val="20"/>
      </w:rPr>
      <w:instrText xml:space="preserve"> PAGE   \* MERGEFORMAT </w:instrText>
    </w:r>
    <w:r w:rsidRPr="00A30E92">
      <w:rPr>
        <w:rFonts w:ascii="Tahoma" w:hAnsi="Tahoma" w:cs="Tahoma"/>
        <w:color w:val="215868"/>
        <w:sz w:val="20"/>
        <w:szCs w:val="20"/>
      </w:rPr>
      <w:fldChar w:fldCharType="separate"/>
    </w:r>
    <w:r w:rsidR="009C07D4">
      <w:rPr>
        <w:rFonts w:ascii="Tahoma" w:hAnsi="Tahoma" w:cs="Tahoma"/>
        <w:noProof/>
        <w:color w:val="215868"/>
        <w:sz w:val="20"/>
        <w:szCs w:val="20"/>
      </w:rPr>
      <w:t>5</w:t>
    </w:r>
    <w:r w:rsidRPr="00A30E92">
      <w:rPr>
        <w:rFonts w:ascii="Tahoma" w:hAnsi="Tahoma" w:cs="Tahoma"/>
        <w:color w:val="215868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7B4998" w:rsidP="003E6E3C">
    <w:pPr>
      <w:pStyle w:val="Footer"/>
      <w:tabs>
        <w:tab w:val="clear" w:pos="8640"/>
        <w:tab w:val="right" w:pos="9781"/>
      </w:tabs>
      <w:rPr>
        <w:rFonts w:ascii="Tahoma" w:hAnsi="Tahoma" w:cs="Tahoma"/>
        <w:color w:val="215868"/>
        <w:sz w:val="20"/>
        <w:szCs w:val="20"/>
        <w:lang w:val="lt-LT"/>
      </w:rPr>
    </w:pPr>
    <w:r w:rsidRPr="00A30E92">
      <w:rPr>
        <w:rFonts w:ascii="Tahoma" w:hAnsi="Tahoma" w:cs="Tahoma"/>
        <w:color w:val="215868"/>
        <w:sz w:val="20"/>
        <w:szCs w:val="20"/>
      </w:rPr>
      <w:fldChar w:fldCharType="begin"/>
    </w:r>
    <w:r w:rsidRPr="00A30E92">
      <w:rPr>
        <w:rFonts w:ascii="Tahoma" w:hAnsi="Tahoma" w:cs="Tahoma"/>
        <w:color w:val="215868"/>
        <w:sz w:val="20"/>
        <w:szCs w:val="20"/>
      </w:rPr>
      <w:instrText xml:space="preserve"> PAGE   \* MERGEFORMAT </w:instrText>
    </w:r>
    <w:r w:rsidRPr="00A30E92">
      <w:rPr>
        <w:rFonts w:ascii="Tahoma" w:hAnsi="Tahoma" w:cs="Tahoma"/>
        <w:color w:val="215868"/>
        <w:sz w:val="20"/>
        <w:szCs w:val="20"/>
      </w:rPr>
      <w:fldChar w:fldCharType="separate"/>
    </w:r>
    <w:r w:rsidR="009C07D4">
      <w:rPr>
        <w:rFonts w:ascii="Tahoma" w:hAnsi="Tahoma" w:cs="Tahoma"/>
        <w:noProof/>
        <w:color w:val="215868"/>
        <w:sz w:val="20"/>
        <w:szCs w:val="20"/>
      </w:rPr>
      <w:t>18</w:t>
    </w:r>
    <w:r w:rsidRPr="00A30E92">
      <w:rPr>
        <w:rFonts w:ascii="Tahoma" w:hAnsi="Tahoma" w:cs="Tahoma"/>
        <w:color w:val="215868"/>
        <w:sz w:val="20"/>
        <w:szCs w:val="20"/>
      </w:rPr>
      <w:fldChar w:fldCharType="end"/>
    </w:r>
    <w:r w:rsidRPr="00A30E92">
      <w:rPr>
        <w:rFonts w:ascii="Tahoma" w:hAnsi="Tahoma" w:cs="Tahoma"/>
        <w:color w:val="215868"/>
        <w:sz w:val="20"/>
        <w:szCs w:val="20"/>
      </w:rPr>
      <w:tab/>
    </w:r>
    <w:r w:rsidRPr="00A30E92">
      <w:rPr>
        <w:rFonts w:ascii="Tahoma" w:hAnsi="Tahoma" w:cs="Tahoma"/>
        <w:color w:val="215868"/>
        <w:sz w:val="20"/>
        <w:szCs w:val="20"/>
      </w:rPr>
      <w:tab/>
    </w:r>
    <w:r w:rsidRPr="00A30E92">
      <w:rPr>
        <w:rFonts w:ascii="Tahoma" w:hAnsi="Tahoma" w:cs="Tahoma"/>
        <w:color w:val="215868"/>
        <w:sz w:val="16"/>
        <w:szCs w:val="16"/>
        <w:highlight w:val="yellow"/>
      </w:rPr>
      <w:t>Vardas PAVARDĖ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7B4998" w:rsidP="00A30E92">
    <w:pPr>
      <w:pStyle w:val="Footer"/>
      <w:tabs>
        <w:tab w:val="clear" w:pos="8640"/>
        <w:tab w:val="right" w:pos="9781"/>
      </w:tabs>
      <w:rPr>
        <w:rFonts w:ascii="Tahoma" w:hAnsi="Tahoma" w:cs="Tahoma"/>
        <w:color w:val="215868"/>
        <w:sz w:val="20"/>
        <w:szCs w:val="20"/>
      </w:rPr>
    </w:pPr>
    <w:r w:rsidRPr="00A30E92">
      <w:rPr>
        <w:rFonts w:ascii="Tahoma" w:hAnsi="Tahoma" w:cs="Tahoma"/>
        <w:color w:val="215868"/>
        <w:sz w:val="16"/>
        <w:szCs w:val="16"/>
        <w:highlight w:val="yellow"/>
      </w:rPr>
      <w:t>BAIGIAMOJO DARBO PAVADINIMAS</w:t>
    </w:r>
    <w:r w:rsidRPr="00A30E92">
      <w:rPr>
        <w:rFonts w:ascii="Tahoma" w:hAnsi="Tahoma" w:cs="Tahoma"/>
        <w:color w:val="215868"/>
        <w:sz w:val="20"/>
        <w:szCs w:val="20"/>
      </w:rPr>
      <w:tab/>
    </w:r>
    <w:r w:rsidRPr="00A30E92">
      <w:rPr>
        <w:rFonts w:ascii="Tahoma" w:hAnsi="Tahoma" w:cs="Tahoma"/>
        <w:color w:val="215868"/>
        <w:sz w:val="20"/>
        <w:szCs w:val="20"/>
      </w:rPr>
      <w:tab/>
    </w:r>
    <w:r w:rsidRPr="00A30E92">
      <w:rPr>
        <w:rFonts w:ascii="Tahoma" w:hAnsi="Tahoma" w:cs="Tahoma"/>
        <w:color w:val="215868"/>
        <w:sz w:val="20"/>
        <w:szCs w:val="20"/>
      </w:rPr>
      <w:fldChar w:fldCharType="begin"/>
    </w:r>
    <w:r w:rsidRPr="00A30E92">
      <w:rPr>
        <w:rFonts w:ascii="Tahoma" w:hAnsi="Tahoma" w:cs="Tahoma"/>
        <w:color w:val="215868"/>
        <w:sz w:val="20"/>
        <w:szCs w:val="20"/>
      </w:rPr>
      <w:instrText xml:space="preserve"> PAGE   \* MERGEFORMAT </w:instrText>
    </w:r>
    <w:r w:rsidRPr="00A30E92">
      <w:rPr>
        <w:rFonts w:ascii="Tahoma" w:hAnsi="Tahoma" w:cs="Tahoma"/>
        <w:color w:val="215868"/>
        <w:sz w:val="20"/>
        <w:szCs w:val="20"/>
      </w:rPr>
      <w:fldChar w:fldCharType="separate"/>
    </w:r>
    <w:r w:rsidR="009C07D4">
      <w:rPr>
        <w:rFonts w:ascii="Tahoma" w:hAnsi="Tahoma" w:cs="Tahoma"/>
        <w:noProof/>
        <w:color w:val="215868"/>
        <w:sz w:val="20"/>
        <w:szCs w:val="20"/>
      </w:rPr>
      <w:t>17</w:t>
    </w:r>
    <w:r w:rsidRPr="00A30E92">
      <w:rPr>
        <w:rFonts w:ascii="Tahoma" w:hAnsi="Tahoma" w:cs="Tahoma"/>
        <w:color w:val="215868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B5" w:rsidRDefault="008E77B5">
      <w:r>
        <w:separator/>
      </w:r>
    </w:p>
  </w:footnote>
  <w:footnote w:type="continuationSeparator" w:id="0">
    <w:p w:rsidR="008E77B5" w:rsidRDefault="008E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5129D7" w:rsidRDefault="007B4998" w:rsidP="003E6E3C">
    <w:pPr>
      <w:pStyle w:val="Header"/>
      <w:tabs>
        <w:tab w:val="clear" w:pos="8640"/>
        <w:tab w:val="right" w:pos="9639"/>
      </w:tabs>
      <w:rPr>
        <w:color w:val="21586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074753" w:rsidRDefault="007B4998" w:rsidP="000747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060D6A" w:rsidRDefault="007B4998" w:rsidP="00060D6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7B4998" w:rsidP="00060D6A">
    <w:pPr>
      <w:pStyle w:val="Header"/>
      <w:tabs>
        <w:tab w:val="clear" w:pos="8640"/>
        <w:tab w:val="right" w:pos="9639"/>
      </w:tabs>
      <w:jc w:val="right"/>
      <w:rPr>
        <w:rFonts w:ascii="Tahoma" w:hAnsi="Tahoma" w:cs="Tahoma"/>
        <w:color w:val="215868"/>
        <w:sz w:val="16"/>
        <w:szCs w:val="16"/>
      </w:rPr>
    </w:pPr>
    <w:r w:rsidRPr="00A30E92">
      <w:rPr>
        <w:rFonts w:ascii="Tahoma" w:hAnsi="Tahoma" w:cs="Tahoma"/>
        <w:color w:val="215868"/>
        <w:sz w:val="16"/>
        <w:szCs w:val="16"/>
      </w:rPr>
      <w:t>VGTU ELEKTRONIKO</w:t>
    </w:r>
    <w:r>
      <w:rPr>
        <w:rFonts w:ascii="Tahoma" w:hAnsi="Tahoma" w:cs="Tahoma"/>
        <w:color w:val="215868"/>
        <w:sz w:val="16"/>
        <w:szCs w:val="16"/>
      </w:rPr>
      <w:t>S</w:t>
    </w:r>
    <w:r w:rsidRPr="00A30E92">
      <w:rPr>
        <w:rFonts w:ascii="Tahoma" w:hAnsi="Tahoma" w:cs="Tahoma"/>
        <w:color w:val="215868"/>
        <w:sz w:val="16"/>
        <w:szCs w:val="16"/>
      </w:rPr>
      <w:t xml:space="preserve"> FAKULTETAS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98" w:rsidRPr="00A30E92" w:rsidRDefault="007B4998" w:rsidP="00060D6A">
    <w:pPr>
      <w:rPr>
        <w:color w:val="215868"/>
      </w:rPr>
    </w:pPr>
    <w:r w:rsidRPr="00A30E92">
      <w:rPr>
        <w:rFonts w:ascii="Tahoma" w:hAnsi="Tahoma" w:cs="Tahoma"/>
        <w:color w:val="215868"/>
        <w:sz w:val="16"/>
        <w:szCs w:val="16"/>
      </w:rPr>
      <w:t>20</w:t>
    </w:r>
    <w:r>
      <w:rPr>
        <w:rFonts w:ascii="Tahoma" w:hAnsi="Tahoma" w:cs="Tahoma"/>
        <w:color w:val="215868"/>
        <w:sz w:val="16"/>
        <w:szCs w:val="16"/>
      </w:rPr>
      <w:t>1</w:t>
    </w:r>
    <w:r w:rsidR="001409D6">
      <w:rPr>
        <w:rFonts w:ascii="Tahoma" w:hAnsi="Tahoma" w:cs="Tahoma"/>
        <w:color w:val="215868"/>
        <w:sz w:val="16"/>
        <w:szCs w:val="16"/>
      </w:rPr>
      <w:t>7</w:t>
    </w:r>
    <w:r>
      <w:rPr>
        <w:rFonts w:ascii="Tahoma" w:hAnsi="Tahoma" w:cs="Tahoma"/>
        <w:color w:val="215868"/>
        <w:sz w:val="16"/>
        <w:szCs w:val="16"/>
      </w:rPr>
      <w:t>–201</w:t>
    </w:r>
    <w:r w:rsidR="001409D6">
      <w:rPr>
        <w:rFonts w:ascii="Tahoma" w:hAnsi="Tahoma" w:cs="Tahoma"/>
        <w:color w:val="215868"/>
        <w:sz w:val="16"/>
        <w:szCs w:val="16"/>
      </w:rPr>
      <w:t>8</w:t>
    </w:r>
    <w:r w:rsidRPr="00A30E92">
      <w:rPr>
        <w:rFonts w:ascii="Tahoma" w:hAnsi="Tahoma" w:cs="Tahoma"/>
        <w:color w:val="215868"/>
        <w:sz w:val="16"/>
        <w:szCs w:val="16"/>
      </w:rPr>
      <w:t> M. 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475"/>
    <w:multiLevelType w:val="multilevel"/>
    <w:tmpl w:val="548049E2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6"/>
        </w:tabs>
        <w:ind w:left="836" w:hanging="26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" w15:restartNumberingAfterBreak="0">
    <w:nsid w:val="0CF65B0D"/>
    <w:multiLevelType w:val="multilevel"/>
    <w:tmpl w:val="88C0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96A7B"/>
    <w:multiLevelType w:val="multilevel"/>
    <w:tmpl w:val="AE8A8ACC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" w15:restartNumberingAfterBreak="0">
    <w:nsid w:val="161252FE"/>
    <w:multiLevelType w:val="hybridMultilevel"/>
    <w:tmpl w:val="C95E9EF0"/>
    <w:lvl w:ilvl="0" w:tplc="03BE0BFE">
      <w:start w:val="1"/>
      <w:numFmt w:val="decimal"/>
      <w:pStyle w:val="MSCLiteratr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07758"/>
    <w:multiLevelType w:val="multilevel"/>
    <w:tmpl w:val="298C3F58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5" w15:restartNumberingAfterBreak="0">
    <w:nsid w:val="18146835"/>
    <w:multiLevelType w:val="hybridMultilevel"/>
    <w:tmpl w:val="EFFACEE8"/>
    <w:lvl w:ilvl="0" w:tplc="573AB78A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6" w15:restartNumberingAfterBreak="0">
    <w:nsid w:val="1C4B12BD"/>
    <w:multiLevelType w:val="multilevel"/>
    <w:tmpl w:val="99CCBFCE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7" w15:restartNumberingAfterBreak="0">
    <w:nsid w:val="1D533EC4"/>
    <w:multiLevelType w:val="hybridMultilevel"/>
    <w:tmpl w:val="596AB404"/>
    <w:lvl w:ilvl="0" w:tplc="0427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865" w:hanging="360"/>
      </w:pPr>
    </w:lvl>
    <w:lvl w:ilvl="2" w:tplc="0427001B" w:tentative="1">
      <w:start w:val="1"/>
      <w:numFmt w:val="lowerRoman"/>
      <w:lvlText w:val="%3."/>
      <w:lvlJc w:val="right"/>
      <w:pPr>
        <w:ind w:left="2585" w:hanging="180"/>
      </w:pPr>
    </w:lvl>
    <w:lvl w:ilvl="3" w:tplc="0427000F" w:tentative="1">
      <w:start w:val="1"/>
      <w:numFmt w:val="decimal"/>
      <w:lvlText w:val="%4."/>
      <w:lvlJc w:val="left"/>
      <w:pPr>
        <w:ind w:left="3305" w:hanging="360"/>
      </w:pPr>
    </w:lvl>
    <w:lvl w:ilvl="4" w:tplc="04270019" w:tentative="1">
      <w:start w:val="1"/>
      <w:numFmt w:val="lowerLetter"/>
      <w:lvlText w:val="%5."/>
      <w:lvlJc w:val="left"/>
      <w:pPr>
        <w:ind w:left="4025" w:hanging="360"/>
      </w:pPr>
    </w:lvl>
    <w:lvl w:ilvl="5" w:tplc="0427001B" w:tentative="1">
      <w:start w:val="1"/>
      <w:numFmt w:val="lowerRoman"/>
      <w:lvlText w:val="%6."/>
      <w:lvlJc w:val="right"/>
      <w:pPr>
        <w:ind w:left="4745" w:hanging="180"/>
      </w:pPr>
    </w:lvl>
    <w:lvl w:ilvl="6" w:tplc="0427000F" w:tentative="1">
      <w:start w:val="1"/>
      <w:numFmt w:val="decimal"/>
      <w:lvlText w:val="%7."/>
      <w:lvlJc w:val="left"/>
      <w:pPr>
        <w:ind w:left="5465" w:hanging="360"/>
      </w:pPr>
    </w:lvl>
    <w:lvl w:ilvl="7" w:tplc="04270019" w:tentative="1">
      <w:start w:val="1"/>
      <w:numFmt w:val="lowerLetter"/>
      <w:lvlText w:val="%8."/>
      <w:lvlJc w:val="left"/>
      <w:pPr>
        <w:ind w:left="6185" w:hanging="360"/>
      </w:pPr>
    </w:lvl>
    <w:lvl w:ilvl="8" w:tplc="042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7A175DA"/>
    <w:multiLevelType w:val="hybridMultilevel"/>
    <w:tmpl w:val="B9C8C8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1CD9"/>
    <w:multiLevelType w:val="multilevel"/>
    <w:tmpl w:val="410A9AB8"/>
    <w:lvl w:ilvl="0">
      <w:start w:val="1"/>
      <w:numFmt w:val="decimal"/>
      <w:pStyle w:val="Heading1"/>
      <w:lvlText w:val="%1."/>
      <w:lvlJc w:val="left"/>
      <w:pPr>
        <w:tabs>
          <w:tab w:val="num" w:pos="912"/>
        </w:tabs>
        <w:ind w:left="912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39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454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15868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0" w15:restartNumberingAfterBreak="0">
    <w:nsid w:val="31AA7560"/>
    <w:multiLevelType w:val="hybridMultilevel"/>
    <w:tmpl w:val="AE86B530"/>
    <w:lvl w:ilvl="0" w:tplc="72E66192">
      <w:start w:val="1"/>
      <w:numFmt w:val="bullet"/>
      <w:pStyle w:val="Ivadteks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56342"/>
    <w:multiLevelType w:val="multilevel"/>
    <w:tmpl w:val="9452B4C4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1"/>
        </w:tabs>
        <w:ind w:left="811" w:hanging="8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2" w15:restartNumberingAfterBreak="0">
    <w:nsid w:val="328B39FA"/>
    <w:multiLevelType w:val="hybridMultilevel"/>
    <w:tmpl w:val="C668069A"/>
    <w:lvl w:ilvl="0" w:tplc="0409000F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3" w15:restartNumberingAfterBreak="0">
    <w:nsid w:val="346B1BBD"/>
    <w:multiLevelType w:val="multilevel"/>
    <w:tmpl w:val="94248D92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firstLine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4" w15:restartNumberingAfterBreak="0">
    <w:nsid w:val="372E125B"/>
    <w:multiLevelType w:val="multilevel"/>
    <w:tmpl w:val="D292E7F0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2"/>
        </w:tabs>
        <w:ind w:left="1252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5" w15:restartNumberingAfterBreak="0">
    <w:nsid w:val="37B85C5E"/>
    <w:multiLevelType w:val="multilevel"/>
    <w:tmpl w:val="5D9A5086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2"/>
        </w:tabs>
        <w:ind w:left="692" w:hanging="6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6" w15:restartNumberingAfterBreak="0">
    <w:nsid w:val="3DE06887"/>
    <w:multiLevelType w:val="multilevel"/>
    <w:tmpl w:val="548049E2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6"/>
        </w:tabs>
        <w:ind w:left="836" w:hanging="26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7" w15:restartNumberingAfterBreak="0">
    <w:nsid w:val="3F126640"/>
    <w:multiLevelType w:val="multilevel"/>
    <w:tmpl w:val="E23EE40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8" w15:restartNumberingAfterBreak="0">
    <w:nsid w:val="3F8F055C"/>
    <w:multiLevelType w:val="multilevel"/>
    <w:tmpl w:val="4BEC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E05E94"/>
    <w:multiLevelType w:val="multilevel"/>
    <w:tmpl w:val="A3CEA0A6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6"/>
        </w:tabs>
        <w:ind w:left="476" w:hanging="4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0" w15:restartNumberingAfterBreak="0">
    <w:nsid w:val="44E0172F"/>
    <w:multiLevelType w:val="multilevel"/>
    <w:tmpl w:val="381875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1" w15:restartNumberingAfterBreak="0">
    <w:nsid w:val="44FA732C"/>
    <w:multiLevelType w:val="multilevel"/>
    <w:tmpl w:val="7A14C022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2" w15:restartNumberingAfterBreak="0">
    <w:nsid w:val="49296BD6"/>
    <w:multiLevelType w:val="hybridMultilevel"/>
    <w:tmpl w:val="748A5874"/>
    <w:lvl w:ilvl="0" w:tplc="433CE62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697AB7"/>
    <w:multiLevelType w:val="multilevel"/>
    <w:tmpl w:val="D292E7F0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2"/>
        </w:tabs>
        <w:ind w:left="1252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4" w15:restartNumberingAfterBreak="0">
    <w:nsid w:val="56471881"/>
    <w:multiLevelType w:val="hybridMultilevel"/>
    <w:tmpl w:val="BC361958"/>
    <w:lvl w:ilvl="0" w:tplc="BE8ECF44">
      <w:start w:val="1"/>
      <w:numFmt w:val="bullet"/>
      <w:pStyle w:val="MSCSraas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270019" w:tentative="1">
      <w:start w:val="1"/>
      <w:numFmt w:val="lowerLetter"/>
      <w:lvlText w:val="%2."/>
      <w:lvlJc w:val="left"/>
      <w:pPr>
        <w:ind w:left="1865" w:hanging="360"/>
      </w:pPr>
    </w:lvl>
    <w:lvl w:ilvl="2" w:tplc="0427001B" w:tentative="1">
      <w:start w:val="1"/>
      <w:numFmt w:val="lowerRoman"/>
      <w:lvlText w:val="%3."/>
      <w:lvlJc w:val="right"/>
      <w:pPr>
        <w:ind w:left="2585" w:hanging="180"/>
      </w:pPr>
    </w:lvl>
    <w:lvl w:ilvl="3" w:tplc="0427000F" w:tentative="1">
      <w:start w:val="1"/>
      <w:numFmt w:val="decimal"/>
      <w:lvlText w:val="%4."/>
      <w:lvlJc w:val="left"/>
      <w:pPr>
        <w:ind w:left="3305" w:hanging="360"/>
      </w:pPr>
    </w:lvl>
    <w:lvl w:ilvl="4" w:tplc="04270019" w:tentative="1">
      <w:start w:val="1"/>
      <w:numFmt w:val="lowerLetter"/>
      <w:lvlText w:val="%5."/>
      <w:lvlJc w:val="left"/>
      <w:pPr>
        <w:ind w:left="4025" w:hanging="360"/>
      </w:pPr>
    </w:lvl>
    <w:lvl w:ilvl="5" w:tplc="0427001B" w:tentative="1">
      <w:start w:val="1"/>
      <w:numFmt w:val="lowerRoman"/>
      <w:lvlText w:val="%6."/>
      <w:lvlJc w:val="right"/>
      <w:pPr>
        <w:ind w:left="4745" w:hanging="180"/>
      </w:pPr>
    </w:lvl>
    <w:lvl w:ilvl="6" w:tplc="0427000F" w:tentative="1">
      <w:start w:val="1"/>
      <w:numFmt w:val="decimal"/>
      <w:lvlText w:val="%7."/>
      <w:lvlJc w:val="left"/>
      <w:pPr>
        <w:ind w:left="5465" w:hanging="360"/>
      </w:pPr>
    </w:lvl>
    <w:lvl w:ilvl="7" w:tplc="04270019" w:tentative="1">
      <w:start w:val="1"/>
      <w:numFmt w:val="lowerLetter"/>
      <w:lvlText w:val="%8."/>
      <w:lvlJc w:val="left"/>
      <w:pPr>
        <w:ind w:left="6185" w:hanging="360"/>
      </w:pPr>
    </w:lvl>
    <w:lvl w:ilvl="8" w:tplc="042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31D20C0"/>
    <w:multiLevelType w:val="multilevel"/>
    <w:tmpl w:val="D292E7F0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2"/>
        </w:tabs>
        <w:ind w:left="1252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6" w15:restartNumberingAfterBreak="0">
    <w:nsid w:val="67184E45"/>
    <w:multiLevelType w:val="hybridMultilevel"/>
    <w:tmpl w:val="B580A3B0"/>
    <w:lvl w:ilvl="0" w:tplc="27763F2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</w:lvl>
    <w:lvl w:ilvl="1" w:tplc="F4AE4D7A">
      <w:numFmt w:val="none"/>
      <w:lvlText w:val=""/>
      <w:lvlJc w:val="left"/>
      <w:pPr>
        <w:tabs>
          <w:tab w:val="num" w:pos="360"/>
        </w:tabs>
      </w:pPr>
    </w:lvl>
    <w:lvl w:ilvl="2" w:tplc="BB8C7A66">
      <w:numFmt w:val="none"/>
      <w:lvlText w:val=""/>
      <w:lvlJc w:val="left"/>
      <w:pPr>
        <w:tabs>
          <w:tab w:val="num" w:pos="360"/>
        </w:tabs>
      </w:pPr>
    </w:lvl>
    <w:lvl w:ilvl="3" w:tplc="3C7E400C">
      <w:numFmt w:val="none"/>
      <w:lvlText w:val=""/>
      <w:lvlJc w:val="left"/>
      <w:pPr>
        <w:tabs>
          <w:tab w:val="num" w:pos="360"/>
        </w:tabs>
      </w:pPr>
    </w:lvl>
    <w:lvl w:ilvl="4" w:tplc="5C86E57A">
      <w:numFmt w:val="none"/>
      <w:lvlText w:val=""/>
      <w:lvlJc w:val="left"/>
      <w:pPr>
        <w:tabs>
          <w:tab w:val="num" w:pos="360"/>
        </w:tabs>
      </w:pPr>
    </w:lvl>
    <w:lvl w:ilvl="5" w:tplc="2D629568">
      <w:numFmt w:val="none"/>
      <w:lvlText w:val=""/>
      <w:lvlJc w:val="left"/>
      <w:pPr>
        <w:tabs>
          <w:tab w:val="num" w:pos="360"/>
        </w:tabs>
      </w:pPr>
    </w:lvl>
    <w:lvl w:ilvl="6" w:tplc="4830C638">
      <w:numFmt w:val="none"/>
      <w:lvlText w:val=""/>
      <w:lvlJc w:val="left"/>
      <w:pPr>
        <w:tabs>
          <w:tab w:val="num" w:pos="360"/>
        </w:tabs>
      </w:pPr>
    </w:lvl>
    <w:lvl w:ilvl="7" w:tplc="FF620AD0">
      <w:numFmt w:val="none"/>
      <w:lvlText w:val=""/>
      <w:lvlJc w:val="left"/>
      <w:pPr>
        <w:tabs>
          <w:tab w:val="num" w:pos="360"/>
        </w:tabs>
      </w:pPr>
    </w:lvl>
    <w:lvl w:ilvl="8" w:tplc="3DD68A0A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F206D31"/>
    <w:multiLevelType w:val="hybridMultilevel"/>
    <w:tmpl w:val="53BA8CC4"/>
    <w:lvl w:ilvl="0" w:tplc="CF1E4F72">
      <w:start w:val="1"/>
      <w:numFmt w:val="decimal"/>
      <w:pStyle w:val="MSCSraasnumeruotas"/>
      <w:lvlText w:val="%1."/>
      <w:lvlJc w:val="left"/>
      <w:pPr>
        <w:ind w:left="1145" w:hanging="360"/>
      </w:pPr>
    </w:lvl>
    <w:lvl w:ilvl="1" w:tplc="04270019" w:tentative="1">
      <w:start w:val="1"/>
      <w:numFmt w:val="lowerLetter"/>
      <w:lvlText w:val="%2."/>
      <w:lvlJc w:val="left"/>
      <w:pPr>
        <w:ind w:left="1865" w:hanging="360"/>
      </w:pPr>
    </w:lvl>
    <w:lvl w:ilvl="2" w:tplc="0427001B" w:tentative="1">
      <w:start w:val="1"/>
      <w:numFmt w:val="lowerRoman"/>
      <w:lvlText w:val="%3."/>
      <w:lvlJc w:val="right"/>
      <w:pPr>
        <w:ind w:left="2585" w:hanging="180"/>
      </w:pPr>
    </w:lvl>
    <w:lvl w:ilvl="3" w:tplc="0427000F" w:tentative="1">
      <w:start w:val="1"/>
      <w:numFmt w:val="decimal"/>
      <w:lvlText w:val="%4."/>
      <w:lvlJc w:val="left"/>
      <w:pPr>
        <w:ind w:left="3305" w:hanging="360"/>
      </w:pPr>
    </w:lvl>
    <w:lvl w:ilvl="4" w:tplc="04270019" w:tentative="1">
      <w:start w:val="1"/>
      <w:numFmt w:val="lowerLetter"/>
      <w:lvlText w:val="%5."/>
      <w:lvlJc w:val="left"/>
      <w:pPr>
        <w:ind w:left="4025" w:hanging="360"/>
      </w:pPr>
    </w:lvl>
    <w:lvl w:ilvl="5" w:tplc="0427001B" w:tentative="1">
      <w:start w:val="1"/>
      <w:numFmt w:val="lowerRoman"/>
      <w:lvlText w:val="%6."/>
      <w:lvlJc w:val="right"/>
      <w:pPr>
        <w:ind w:left="4745" w:hanging="180"/>
      </w:pPr>
    </w:lvl>
    <w:lvl w:ilvl="6" w:tplc="0427000F" w:tentative="1">
      <w:start w:val="1"/>
      <w:numFmt w:val="decimal"/>
      <w:lvlText w:val="%7."/>
      <w:lvlJc w:val="left"/>
      <w:pPr>
        <w:ind w:left="5465" w:hanging="360"/>
      </w:pPr>
    </w:lvl>
    <w:lvl w:ilvl="7" w:tplc="04270019" w:tentative="1">
      <w:start w:val="1"/>
      <w:numFmt w:val="lowerLetter"/>
      <w:lvlText w:val="%8."/>
      <w:lvlJc w:val="left"/>
      <w:pPr>
        <w:ind w:left="6185" w:hanging="360"/>
      </w:pPr>
    </w:lvl>
    <w:lvl w:ilvl="8" w:tplc="042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716B67F4"/>
    <w:multiLevelType w:val="multilevel"/>
    <w:tmpl w:val="319806A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firstLine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9" w15:restartNumberingAfterBreak="0">
    <w:nsid w:val="7267228E"/>
    <w:multiLevelType w:val="multilevel"/>
    <w:tmpl w:val="A4DC2D82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6"/>
        </w:tabs>
        <w:ind w:left="836" w:hanging="26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0" w15:restartNumberingAfterBreak="0">
    <w:nsid w:val="74B0429A"/>
    <w:multiLevelType w:val="multilevel"/>
    <w:tmpl w:val="98742B34"/>
    <w:lvl w:ilvl="0">
      <w:start w:val="1"/>
      <w:numFmt w:val="decimal"/>
      <w:pStyle w:val="Skyrius1lygis"/>
      <w:lvlText w:val="%1."/>
      <w:lvlJc w:val="left"/>
      <w:pPr>
        <w:tabs>
          <w:tab w:val="num" w:pos="360"/>
        </w:tabs>
        <w:ind w:left="360" w:firstLine="9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720" w:hanging="26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1" w15:restartNumberingAfterBreak="0">
    <w:nsid w:val="76C95FFD"/>
    <w:multiLevelType w:val="multilevel"/>
    <w:tmpl w:val="AE8A8ACC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080" w:hanging="62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2" w15:restartNumberingAfterBreak="0">
    <w:nsid w:val="788E383B"/>
    <w:multiLevelType w:val="hybridMultilevel"/>
    <w:tmpl w:val="FEDA8FCE"/>
    <w:lvl w:ilvl="0" w:tplc="CF1E4F72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33" w15:restartNumberingAfterBreak="0">
    <w:nsid w:val="7B1473E4"/>
    <w:multiLevelType w:val="hybridMultilevel"/>
    <w:tmpl w:val="8EB2BAB4"/>
    <w:lvl w:ilvl="0" w:tplc="9314EFF4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6"/>
  </w:num>
  <w:num w:numId="5">
    <w:abstractNumId w:val="5"/>
  </w:num>
  <w:num w:numId="6">
    <w:abstractNumId w:val="12"/>
  </w:num>
  <w:num w:numId="7">
    <w:abstractNumId w:val="30"/>
  </w:num>
  <w:num w:numId="8">
    <w:abstractNumId w:val="9"/>
  </w:num>
  <w:num w:numId="9">
    <w:abstractNumId w:val="29"/>
  </w:num>
  <w:num w:numId="10">
    <w:abstractNumId w:val="0"/>
  </w:num>
  <w:num w:numId="11">
    <w:abstractNumId w:val="16"/>
  </w:num>
  <w:num w:numId="12">
    <w:abstractNumId w:val="11"/>
  </w:num>
  <w:num w:numId="13">
    <w:abstractNumId w:val="25"/>
  </w:num>
  <w:num w:numId="14">
    <w:abstractNumId w:val="14"/>
  </w:num>
  <w:num w:numId="15">
    <w:abstractNumId w:val="23"/>
  </w:num>
  <w:num w:numId="16">
    <w:abstractNumId w:val="19"/>
  </w:num>
  <w:num w:numId="17">
    <w:abstractNumId w:val="15"/>
  </w:num>
  <w:num w:numId="18">
    <w:abstractNumId w:val="21"/>
  </w:num>
  <w:num w:numId="19">
    <w:abstractNumId w:val="4"/>
  </w:num>
  <w:num w:numId="20">
    <w:abstractNumId w:val="31"/>
  </w:num>
  <w:num w:numId="21">
    <w:abstractNumId w:val="2"/>
  </w:num>
  <w:num w:numId="22">
    <w:abstractNumId w:val="28"/>
  </w:num>
  <w:num w:numId="23">
    <w:abstractNumId w:val="13"/>
  </w:num>
  <w:num w:numId="24">
    <w:abstractNumId w:val="6"/>
  </w:num>
  <w:num w:numId="25">
    <w:abstractNumId w:val="17"/>
  </w:num>
  <w:num w:numId="26">
    <w:abstractNumId w:val="18"/>
  </w:num>
  <w:num w:numId="27">
    <w:abstractNumId w:val="20"/>
  </w:num>
  <w:num w:numId="28">
    <w:abstractNumId w:val="22"/>
  </w:num>
  <w:num w:numId="29">
    <w:abstractNumId w:val="1"/>
  </w:num>
  <w:num w:numId="30">
    <w:abstractNumId w:val="22"/>
    <w:lvlOverride w:ilvl="0">
      <w:startOverride w:val="1"/>
    </w:lvlOverride>
  </w:num>
  <w:num w:numId="31">
    <w:abstractNumId w:val="27"/>
  </w:num>
  <w:num w:numId="32">
    <w:abstractNumId w:val="7"/>
  </w:num>
  <w:num w:numId="33">
    <w:abstractNumId w:val="24"/>
  </w:num>
  <w:num w:numId="34">
    <w:abstractNumId w:val="32"/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3"/>
  </w:num>
  <w:num w:numId="38">
    <w:abstractNumId w:val="3"/>
  </w:num>
  <w:num w:numId="3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lignBordersAndEdge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formatting="1" w:enforcement="0"/>
  <w:defaultTabStop w:val="0"/>
  <w:hyphenationZone w:val="396"/>
  <w:evenAndOddHeaders/>
  <w:drawingGridHorizontalSpacing w:val="120"/>
  <w:drawingGridVerticalSpacing w:val="57"/>
  <w:displayHorizontalDrawingGridEvery w:val="2"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BA"/>
    <w:rsid w:val="000146AD"/>
    <w:rsid w:val="00014DB4"/>
    <w:rsid w:val="00025535"/>
    <w:rsid w:val="0002738E"/>
    <w:rsid w:val="00034AB3"/>
    <w:rsid w:val="00041386"/>
    <w:rsid w:val="000429F3"/>
    <w:rsid w:val="00060D6A"/>
    <w:rsid w:val="000616E1"/>
    <w:rsid w:val="00063782"/>
    <w:rsid w:val="000718C2"/>
    <w:rsid w:val="000722B9"/>
    <w:rsid w:val="00073C82"/>
    <w:rsid w:val="00074753"/>
    <w:rsid w:val="00077EDD"/>
    <w:rsid w:val="0008070E"/>
    <w:rsid w:val="00097C4D"/>
    <w:rsid w:val="000A1D5E"/>
    <w:rsid w:val="000A494D"/>
    <w:rsid w:val="000A54E6"/>
    <w:rsid w:val="000A6E6D"/>
    <w:rsid w:val="000A732D"/>
    <w:rsid w:val="000B128C"/>
    <w:rsid w:val="000B540B"/>
    <w:rsid w:val="000C2208"/>
    <w:rsid w:val="000D501C"/>
    <w:rsid w:val="000D66DD"/>
    <w:rsid w:val="000D7009"/>
    <w:rsid w:val="000E22B3"/>
    <w:rsid w:val="000E2906"/>
    <w:rsid w:val="000F16D3"/>
    <w:rsid w:val="000F46DA"/>
    <w:rsid w:val="00112C17"/>
    <w:rsid w:val="00120265"/>
    <w:rsid w:val="00120676"/>
    <w:rsid w:val="001206DE"/>
    <w:rsid w:val="001260EB"/>
    <w:rsid w:val="001268CD"/>
    <w:rsid w:val="001337C5"/>
    <w:rsid w:val="00137F14"/>
    <w:rsid w:val="001402DC"/>
    <w:rsid w:val="001409D6"/>
    <w:rsid w:val="00142F1D"/>
    <w:rsid w:val="001502FA"/>
    <w:rsid w:val="00151365"/>
    <w:rsid w:val="00166691"/>
    <w:rsid w:val="00172F97"/>
    <w:rsid w:val="00184D45"/>
    <w:rsid w:val="001922DF"/>
    <w:rsid w:val="00195CBF"/>
    <w:rsid w:val="001A2CA4"/>
    <w:rsid w:val="001A2F8E"/>
    <w:rsid w:val="001A610A"/>
    <w:rsid w:val="001B110E"/>
    <w:rsid w:val="001B286D"/>
    <w:rsid w:val="001C0FC2"/>
    <w:rsid w:val="001C30F0"/>
    <w:rsid w:val="001C48C0"/>
    <w:rsid w:val="001C54FF"/>
    <w:rsid w:val="001D356D"/>
    <w:rsid w:val="001D46AD"/>
    <w:rsid w:val="001E12A8"/>
    <w:rsid w:val="001F627D"/>
    <w:rsid w:val="0020026B"/>
    <w:rsid w:val="0020218D"/>
    <w:rsid w:val="002033BA"/>
    <w:rsid w:val="00204F03"/>
    <w:rsid w:val="00204FDB"/>
    <w:rsid w:val="0021203B"/>
    <w:rsid w:val="0021226D"/>
    <w:rsid w:val="00214DDB"/>
    <w:rsid w:val="00214F8F"/>
    <w:rsid w:val="00215070"/>
    <w:rsid w:val="00217689"/>
    <w:rsid w:val="00220B39"/>
    <w:rsid w:val="002218C8"/>
    <w:rsid w:val="00224433"/>
    <w:rsid w:val="00230E5E"/>
    <w:rsid w:val="00233AB5"/>
    <w:rsid w:val="0023443C"/>
    <w:rsid w:val="0023756D"/>
    <w:rsid w:val="00240475"/>
    <w:rsid w:val="002512B5"/>
    <w:rsid w:val="002522A3"/>
    <w:rsid w:val="00254B28"/>
    <w:rsid w:val="00265F39"/>
    <w:rsid w:val="00272C29"/>
    <w:rsid w:val="00273F51"/>
    <w:rsid w:val="0027417E"/>
    <w:rsid w:val="00277DBB"/>
    <w:rsid w:val="00280BF4"/>
    <w:rsid w:val="00282C33"/>
    <w:rsid w:val="00285ED5"/>
    <w:rsid w:val="00286034"/>
    <w:rsid w:val="00286710"/>
    <w:rsid w:val="002932C1"/>
    <w:rsid w:val="00293AE0"/>
    <w:rsid w:val="002B74D1"/>
    <w:rsid w:val="002C3941"/>
    <w:rsid w:val="002C4717"/>
    <w:rsid w:val="002C4884"/>
    <w:rsid w:val="002C50AB"/>
    <w:rsid w:val="002C72D9"/>
    <w:rsid w:val="002D7805"/>
    <w:rsid w:val="002E14A6"/>
    <w:rsid w:val="002E1512"/>
    <w:rsid w:val="002E1715"/>
    <w:rsid w:val="002E19D2"/>
    <w:rsid w:val="002E4D4F"/>
    <w:rsid w:val="002E5194"/>
    <w:rsid w:val="002E5413"/>
    <w:rsid w:val="002F3A64"/>
    <w:rsid w:val="002F3C72"/>
    <w:rsid w:val="002F4367"/>
    <w:rsid w:val="00305D4A"/>
    <w:rsid w:val="003125B2"/>
    <w:rsid w:val="00315FE7"/>
    <w:rsid w:val="00317074"/>
    <w:rsid w:val="00323ED9"/>
    <w:rsid w:val="00326C04"/>
    <w:rsid w:val="00330565"/>
    <w:rsid w:val="00332558"/>
    <w:rsid w:val="00332A87"/>
    <w:rsid w:val="003331A2"/>
    <w:rsid w:val="0033332D"/>
    <w:rsid w:val="00334120"/>
    <w:rsid w:val="003466AA"/>
    <w:rsid w:val="00346736"/>
    <w:rsid w:val="00346750"/>
    <w:rsid w:val="00354579"/>
    <w:rsid w:val="00356208"/>
    <w:rsid w:val="0035637F"/>
    <w:rsid w:val="00357CBB"/>
    <w:rsid w:val="00360E5D"/>
    <w:rsid w:val="003627A8"/>
    <w:rsid w:val="00367958"/>
    <w:rsid w:val="003721F2"/>
    <w:rsid w:val="00372D6D"/>
    <w:rsid w:val="00373CFE"/>
    <w:rsid w:val="00374000"/>
    <w:rsid w:val="00384152"/>
    <w:rsid w:val="00385074"/>
    <w:rsid w:val="00393D6D"/>
    <w:rsid w:val="00395382"/>
    <w:rsid w:val="003A1316"/>
    <w:rsid w:val="003B2A00"/>
    <w:rsid w:val="003C7889"/>
    <w:rsid w:val="003D7FA0"/>
    <w:rsid w:val="003E008C"/>
    <w:rsid w:val="003E09BD"/>
    <w:rsid w:val="003E197C"/>
    <w:rsid w:val="003E6E3C"/>
    <w:rsid w:val="003E70B9"/>
    <w:rsid w:val="003F0C72"/>
    <w:rsid w:val="003F1446"/>
    <w:rsid w:val="003F1B0A"/>
    <w:rsid w:val="003F35CD"/>
    <w:rsid w:val="003F75F2"/>
    <w:rsid w:val="0040702E"/>
    <w:rsid w:val="0041279A"/>
    <w:rsid w:val="00414268"/>
    <w:rsid w:val="00424508"/>
    <w:rsid w:val="00425C13"/>
    <w:rsid w:val="00432BF5"/>
    <w:rsid w:val="0044455C"/>
    <w:rsid w:val="00446490"/>
    <w:rsid w:val="00451D61"/>
    <w:rsid w:val="004530E2"/>
    <w:rsid w:val="0045417C"/>
    <w:rsid w:val="00454511"/>
    <w:rsid w:val="004548CD"/>
    <w:rsid w:val="004563B8"/>
    <w:rsid w:val="00460230"/>
    <w:rsid w:val="0046023C"/>
    <w:rsid w:val="00461E24"/>
    <w:rsid w:val="00462852"/>
    <w:rsid w:val="004768FB"/>
    <w:rsid w:val="00477035"/>
    <w:rsid w:val="004816FA"/>
    <w:rsid w:val="0048192E"/>
    <w:rsid w:val="00481DC5"/>
    <w:rsid w:val="00485B97"/>
    <w:rsid w:val="00486F42"/>
    <w:rsid w:val="00487342"/>
    <w:rsid w:val="00487EC0"/>
    <w:rsid w:val="00496311"/>
    <w:rsid w:val="00497CBD"/>
    <w:rsid w:val="004A359E"/>
    <w:rsid w:val="004B0DE4"/>
    <w:rsid w:val="004B2969"/>
    <w:rsid w:val="004B3EF4"/>
    <w:rsid w:val="004B4093"/>
    <w:rsid w:val="004B74BA"/>
    <w:rsid w:val="004B7AD4"/>
    <w:rsid w:val="004C369F"/>
    <w:rsid w:val="004C6BC1"/>
    <w:rsid w:val="004D6A91"/>
    <w:rsid w:val="004D6E63"/>
    <w:rsid w:val="004E1D2F"/>
    <w:rsid w:val="004E2D1D"/>
    <w:rsid w:val="004E6961"/>
    <w:rsid w:val="004F37E0"/>
    <w:rsid w:val="0050204E"/>
    <w:rsid w:val="00503AFA"/>
    <w:rsid w:val="00507F4D"/>
    <w:rsid w:val="005129D7"/>
    <w:rsid w:val="005148B4"/>
    <w:rsid w:val="0052128D"/>
    <w:rsid w:val="00522166"/>
    <w:rsid w:val="00530EAF"/>
    <w:rsid w:val="0053155A"/>
    <w:rsid w:val="0053483E"/>
    <w:rsid w:val="00537F32"/>
    <w:rsid w:val="0054587C"/>
    <w:rsid w:val="005512F4"/>
    <w:rsid w:val="00551D59"/>
    <w:rsid w:val="00552D62"/>
    <w:rsid w:val="00564A89"/>
    <w:rsid w:val="00567201"/>
    <w:rsid w:val="005738FC"/>
    <w:rsid w:val="00585BEC"/>
    <w:rsid w:val="005870E7"/>
    <w:rsid w:val="005879AB"/>
    <w:rsid w:val="005965E3"/>
    <w:rsid w:val="005A7A68"/>
    <w:rsid w:val="005B222D"/>
    <w:rsid w:val="005B2751"/>
    <w:rsid w:val="005B573F"/>
    <w:rsid w:val="005B6627"/>
    <w:rsid w:val="005C074C"/>
    <w:rsid w:val="005C2471"/>
    <w:rsid w:val="005C53FF"/>
    <w:rsid w:val="005D2607"/>
    <w:rsid w:val="005D556E"/>
    <w:rsid w:val="005E1E3E"/>
    <w:rsid w:val="005E48C5"/>
    <w:rsid w:val="005E6184"/>
    <w:rsid w:val="005F05DE"/>
    <w:rsid w:val="005F0AD5"/>
    <w:rsid w:val="005F6A49"/>
    <w:rsid w:val="005F737B"/>
    <w:rsid w:val="0060243C"/>
    <w:rsid w:val="00616F3E"/>
    <w:rsid w:val="0062058D"/>
    <w:rsid w:val="00623716"/>
    <w:rsid w:val="00626349"/>
    <w:rsid w:val="00627315"/>
    <w:rsid w:val="0063055D"/>
    <w:rsid w:val="00630ABE"/>
    <w:rsid w:val="0063368A"/>
    <w:rsid w:val="006371E1"/>
    <w:rsid w:val="006434E8"/>
    <w:rsid w:val="00643A1E"/>
    <w:rsid w:val="006445B0"/>
    <w:rsid w:val="00655AB8"/>
    <w:rsid w:val="00655FB2"/>
    <w:rsid w:val="00657F7E"/>
    <w:rsid w:val="00660F53"/>
    <w:rsid w:val="00675760"/>
    <w:rsid w:val="00681A98"/>
    <w:rsid w:val="00686F7A"/>
    <w:rsid w:val="00697EDA"/>
    <w:rsid w:val="006A768C"/>
    <w:rsid w:val="006A78C7"/>
    <w:rsid w:val="006B1016"/>
    <w:rsid w:val="006B2D3C"/>
    <w:rsid w:val="006C25FE"/>
    <w:rsid w:val="006C7AEF"/>
    <w:rsid w:val="006D23CA"/>
    <w:rsid w:val="006D25CC"/>
    <w:rsid w:val="006D56E8"/>
    <w:rsid w:val="006F11C6"/>
    <w:rsid w:val="006F319F"/>
    <w:rsid w:val="006F383A"/>
    <w:rsid w:val="006F5B66"/>
    <w:rsid w:val="006F7BA4"/>
    <w:rsid w:val="00701145"/>
    <w:rsid w:val="00702BD0"/>
    <w:rsid w:val="00705508"/>
    <w:rsid w:val="00712101"/>
    <w:rsid w:val="00723886"/>
    <w:rsid w:val="00727232"/>
    <w:rsid w:val="00730B6F"/>
    <w:rsid w:val="00731FDE"/>
    <w:rsid w:val="00734C42"/>
    <w:rsid w:val="00735403"/>
    <w:rsid w:val="00740910"/>
    <w:rsid w:val="0074271C"/>
    <w:rsid w:val="007548B0"/>
    <w:rsid w:val="007575DA"/>
    <w:rsid w:val="00764DEF"/>
    <w:rsid w:val="00766D8B"/>
    <w:rsid w:val="00767697"/>
    <w:rsid w:val="007705F4"/>
    <w:rsid w:val="00774D0F"/>
    <w:rsid w:val="007829F5"/>
    <w:rsid w:val="00790AD4"/>
    <w:rsid w:val="00792631"/>
    <w:rsid w:val="00795D10"/>
    <w:rsid w:val="007A138C"/>
    <w:rsid w:val="007A1D35"/>
    <w:rsid w:val="007A40FE"/>
    <w:rsid w:val="007A5DDB"/>
    <w:rsid w:val="007B091E"/>
    <w:rsid w:val="007B1047"/>
    <w:rsid w:val="007B4998"/>
    <w:rsid w:val="007B7B45"/>
    <w:rsid w:val="007D1001"/>
    <w:rsid w:val="007D1923"/>
    <w:rsid w:val="007D298C"/>
    <w:rsid w:val="007F5FA6"/>
    <w:rsid w:val="0080413D"/>
    <w:rsid w:val="008072C7"/>
    <w:rsid w:val="0080799A"/>
    <w:rsid w:val="00807FC5"/>
    <w:rsid w:val="00812539"/>
    <w:rsid w:val="00812610"/>
    <w:rsid w:val="0081434C"/>
    <w:rsid w:val="0081475D"/>
    <w:rsid w:val="00814772"/>
    <w:rsid w:val="00814D9E"/>
    <w:rsid w:val="00815949"/>
    <w:rsid w:val="008161DE"/>
    <w:rsid w:val="0082280D"/>
    <w:rsid w:val="00824F61"/>
    <w:rsid w:val="00825C75"/>
    <w:rsid w:val="008279EE"/>
    <w:rsid w:val="00832AEE"/>
    <w:rsid w:val="00834126"/>
    <w:rsid w:val="00835031"/>
    <w:rsid w:val="00836285"/>
    <w:rsid w:val="00836ABD"/>
    <w:rsid w:val="00837430"/>
    <w:rsid w:val="008429C1"/>
    <w:rsid w:val="00845362"/>
    <w:rsid w:val="00846202"/>
    <w:rsid w:val="00846EB6"/>
    <w:rsid w:val="0085204A"/>
    <w:rsid w:val="00854739"/>
    <w:rsid w:val="00854C0B"/>
    <w:rsid w:val="0086025E"/>
    <w:rsid w:val="0086084C"/>
    <w:rsid w:val="008639FB"/>
    <w:rsid w:val="0086524E"/>
    <w:rsid w:val="0087616A"/>
    <w:rsid w:val="00876669"/>
    <w:rsid w:val="008768E2"/>
    <w:rsid w:val="00891F2E"/>
    <w:rsid w:val="008929FD"/>
    <w:rsid w:val="00893445"/>
    <w:rsid w:val="00894AB2"/>
    <w:rsid w:val="00895258"/>
    <w:rsid w:val="008A0E48"/>
    <w:rsid w:val="008A1119"/>
    <w:rsid w:val="008A13F0"/>
    <w:rsid w:val="008A2BEA"/>
    <w:rsid w:val="008A35B1"/>
    <w:rsid w:val="008A752D"/>
    <w:rsid w:val="008B0283"/>
    <w:rsid w:val="008B15A6"/>
    <w:rsid w:val="008B56EF"/>
    <w:rsid w:val="008C08AF"/>
    <w:rsid w:val="008C2847"/>
    <w:rsid w:val="008C407E"/>
    <w:rsid w:val="008C4C72"/>
    <w:rsid w:val="008C5585"/>
    <w:rsid w:val="008C65D0"/>
    <w:rsid w:val="008D2A99"/>
    <w:rsid w:val="008D4C62"/>
    <w:rsid w:val="008E6B60"/>
    <w:rsid w:val="008E77B5"/>
    <w:rsid w:val="008F152A"/>
    <w:rsid w:val="008F354E"/>
    <w:rsid w:val="008F4787"/>
    <w:rsid w:val="008F4CA7"/>
    <w:rsid w:val="009001C1"/>
    <w:rsid w:val="00903700"/>
    <w:rsid w:val="00903C6E"/>
    <w:rsid w:val="00920BCE"/>
    <w:rsid w:val="00920CE7"/>
    <w:rsid w:val="009214C1"/>
    <w:rsid w:val="00941D56"/>
    <w:rsid w:val="009514EB"/>
    <w:rsid w:val="00953B6F"/>
    <w:rsid w:val="009576CA"/>
    <w:rsid w:val="00962E85"/>
    <w:rsid w:val="00965051"/>
    <w:rsid w:val="00973573"/>
    <w:rsid w:val="00976F49"/>
    <w:rsid w:val="00987F20"/>
    <w:rsid w:val="00990566"/>
    <w:rsid w:val="0099405B"/>
    <w:rsid w:val="00996DFB"/>
    <w:rsid w:val="009B0C60"/>
    <w:rsid w:val="009B439B"/>
    <w:rsid w:val="009B4EE1"/>
    <w:rsid w:val="009B6A23"/>
    <w:rsid w:val="009C07D4"/>
    <w:rsid w:val="009C210E"/>
    <w:rsid w:val="009C5366"/>
    <w:rsid w:val="009D01BC"/>
    <w:rsid w:val="009D0ACF"/>
    <w:rsid w:val="009D65D2"/>
    <w:rsid w:val="009D7BF1"/>
    <w:rsid w:val="009F20EA"/>
    <w:rsid w:val="009F22B7"/>
    <w:rsid w:val="009F24C4"/>
    <w:rsid w:val="009F59B9"/>
    <w:rsid w:val="009F6170"/>
    <w:rsid w:val="009F6BD2"/>
    <w:rsid w:val="00A00807"/>
    <w:rsid w:val="00A032A1"/>
    <w:rsid w:val="00A11B8E"/>
    <w:rsid w:val="00A13DEC"/>
    <w:rsid w:val="00A14667"/>
    <w:rsid w:val="00A1753D"/>
    <w:rsid w:val="00A202A1"/>
    <w:rsid w:val="00A21C06"/>
    <w:rsid w:val="00A26093"/>
    <w:rsid w:val="00A26B0F"/>
    <w:rsid w:val="00A30B8B"/>
    <w:rsid w:val="00A30E92"/>
    <w:rsid w:val="00A37FB2"/>
    <w:rsid w:val="00A40E24"/>
    <w:rsid w:val="00A41E87"/>
    <w:rsid w:val="00A46766"/>
    <w:rsid w:val="00A50888"/>
    <w:rsid w:val="00A531F3"/>
    <w:rsid w:val="00A53D4D"/>
    <w:rsid w:val="00A5510E"/>
    <w:rsid w:val="00A617B0"/>
    <w:rsid w:val="00A639F9"/>
    <w:rsid w:val="00A64C9E"/>
    <w:rsid w:val="00A739FD"/>
    <w:rsid w:val="00A7747D"/>
    <w:rsid w:val="00A84F59"/>
    <w:rsid w:val="00A853D3"/>
    <w:rsid w:val="00A86BBC"/>
    <w:rsid w:val="00A87DD2"/>
    <w:rsid w:val="00A91495"/>
    <w:rsid w:val="00A97046"/>
    <w:rsid w:val="00AA2567"/>
    <w:rsid w:val="00AA6EBD"/>
    <w:rsid w:val="00AB1015"/>
    <w:rsid w:val="00AB1889"/>
    <w:rsid w:val="00AB53E4"/>
    <w:rsid w:val="00AC1121"/>
    <w:rsid w:val="00AC41A9"/>
    <w:rsid w:val="00AC5411"/>
    <w:rsid w:val="00AC75DF"/>
    <w:rsid w:val="00AD1987"/>
    <w:rsid w:val="00AE0EC5"/>
    <w:rsid w:val="00AE647F"/>
    <w:rsid w:val="00AE7168"/>
    <w:rsid w:val="00AF33FA"/>
    <w:rsid w:val="00B00617"/>
    <w:rsid w:val="00B00BFB"/>
    <w:rsid w:val="00B01982"/>
    <w:rsid w:val="00B04CA3"/>
    <w:rsid w:val="00B04FF5"/>
    <w:rsid w:val="00B065A9"/>
    <w:rsid w:val="00B11A81"/>
    <w:rsid w:val="00B155F0"/>
    <w:rsid w:val="00B2026C"/>
    <w:rsid w:val="00B21D56"/>
    <w:rsid w:val="00B23701"/>
    <w:rsid w:val="00B256EF"/>
    <w:rsid w:val="00B30BF8"/>
    <w:rsid w:val="00B37DF1"/>
    <w:rsid w:val="00B41984"/>
    <w:rsid w:val="00B50272"/>
    <w:rsid w:val="00B50BC0"/>
    <w:rsid w:val="00B60AA4"/>
    <w:rsid w:val="00B67631"/>
    <w:rsid w:val="00B8277A"/>
    <w:rsid w:val="00B851BD"/>
    <w:rsid w:val="00B853F8"/>
    <w:rsid w:val="00B91331"/>
    <w:rsid w:val="00BA604C"/>
    <w:rsid w:val="00BB0D9D"/>
    <w:rsid w:val="00BB2405"/>
    <w:rsid w:val="00BB3A7B"/>
    <w:rsid w:val="00BC22EB"/>
    <w:rsid w:val="00BD3F86"/>
    <w:rsid w:val="00BD56F5"/>
    <w:rsid w:val="00BE37DA"/>
    <w:rsid w:val="00BE6F5D"/>
    <w:rsid w:val="00BE7568"/>
    <w:rsid w:val="00BF0D9A"/>
    <w:rsid w:val="00BF6BAE"/>
    <w:rsid w:val="00C01EF0"/>
    <w:rsid w:val="00C028A2"/>
    <w:rsid w:val="00C03184"/>
    <w:rsid w:val="00C05D22"/>
    <w:rsid w:val="00C10D47"/>
    <w:rsid w:val="00C12E4A"/>
    <w:rsid w:val="00C1733A"/>
    <w:rsid w:val="00C17393"/>
    <w:rsid w:val="00C21262"/>
    <w:rsid w:val="00C216A5"/>
    <w:rsid w:val="00C23C79"/>
    <w:rsid w:val="00C31A92"/>
    <w:rsid w:val="00C332F1"/>
    <w:rsid w:val="00C41C9F"/>
    <w:rsid w:val="00C507E8"/>
    <w:rsid w:val="00C51DC1"/>
    <w:rsid w:val="00C542F2"/>
    <w:rsid w:val="00C626DF"/>
    <w:rsid w:val="00C63760"/>
    <w:rsid w:val="00C661F6"/>
    <w:rsid w:val="00C75838"/>
    <w:rsid w:val="00C77606"/>
    <w:rsid w:val="00C82BA5"/>
    <w:rsid w:val="00C84993"/>
    <w:rsid w:val="00C93182"/>
    <w:rsid w:val="00C94D48"/>
    <w:rsid w:val="00CB0E52"/>
    <w:rsid w:val="00CD09E5"/>
    <w:rsid w:val="00CD1CBC"/>
    <w:rsid w:val="00CE4735"/>
    <w:rsid w:val="00CE6A48"/>
    <w:rsid w:val="00CF04FD"/>
    <w:rsid w:val="00CF33D2"/>
    <w:rsid w:val="00D16626"/>
    <w:rsid w:val="00D34CDE"/>
    <w:rsid w:val="00D4341A"/>
    <w:rsid w:val="00D44541"/>
    <w:rsid w:val="00D4711F"/>
    <w:rsid w:val="00D51E08"/>
    <w:rsid w:val="00D54188"/>
    <w:rsid w:val="00D56CA2"/>
    <w:rsid w:val="00D575F3"/>
    <w:rsid w:val="00D72F4B"/>
    <w:rsid w:val="00D74132"/>
    <w:rsid w:val="00D86010"/>
    <w:rsid w:val="00D91F2F"/>
    <w:rsid w:val="00D92D85"/>
    <w:rsid w:val="00D944AE"/>
    <w:rsid w:val="00D959A2"/>
    <w:rsid w:val="00D96BAB"/>
    <w:rsid w:val="00D96C20"/>
    <w:rsid w:val="00D9747C"/>
    <w:rsid w:val="00DA36C4"/>
    <w:rsid w:val="00DB01DE"/>
    <w:rsid w:val="00DB1F31"/>
    <w:rsid w:val="00DB32E5"/>
    <w:rsid w:val="00DC092A"/>
    <w:rsid w:val="00DC24CC"/>
    <w:rsid w:val="00DC2BE9"/>
    <w:rsid w:val="00DC48F1"/>
    <w:rsid w:val="00DC7628"/>
    <w:rsid w:val="00DD5103"/>
    <w:rsid w:val="00DE1CD4"/>
    <w:rsid w:val="00DF43D9"/>
    <w:rsid w:val="00E02314"/>
    <w:rsid w:val="00E02B7D"/>
    <w:rsid w:val="00E0377A"/>
    <w:rsid w:val="00E0569F"/>
    <w:rsid w:val="00E06775"/>
    <w:rsid w:val="00E12E15"/>
    <w:rsid w:val="00E1458B"/>
    <w:rsid w:val="00E16967"/>
    <w:rsid w:val="00E24894"/>
    <w:rsid w:val="00E31CE1"/>
    <w:rsid w:val="00E33C66"/>
    <w:rsid w:val="00E350D6"/>
    <w:rsid w:val="00E36D74"/>
    <w:rsid w:val="00E37834"/>
    <w:rsid w:val="00E4053C"/>
    <w:rsid w:val="00E45E43"/>
    <w:rsid w:val="00E46AEB"/>
    <w:rsid w:val="00E50372"/>
    <w:rsid w:val="00E5203C"/>
    <w:rsid w:val="00E54977"/>
    <w:rsid w:val="00E57A0B"/>
    <w:rsid w:val="00E57C46"/>
    <w:rsid w:val="00E60B5C"/>
    <w:rsid w:val="00E618B7"/>
    <w:rsid w:val="00E61ED2"/>
    <w:rsid w:val="00E642C3"/>
    <w:rsid w:val="00E668A8"/>
    <w:rsid w:val="00E974C7"/>
    <w:rsid w:val="00EA312E"/>
    <w:rsid w:val="00EA324E"/>
    <w:rsid w:val="00EA3BB8"/>
    <w:rsid w:val="00EA61A4"/>
    <w:rsid w:val="00EA681C"/>
    <w:rsid w:val="00EB2041"/>
    <w:rsid w:val="00EB63EC"/>
    <w:rsid w:val="00EC01B9"/>
    <w:rsid w:val="00EC091D"/>
    <w:rsid w:val="00EC2186"/>
    <w:rsid w:val="00EC2EF2"/>
    <w:rsid w:val="00EC722B"/>
    <w:rsid w:val="00ED52DB"/>
    <w:rsid w:val="00ED733B"/>
    <w:rsid w:val="00EE7B5F"/>
    <w:rsid w:val="00EE7E36"/>
    <w:rsid w:val="00EF0DDE"/>
    <w:rsid w:val="00EF1EA6"/>
    <w:rsid w:val="00EF4BC8"/>
    <w:rsid w:val="00EF5E01"/>
    <w:rsid w:val="00EF6ED8"/>
    <w:rsid w:val="00F245A7"/>
    <w:rsid w:val="00F26A7E"/>
    <w:rsid w:val="00F26CD5"/>
    <w:rsid w:val="00F34DE2"/>
    <w:rsid w:val="00F371C5"/>
    <w:rsid w:val="00F41E74"/>
    <w:rsid w:val="00F432A0"/>
    <w:rsid w:val="00F57ADA"/>
    <w:rsid w:val="00F66060"/>
    <w:rsid w:val="00F66349"/>
    <w:rsid w:val="00F672D0"/>
    <w:rsid w:val="00F70340"/>
    <w:rsid w:val="00F722D0"/>
    <w:rsid w:val="00F80C71"/>
    <w:rsid w:val="00F8303F"/>
    <w:rsid w:val="00F932AD"/>
    <w:rsid w:val="00F96CCA"/>
    <w:rsid w:val="00FA05D6"/>
    <w:rsid w:val="00FA1A96"/>
    <w:rsid w:val="00FA22A9"/>
    <w:rsid w:val="00FA232B"/>
    <w:rsid w:val="00FA38B1"/>
    <w:rsid w:val="00FB401F"/>
    <w:rsid w:val="00FB532E"/>
    <w:rsid w:val="00FB5F03"/>
    <w:rsid w:val="00FD0241"/>
    <w:rsid w:val="00FD719E"/>
    <w:rsid w:val="00FE1116"/>
    <w:rsid w:val="00FF06DC"/>
    <w:rsid w:val="00FF3460"/>
    <w:rsid w:val="00FF5265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18B46-CA90-4A59-A34F-96A2EAF0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EF4"/>
    <w:rPr>
      <w:sz w:val="24"/>
      <w:szCs w:val="24"/>
      <w:lang w:val="en-US" w:eastAsia="en-US"/>
    </w:rPr>
  </w:style>
  <w:style w:type="paragraph" w:styleId="Heading1">
    <w:name w:val="heading 1"/>
    <w:aliases w:val="MSC :: SKYRIUS"/>
    <w:basedOn w:val="Normal"/>
    <w:next w:val="TOC1"/>
    <w:link w:val="Heading1Char"/>
    <w:autoRedefine/>
    <w:qFormat/>
    <w:rsid w:val="0074271C"/>
    <w:pPr>
      <w:pageBreakBefore/>
      <w:numPr>
        <w:numId w:val="8"/>
      </w:numPr>
      <w:tabs>
        <w:tab w:val="clear" w:pos="912"/>
        <w:tab w:val="left" w:pos="360"/>
      </w:tabs>
      <w:spacing w:after="240" w:line="360" w:lineRule="auto"/>
      <w:ind w:left="0"/>
      <w:jc w:val="center"/>
      <w:outlineLvl w:val="0"/>
    </w:pPr>
    <w:rPr>
      <w:rFonts w:ascii="Tahoma" w:hAnsi="Tahoma" w:cs="Arial"/>
      <w:b/>
      <w:bCs/>
      <w:caps/>
      <w:color w:val="215868"/>
      <w:kern w:val="32"/>
      <w:sz w:val="28"/>
      <w:szCs w:val="32"/>
      <w:lang w:val="lt-LT"/>
    </w:rPr>
  </w:style>
  <w:style w:type="paragraph" w:styleId="Heading2">
    <w:name w:val="heading 2"/>
    <w:aliases w:val="MSC :: POSKYRIS"/>
    <w:basedOn w:val="Normal"/>
    <w:next w:val="Normal"/>
    <w:autoRedefine/>
    <w:qFormat/>
    <w:rsid w:val="0074271C"/>
    <w:pPr>
      <w:keepNext/>
      <w:numPr>
        <w:ilvl w:val="1"/>
        <w:numId w:val="8"/>
      </w:numPr>
      <w:tabs>
        <w:tab w:val="clear" w:pos="539"/>
        <w:tab w:val="left" w:pos="992"/>
      </w:tabs>
      <w:spacing w:before="240" w:after="240"/>
      <w:ind w:left="992" w:hanging="567"/>
      <w:jc w:val="both"/>
      <w:outlineLvl w:val="1"/>
    </w:pPr>
    <w:rPr>
      <w:rFonts w:ascii="Tahoma" w:hAnsi="Tahoma"/>
      <w:b/>
      <w:color w:val="215868"/>
      <w:sz w:val="26"/>
      <w:szCs w:val="28"/>
      <w:lang w:val="lt-LT"/>
    </w:rPr>
  </w:style>
  <w:style w:type="paragraph" w:styleId="Heading3">
    <w:name w:val="heading 3"/>
    <w:aliases w:val="MSC :: SKYRELIS"/>
    <w:basedOn w:val="Normal"/>
    <w:next w:val="Normal"/>
    <w:qFormat/>
    <w:rsid w:val="0074271C"/>
    <w:pPr>
      <w:keepNext/>
      <w:numPr>
        <w:ilvl w:val="2"/>
        <w:numId w:val="8"/>
      </w:numPr>
      <w:tabs>
        <w:tab w:val="left" w:pos="851"/>
      </w:tabs>
      <w:spacing w:before="240" w:after="240"/>
      <w:ind w:left="851" w:hanging="851"/>
      <w:outlineLvl w:val="2"/>
    </w:pPr>
    <w:rPr>
      <w:rFonts w:ascii="Tahoma" w:hAnsi="Tahoma"/>
      <w:b/>
      <w:color w:val="215868"/>
      <w:lang w:val="lt-LT"/>
    </w:rPr>
  </w:style>
  <w:style w:type="paragraph" w:styleId="Heading5">
    <w:name w:val="heading 5"/>
    <w:basedOn w:val="Normal"/>
    <w:next w:val="Normal"/>
    <w:link w:val="Heading5Char"/>
    <w:rsid w:val="008F4787"/>
    <w:pPr>
      <w:keepNext/>
      <w:ind w:left="7319"/>
      <w:jc w:val="both"/>
      <w:outlineLvl w:val="4"/>
    </w:pPr>
    <w:rPr>
      <w:szCs w:val="20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36285"/>
    <w:pPr>
      <w:tabs>
        <w:tab w:val="left" w:pos="255"/>
        <w:tab w:val="right" w:pos="9639"/>
      </w:tabs>
      <w:spacing w:before="120"/>
      <w:ind w:left="255" w:right="567" w:hanging="255"/>
      <w:jc w:val="both"/>
    </w:pPr>
    <w:rPr>
      <w:b/>
      <w:noProof/>
    </w:rPr>
  </w:style>
  <w:style w:type="character" w:customStyle="1" w:styleId="Heading1Char">
    <w:name w:val="Heading 1 Char"/>
    <w:aliases w:val="MSC :: SKYRIUS Char"/>
    <w:basedOn w:val="DefaultParagraphFont"/>
    <w:link w:val="Heading1"/>
    <w:rsid w:val="0074271C"/>
    <w:rPr>
      <w:rFonts w:ascii="Tahoma" w:hAnsi="Tahoma" w:cs="Arial"/>
      <w:b/>
      <w:bCs/>
      <w:caps/>
      <w:color w:val="215868"/>
      <w:kern w:val="32"/>
      <w:sz w:val="28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rsid w:val="008F4787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272C29"/>
    <w:pPr>
      <w:tabs>
        <w:tab w:val="center" w:pos="4320"/>
        <w:tab w:val="right" w:pos="864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90566"/>
    <w:rPr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  <w:rsid w:val="00272C29"/>
  </w:style>
  <w:style w:type="paragraph" w:styleId="Header">
    <w:name w:val="header"/>
    <w:basedOn w:val="Normal"/>
    <w:semiHidden/>
    <w:rsid w:val="00272C29"/>
    <w:pPr>
      <w:tabs>
        <w:tab w:val="center" w:pos="4320"/>
        <w:tab w:val="right" w:pos="8640"/>
      </w:tabs>
    </w:pPr>
    <w:rPr>
      <w:sz w:val="22"/>
      <w:szCs w:val="22"/>
    </w:rPr>
  </w:style>
  <w:style w:type="table" w:styleId="TableGrid">
    <w:name w:val="Table Grid"/>
    <w:basedOn w:val="TableNormal"/>
    <w:semiHidden/>
    <w:rsid w:val="0027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yrius1lygis">
    <w:name w:val="Skyrius_1_lygis"/>
    <w:basedOn w:val="Normal"/>
    <w:next w:val="TOC1"/>
    <w:link w:val="Skyrius1lygisChar"/>
    <w:autoRedefine/>
    <w:semiHidden/>
    <w:rsid w:val="00A53D4D"/>
    <w:pPr>
      <w:pageBreakBefore/>
      <w:numPr>
        <w:numId w:val="7"/>
      </w:numPr>
      <w:tabs>
        <w:tab w:val="clear" w:pos="360"/>
        <w:tab w:val="num" w:pos="855"/>
      </w:tabs>
      <w:spacing w:after="240" w:line="360" w:lineRule="auto"/>
      <w:ind w:left="798" w:hanging="342"/>
      <w:jc w:val="both"/>
      <w:outlineLvl w:val="1"/>
    </w:pPr>
    <w:rPr>
      <w:b/>
      <w:sz w:val="28"/>
      <w:szCs w:val="40"/>
      <w:lang w:val="lt-LT"/>
    </w:rPr>
  </w:style>
  <w:style w:type="character" w:customStyle="1" w:styleId="Skyrius1lygisChar">
    <w:name w:val="Skyrius_1_lygis Char"/>
    <w:basedOn w:val="DefaultParagraphFont"/>
    <w:link w:val="Skyrius1lygis"/>
    <w:rsid w:val="00A53D4D"/>
    <w:rPr>
      <w:b/>
      <w:sz w:val="28"/>
      <w:szCs w:val="40"/>
      <w:lang w:val="lt-LT" w:eastAsia="en-US" w:bidi="ar-SA"/>
    </w:rPr>
  </w:style>
  <w:style w:type="character" w:styleId="Hyperlink">
    <w:name w:val="Hyperlink"/>
    <w:basedOn w:val="DefaultParagraphFont"/>
    <w:semiHidden/>
    <w:rsid w:val="009F20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66D8B"/>
    <w:pPr>
      <w:tabs>
        <w:tab w:val="left" w:pos="680"/>
        <w:tab w:val="right" w:leader="dot" w:pos="9639"/>
      </w:tabs>
      <w:ind w:left="680" w:right="567" w:hanging="425"/>
      <w:jc w:val="both"/>
    </w:pPr>
  </w:style>
  <w:style w:type="paragraph" w:styleId="TOC3">
    <w:name w:val="toc 3"/>
    <w:basedOn w:val="Normal"/>
    <w:next w:val="Normal"/>
    <w:autoRedefine/>
    <w:uiPriority w:val="39"/>
    <w:rsid w:val="00766D8B"/>
    <w:pPr>
      <w:tabs>
        <w:tab w:val="left" w:pos="1304"/>
        <w:tab w:val="right" w:leader="dot" w:pos="9639"/>
      </w:tabs>
      <w:ind w:left="1304" w:right="567" w:hanging="624"/>
      <w:jc w:val="both"/>
    </w:pPr>
  </w:style>
  <w:style w:type="paragraph" w:customStyle="1" w:styleId="MSCPastraipostsa">
    <w:name w:val="MSC :: Pastraipos tąsa"/>
    <w:basedOn w:val="Normal"/>
    <w:next w:val="MSCPastraipa"/>
    <w:link w:val="MSCPastraipostsaChar"/>
    <w:autoRedefine/>
    <w:rsid w:val="00E5203C"/>
    <w:pPr>
      <w:spacing w:line="360" w:lineRule="auto"/>
      <w:jc w:val="both"/>
    </w:pPr>
    <w:rPr>
      <w:bCs/>
      <w:szCs w:val="2"/>
      <w:lang w:val="lt-LT"/>
    </w:rPr>
  </w:style>
  <w:style w:type="paragraph" w:customStyle="1" w:styleId="MSCPastraipa">
    <w:name w:val="MSC :: Pastraipa"/>
    <w:basedOn w:val="Normal"/>
    <w:link w:val="MSCPastraipaChar"/>
    <w:autoRedefine/>
    <w:rsid w:val="00151365"/>
    <w:pPr>
      <w:spacing w:line="360" w:lineRule="auto"/>
      <w:ind w:firstLine="425"/>
      <w:jc w:val="both"/>
    </w:pPr>
    <w:rPr>
      <w:bCs/>
      <w:szCs w:val="20"/>
      <w:lang w:val="lt-LT"/>
    </w:rPr>
  </w:style>
  <w:style w:type="character" w:customStyle="1" w:styleId="MSCPastraipaChar">
    <w:name w:val="MSC :: Pastraipa Char"/>
    <w:basedOn w:val="DefaultParagraphFont"/>
    <w:link w:val="MSCPastraipa"/>
    <w:rsid w:val="00151365"/>
    <w:rPr>
      <w:bCs/>
      <w:sz w:val="24"/>
      <w:lang w:eastAsia="en-US"/>
    </w:rPr>
  </w:style>
  <w:style w:type="character" w:customStyle="1" w:styleId="MSCPastraipostsaChar">
    <w:name w:val="MSC :: Pastraipos tąsa Char"/>
    <w:basedOn w:val="DefaultParagraphFont"/>
    <w:link w:val="MSCPastraipostsa"/>
    <w:rsid w:val="00E5203C"/>
    <w:rPr>
      <w:bCs/>
      <w:sz w:val="24"/>
      <w:szCs w:val="2"/>
      <w:lang w:eastAsia="en-US"/>
    </w:rPr>
  </w:style>
  <w:style w:type="character" w:styleId="CommentReference">
    <w:name w:val="annotation reference"/>
    <w:basedOn w:val="DefaultParagraphFont"/>
    <w:semiHidden/>
    <w:rsid w:val="004B7AD4"/>
    <w:rPr>
      <w:sz w:val="16"/>
      <w:szCs w:val="16"/>
    </w:rPr>
  </w:style>
  <w:style w:type="paragraph" w:styleId="CommentText">
    <w:name w:val="annotation text"/>
    <w:basedOn w:val="Normal"/>
    <w:semiHidden/>
    <w:rsid w:val="004B7AD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7AD4"/>
    <w:rPr>
      <w:b/>
      <w:bCs/>
    </w:rPr>
  </w:style>
  <w:style w:type="paragraph" w:styleId="BalloonText">
    <w:name w:val="Balloon Text"/>
    <w:basedOn w:val="Normal"/>
    <w:semiHidden/>
    <w:rsid w:val="004B7AD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2E1512"/>
    <w:pPr>
      <w:spacing w:before="120" w:after="120"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5E6184"/>
    <w:rPr>
      <w:b/>
      <w:bCs/>
      <w:lang w:val="en-US" w:eastAsia="en-US" w:bidi="ar-SA"/>
    </w:rPr>
  </w:style>
  <w:style w:type="paragraph" w:customStyle="1" w:styleId="MSCPavadinimaslent">
    <w:name w:val="MSC :: Pavadinimas (lent."/>
    <w:aliases w:val="pav.,prog.)"/>
    <w:basedOn w:val="Normal"/>
    <w:link w:val="MSCPavadinimaslentChar"/>
    <w:autoRedefine/>
    <w:rsid w:val="0008070E"/>
    <w:pPr>
      <w:spacing w:before="120" w:after="120" w:line="360" w:lineRule="auto"/>
      <w:ind w:left="851" w:right="851"/>
      <w:jc w:val="center"/>
    </w:pPr>
    <w:rPr>
      <w:sz w:val="22"/>
      <w:lang w:val="lt-LT"/>
    </w:rPr>
  </w:style>
  <w:style w:type="character" w:customStyle="1" w:styleId="MSCPavadinimaslentChar">
    <w:name w:val="MSC :: Pavadinimas (lent. Char"/>
    <w:aliases w:val="pav. Char,prog.) Char"/>
    <w:basedOn w:val="CaptionChar"/>
    <w:link w:val="MSCPavadinimaslent"/>
    <w:rsid w:val="0008070E"/>
    <w:rPr>
      <w:b/>
      <w:bCs/>
      <w:sz w:val="22"/>
      <w:szCs w:val="24"/>
      <w:lang w:val="en-US" w:eastAsia="en-US" w:bidi="ar-SA"/>
    </w:rPr>
  </w:style>
  <w:style w:type="paragraph" w:customStyle="1" w:styleId="MSCNumeravimaspav">
    <w:name w:val="MSC :: Numeravimas (pav."/>
    <w:aliases w:val="lent.,progr.)"/>
    <w:basedOn w:val="Normal"/>
    <w:next w:val="Normal"/>
    <w:link w:val="MSCNumeravimaspavChar"/>
    <w:autoRedefine/>
    <w:rsid w:val="0008070E"/>
    <w:rPr>
      <w:b/>
      <w:sz w:val="22"/>
      <w:lang w:val="lt-LT"/>
    </w:rPr>
  </w:style>
  <w:style w:type="character" w:customStyle="1" w:styleId="MSCNumeravimaspavChar">
    <w:name w:val="MSC :: Numeravimas (pav. Char"/>
    <w:aliases w:val="lent. Char,progr.) Char"/>
    <w:basedOn w:val="MSCPavadinimaslentChar"/>
    <w:link w:val="MSCNumeravimaspav"/>
    <w:rsid w:val="0008070E"/>
    <w:rPr>
      <w:b/>
      <w:bCs/>
      <w:sz w:val="22"/>
      <w:szCs w:val="24"/>
      <w:lang w:val="en-US" w:eastAsia="en-US" w:bidi="ar-SA"/>
    </w:rPr>
  </w:style>
  <w:style w:type="paragraph" w:customStyle="1" w:styleId="MSCFormul">
    <w:name w:val="MSC :: Formulė"/>
    <w:basedOn w:val="Normal"/>
    <w:rsid w:val="001A2F8E"/>
    <w:pPr>
      <w:tabs>
        <w:tab w:val="center" w:pos="4845"/>
        <w:tab w:val="right" w:pos="9633"/>
      </w:tabs>
      <w:spacing w:before="120" w:after="120" w:line="360" w:lineRule="auto"/>
    </w:pPr>
  </w:style>
  <w:style w:type="paragraph" w:customStyle="1" w:styleId="MSCPoskyrisnenumeruotas">
    <w:name w:val="MSC :: Poskyris (nenumeruotas)"/>
    <w:basedOn w:val="Heading2"/>
    <w:rsid w:val="00836285"/>
    <w:pPr>
      <w:numPr>
        <w:ilvl w:val="0"/>
        <w:numId w:val="0"/>
      </w:numPr>
      <w:ind w:left="425"/>
    </w:pPr>
  </w:style>
  <w:style w:type="paragraph" w:styleId="TableofFigures">
    <w:name w:val="table of figures"/>
    <w:aliases w:val="Paveikslų sąrašas"/>
    <w:basedOn w:val="Normal"/>
    <w:next w:val="Normal"/>
    <w:autoRedefine/>
    <w:semiHidden/>
    <w:rsid w:val="00EC2186"/>
    <w:pPr>
      <w:ind w:left="480" w:hanging="480"/>
    </w:pPr>
  </w:style>
  <w:style w:type="paragraph" w:customStyle="1" w:styleId="MSCLentelsduomenys">
    <w:name w:val="MSC :: Lentelės duomenys"/>
    <w:basedOn w:val="Normal"/>
    <w:next w:val="Normal"/>
    <w:autoRedefine/>
    <w:rsid w:val="001409D6"/>
    <w:pPr>
      <w:spacing w:before="60" w:after="60"/>
      <w:jc w:val="center"/>
    </w:pPr>
  </w:style>
  <w:style w:type="paragraph" w:customStyle="1" w:styleId="Ivados">
    <w:name w:val="Išvados"/>
    <w:basedOn w:val="Normal"/>
    <w:link w:val="IvadosChar"/>
    <w:autoRedefine/>
    <w:semiHidden/>
    <w:rsid w:val="000A494D"/>
    <w:pPr>
      <w:spacing w:before="240" w:after="240"/>
      <w:ind w:left="454"/>
    </w:pPr>
    <w:rPr>
      <w:b/>
      <w:bCs/>
      <w:lang w:val="lt-LT"/>
    </w:rPr>
  </w:style>
  <w:style w:type="character" w:customStyle="1" w:styleId="IvadosChar">
    <w:name w:val="Išvados Char"/>
    <w:basedOn w:val="Skyrius1lygisChar"/>
    <w:link w:val="Ivados"/>
    <w:rsid w:val="000A494D"/>
    <w:rPr>
      <w:b/>
      <w:bCs/>
      <w:sz w:val="24"/>
      <w:szCs w:val="24"/>
      <w:lang w:val="lt-LT" w:eastAsia="en-US" w:bidi="ar-SA"/>
    </w:rPr>
  </w:style>
  <w:style w:type="paragraph" w:customStyle="1" w:styleId="MSCSkyriusnenumeruotas">
    <w:name w:val="MSC :: Skyrius (nenumeruotas)"/>
    <w:basedOn w:val="Skyrius1lygis"/>
    <w:link w:val="MSCSkyriusnenumeruotasChar"/>
    <w:autoRedefine/>
    <w:rsid w:val="00836285"/>
    <w:pPr>
      <w:numPr>
        <w:numId w:val="0"/>
      </w:numPr>
      <w:tabs>
        <w:tab w:val="left" w:pos="425"/>
      </w:tabs>
      <w:jc w:val="center"/>
      <w:outlineLvl w:val="0"/>
    </w:pPr>
    <w:rPr>
      <w:rFonts w:ascii="Tahoma" w:hAnsi="Tahoma"/>
      <w:caps/>
      <w:color w:val="215868"/>
      <w:szCs w:val="28"/>
    </w:rPr>
  </w:style>
  <w:style w:type="character" w:customStyle="1" w:styleId="MSCSkyriusnenumeruotasChar">
    <w:name w:val="MSC :: Skyrius (nenumeruotas) Char"/>
    <w:basedOn w:val="Skyrius1lygisChar"/>
    <w:link w:val="MSCSkyriusnenumeruotas"/>
    <w:rsid w:val="00836285"/>
    <w:rPr>
      <w:rFonts w:ascii="Tahoma" w:hAnsi="Tahoma"/>
      <w:b/>
      <w:caps/>
      <w:color w:val="215868"/>
      <w:sz w:val="28"/>
      <w:szCs w:val="28"/>
      <w:lang w:val="lt-LT" w:eastAsia="en-US" w:bidi="ar-SA"/>
    </w:rPr>
  </w:style>
  <w:style w:type="paragraph" w:customStyle="1" w:styleId="Ivadtekstas">
    <w:name w:val="Išvadų tekstas"/>
    <w:basedOn w:val="Normal"/>
    <w:autoRedefine/>
    <w:semiHidden/>
    <w:rsid w:val="00D575F3"/>
    <w:pPr>
      <w:numPr>
        <w:numId w:val="2"/>
      </w:numPr>
      <w:spacing w:line="360" w:lineRule="auto"/>
      <w:ind w:left="357" w:hanging="357"/>
      <w:jc w:val="both"/>
    </w:pPr>
    <w:rPr>
      <w:bCs/>
      <w:lang w:val="lt-LT"/>
    </w:rPr>
  </w:style>
  <w:style w:type="paragraph" w:customStyle="1" w:styleId="MSCProgramoskodas">
    <w:name w:val="MSC :: Programos kodas"/>
    <w:basedOn w:val="Normal"/>
    <w:autoRedefine/>
    <w:rsid w:val="001C48C0"/>
    <w:pPr>
      <w:tabs>
        <w:tab w:val="left" w:pos="454"/>
        <w:tab w:val="left" w:pos="907"/>
        <w:tab w:val="left" w:pos="1361"/>
        <w:tab w:val="left" w:pos="1814"/>
        <w:tab w:val="left" w:pos="2268"/>
      </w:tabs>
      <w:ind w:left="454"/>
    </w:pPr>
    <w:rPr>
      <w:rFonts w:ascii="Courier New" w:hAnsi="Courier New" w:cs="Courier New"/>
      <w:sz w:val="20"/>
    </w:rPr>
  </w:style>
  <w:style w:type="paragraph" w:styleId="TOC4">
    <w:name w:val="toc 4"/>
    <w:basedOn w:val="Normal"/>
    <w:next w:val="Normal"/>
    <w:autoRedefine/>
    <w:uiPriority w:val="39"/>
    <w:rsid w:val="00025535"/>
    <w:pPr>
      <w:tabs>
        <w:tab w:val="left" w:pos="1710"/>
        <w:tab w:val="right" w:leader="dot" w:pos="9639"/>
      </w:tabs>
      <w:ind w:left="1021"/>
    </w:pPr>
  </w:style>
  <w:style w:type="paragraph" w:styleId="TOC5">
    <w:name w:val="toc 5"/>
    <w:basedOn w:val="Normal"/>
    <w:next w:val="Normal"/>
    <w:autoRedefine/>
    <w:uiPriority w:val="39"/>
    <w:rsid w:val="000E22B3"/>
    <w:pPr>
      <w:tabs>
        <w:tab w:val="right" w:leader="dot" w:pos="9639"/>
      </w:tabs>
      <w:ind w:left="960"/>
    </w:pPr>
  </w:style>
  <w:style w:type="paragraph" w:styleId="Index3">
    <w:name w:val="index 3"/>
    <w:basedOn w:val="Normal"/>
    <w:next w:val="Normal"/>
    <w:autoRedefine/>
    <w:semiHidden/>
    <w:rsid w:val="002E4D4F"/>
    <w:pPr>
      <w:ind w:left="720" w:hanging="240"/>
    </w:pPr>
  </w:style>
  <w:style w:type="paragraph" w:styleId="BodyText">
    <w:name w:val="Body Text"/>
    <w:basedOn w:val="Normal"/>
    <w:link w:val="BodyTextChar"/>
    <w:rsid w:val="008F4787"/>
    <w:rPr>
      <w:szCs w:val="20"/>
      <w:lang w:val="lt-LT"/>
    </w:rPr>
  </w:style>
  <w:style w:type="character" w:customStyle="1" w:styleId="BodyTextChar">
    <w:name w:val="Body Text Char"/>
    <w:basedOn w:val="DefaultParagraphFont"/>
    <w:link w:val="BodyText"/>
    <w:rsid w:val="008F4787"/>
    <w:rPr>
      <w:sz w:val="24"/>
      <w:lang w:eastAsia="en-US"/>
    </w:rPr>
  </w:style>
  <w:style w:type="paragraph" w:customStyle="1" w:styleId="MSCSraasnumeruotas">
    <w:name w:val="MSC :: Sąrašas (numeruotas)"/>
    <w:basedOn w:val="MSCPastraipa"/>
    <w:link w:val="MSCSraasnumeruotasChar"/>
    <w:qFormat/>
    <w:rsid w:val="001D46AD"/>
    <w:pPr>
      <w:numPr>
        <w:numId w:val="31"/>
      </w:numPr>
      <w:tabs>
        <w:tab w:val="left" w:pos="851"/>
      </w:tabs>
      <w:ind w:left="851" w:hanging="425"/>
    </w:pPr>
  </w:style>
  <w:style w:type="character" w:customStyle="1" w:styleId="MSCSraasnumeruotasChar">
    <w:name w:val="MSC :: Sąrašas (numeruotas) Char"/>
    <w:basedOn w:val="MSCPastraipaChar"/>
    <w:link w:val="MSCSraasnumeruotas"/>
    <w:rsid w:val="001D46AD"/>
    <w:rPr>
      <w:bCs/>
      <w:sz w:val="24"/>
      <w:lang w:eastAsia="en-US"/>
    </w:rPr>
  </w:style>
  <w:style w:type="paragraph" w:customStyle="1" w:styleId="MSCSraas">
    <w:name w:val="MSC :: Sąrašas"/>
    <w:basedOn w:val="MSCSraasnumeruotas"/>
    <w:link w:val="MSCSraasChar"/>
    <w:qFormat/>
    <w:rsid w:val="001D46AD"/>
    <w:pPr>
      <w:numPr>
        <w:numId w:val="33"/>
      </w:numPr>
      <w:ind w:left="851" w:hanging="425"/>
    </w:pPr>
  </w:style>
  <w:style w:type="character" w:customStyle="1" w:styleId="MSCSraasChar">
    <w:name w:val="MSC :: Sąrašas Char"/>
    <w:basedOn w:val="MSCSraasnumeruotasChar"/>
    <w:link w:val="MSCSraas"/>
    <w:rsid w:val="001D46AD"/>
    <w:rPr>
      <w:bCs/>
      <w:sz w:val="24"/>
      <w:lang w:eastAsia="en-US"/>
    </w:rPr>
  </w:style>
  <w:style w:type="paragraph" w:customStyle="1" w:styleId="MSCLiteratra">
    <w:name w:val="MSC :: Literatūra"/>
    <w:basedOn w:val="Normal"/>
    <w:link w:val="MSCLiteratraChar"/>
    <w:qFormat/>
    <w:rsid w:val="0060243C"/>
    <w:pPr>
      <w:numPr>
        <w:numId w:val="3"/>
      </w:numPr>
      <w:tabs>
        <w:tab w:val="clear" w:pos="720"/>
        <w:tab w:val="num" w:pos="426"/>
      </w:tabs>
      <w:spacing w:line="360" w:lineRule="auto"/>
      <w:ind w:left="426" w:hanging="426"/>
      <w:jc w:val="both"/>
    </w:pPr>
    <w:rPr>
      <w:sz w:val="22"/>
      <w:lang w:val="lt-LT"/>
    </w:rPr>
  </w:style>
  <w:style w:type="character" w:customStyle="1" w:styleId="MSCLiteratraChar">
    <w:name w:val="MSC :: Literatūra Char"/>
    <w:basedOn w:val="DefaultParagraphFont"/>
    <w:link w:val="MSCLiteratra"/>
    <w:rsid w:val="0060243C"/>
    <w:rPr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0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3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5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oleObject" Target="embeddings/oleObject1.bin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wmf"/><Relationship Id="rId28" Type="http://schemas.openxmlformats.org/officeDocument/2006/relationships/oleObject" Target="embeddings/oleObject5.bin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oleObject" Target="embeddings/oleObject2.bin"/><Relationship Id="rId27" Type="http://schemas.openxmlformats.org/officeDocument/2006/relationships/image" Target="media/image6.wmf"/><Relationship Id="rId30" Type="http://schemas.openxmlformats.org/officeDocument/2006/relationships/header" Target="header5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us\Downloads\Magistro%20baigiamojo%20darbo%20forma%20LT%20v2.30%20(1)\Magistro%20baigiamojo%20darbo%20forma%20LT%20v2.3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EE35-DEB8-4F90-BD2C-43587D55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Magistro baigiamojo darbo forma LT v2.30.dotx</Template>
  <TotalTime>1</TotalTime>
  <Pages>16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Magistro baigiamojo darbo forma v.2.3</vt:lpstr>
    </vt:vector>
  </TitlesOfParts>
  <Manager>ITG</Manager>
  <Company>VGTU EF Elektroninių sistemų katedra</Company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Magistro baigiamojo darbo forma v.2.3</dc:title>
  <dc:subject>Forma rekomenduotina baigiamųjų darbų apiforminimui</dc:subject>
  <dc:creator>andrius</dc:creator>
  <cp:keywords>Šablonas, forma, apiforminimas, rekomendacijos</cp:keywords>
  <dc:description>2.30LT versija_x000d_
Copyright 2009-2021 VGTU Elektronikos fakultetas_x000d_
http://www.el.vgtu.lt</dc:description>
  <cp:lastModifiedBy>andrius</cp:lastModifiedBy>
  <cp:revision>2</cp:revision>
  <cp:lastPrinted>2009-03-04T09:12:00Z</cp:lastPrinted>
  <dcterms:created xsi:type="dcterms:W3CDTF">2020-11-16T21:46:00Z</dcterms:created>
  <dcterms:modified xsi:type="dcterms:W3CDTF">2020-11-16T21:46:00Z</dcterms:modified>
  <cp:category>eForma</cp:category>
  <cp:contentStatus/>
</cp:coreProperties>
</file>