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SERVICE DELIVERY AND DOCUMENTATION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POL-SD-005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establishes the standards for delivering supports and maintaining documentation at Asina Disability Services. Consistent, high-quality service delivery and accurate record keeping are essential to participant safety, accountability, and compliance with the NDIS Practice Standards.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delivering supports and to all documentation related to participant supports including progress notes, shift reports, handover records, and outcome tracking.</w:t>
      </w:r>
    </w:p>
    <w:p>
      <w:pPr>
        <w:pStyle w:val="Heading1"/>
      </w:pPr>
      <w:r>
        <w:t xml:space="preserve">3. Policy Statement</w:t>
      </w:r>
    </w:p>
    <w:p>
      <w:pPr>
        <w:pStyle w:val="Heading2"/>
      </w:pPr>
      <w:r>
        <w:t xml:space="preserve">3.1 Service Delivery Standards</w:t>
      </w:r>
    </w:p>
    <w:p>
      <w:pPr>
        <w:spacing w:after="120"/>
      </w:pPr>
      <w:r>
        <w:rPr>
          <w:sz w:val="22"/>
          <w:szCs w:val="22"/>
        </w:rPr>
        <w:t xml:space="preserve">All supports are delivered in a manner that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Person-centred and directed by the participant's individual support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Respectful of the participant's dignity, privacy, and autonomy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Safe, competent, and within the worker's scope of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Consistent with the NDIS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to changes in the participant's needs or circumstances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Culturally safe and appropriate</w:t>
      </w:r>
    </w:p>
    <w:p>
      <w:pPr>
        <w:pStyle w:val="Heading2"/>
      </w:pPr>
      <w:r>
        <w:t xml:space="preserve">3.2 Documentation Standards</w:t>
      </w:r>
    </w:p>
    <w:p>
      <w:pPr>
        <w:spacing w:after="120"/>
      </w:pPr>
      <w:r>
        <w:rPr>
          <w:sz w:val="22"/>
          <w:szCs w:val="22"/>
        </w:rPr>
        <w:t xml:space="preserve">All documentation must 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Accurate, factual, and objective (recording what was observed, not opinions or assumptions)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Completed on the day of service delivery or as close to the time as practicable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Legible, clear, and written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Respectful and person-centred in language (using the participant's preferred name and terminology)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Stored securely in accordance with the Information Management Policy</w:t>
      </w:r>
    </w:p>
    <w:p>
      <w:pPr>
        <w:pStyle w:val="Heading2"/>
      </w:pPr>
      <w:r>
        <w:t xml:space="preserve">3.3 Progress Notes</w:t>
      </w:r>
    </w:p>
    <w:p>
      <w:pPr>
        <w:spacing w:after="120"/>
      </w:pPr>
      <w:r>
        <w:rPr>
          <w:sz w:val="22"/>
          <w:szCs w:val="22"/>
        </w:rPr>
        <w:t xml:space="preserve">Progress notes are completed for each support session and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Date, time, duration, and location of the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Activities undertaken and supports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towards goals as identified in the support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concerns, changes in presentation, or 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feedback or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Actions required or follow-up needed</w:t>
      </w:r>
    </w:p>
    <w:p>
      <w:pPr>
        <w:pStyle w:val="Heading2"/>
      </w:pPr>
      <w:r>
        <w:t xml:space="preserve">3.4 Shift Handover</w:t>
      </w:r>
    </w:p>
    <w:p>
      <w:pPr>
        <w:spacing w:after="120"/>
      </w:pPr>
      <w:r>
        <w:rPr>
          <w:sz w:val="22"/>
          <w:szCs w:val="22"/>
        </w:rPr>
        <w:t xml:space="preserve">For SIL and other shared support arrangements: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structured handover occurs at every shift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handover includes updates on each participant's presentation, any incidents, medication administration, and tasks to be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Handover information is documented in the handover log</w:t>
      </w:r>
    </w:p>
    <w:p>
      <w:pPr>
        <w:pStyle w:val="Heading1"/>
      </w:pPr>
      <w:r>
        <w:t xml:space="preserve">4.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Workers review the participant's support plan before delivering supports.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Supports are delivered in accordance with the plan, adapting to the participant's needs on the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Progress notes are completed at the end of each support session or shift.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Any concerns or changes are reported to the Director and documented.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Shift handovers are completed at every shift change for SIL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Documentation is reviewed periodically by the Director for quality and compliance.</w:t>
      </w:r>
    </w:p>
    <w:p>
      <w:pPr>
        <w:pStyle w:val="Heading1"/>
      </w:pPr>
      <w:r>
        <w:t xml:space="preserve">5.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Set documentation standards, conduct periodic audits of documentation quality, and ensure workers have adequate time and tools to complete documentation.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Deliver supports in accordance with support plans, complete documentation accurately and promptly, and participate in handover processes.</w:t>
      </w:r>
    </w:p>
    <w:p>
      <w:pPr>
        <w:pStyle w:val="Heading1"/>
      </w:pPr>
      <w: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POL-SD-003 Individual Support Planning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POL-GOV-005 Information Management and Record Keeping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Notes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Shift Handover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Log</w:t>
      </w:r>
    </w:p>
    <w:p>
      <w:pPr>
        <w:pStyle w:val="Heading1"/>
      </w:pPr>
      <w:r>
        <w:t xml:space="preserve">7.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audit findings or feedback.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POL-SD-005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Service Delivery and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2026-03-11T06:56:44.856Z</dcterms:created>
  <dcterms:modified xsi:type="dcterms:W3CDTF">2026-03-11T06:56:44.856Z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