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RETURN TO WORK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Position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of Injury/Illness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Nature of Injury/Illness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Plan Developed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Expected RTW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Treating Doctor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Workers Comp Claim No.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Medical Restrictions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advised by the treating doctor: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 of restrictions: ________________________________________________</w:t>
      </w:r>
    </w:p>
    <w:p>
      <w:pPr>
        <w:pStyle w:val="Heading1"/>
      </w:pPr>
      <w:r>
        <w:rPr>
          <w:color w:val="1A9E8F"/>
        </w:rPr>
        <w:t xml:space="preserve">Suitable Duties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800"/>
        <w:gridCol w:w="1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Hours/Days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Duties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Restrictions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5-6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Full duties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Workplace Modifications Required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Style w:val="Heading1"/>
      </w:pPr>
      <w:r>
        <w:rPr>
          <w:color w:val="1A9E8F"/>
        </w:rPr>
        <w:t xml:space="preserve">Support Arrangements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EAP/Counselling referral offered:  ☐ Yes  ☐ No  ☐ Declined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Additional support: ____________________________________________________</w:t>
      </w:r>
    </w:p>
    <w:p>
      <w:pPr>
        <w:pStyle w:val="Heading1"/>
      </w:pPr>
      <w:r>
        <w:rPr>
          <w:color w:val="1A9E8F"/>
        </w:rPr>
        <w:t xml:space="preserve">Review Dates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Review 1: ____/____/________  Outcome: 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Review 2: ____/____/________  Outcome: 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Review 3: ____/____/________  Outcome: ________________________________</w:t>
      </w:r>
    </w:p>
    <w:p>
      <w:pPr>
        <w:pStyle w:val="Heading1"/>
      </w:pPr>
      <w:r>
        <w:rPr>
          <w:color w:val="1A9E8F"/>
        </w:rPr>
        <w:t xml:space="preserve">Agreement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agree to the return to work plan as outlined above. This plan will be reviewed regularly and adjusted based on medical advice and the worker's progress.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Treating Doctor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Sign: _____________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Sign: _____________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Sign: _____________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___/___/______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___/___/______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___/___/______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Return to Work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2026-03-11T07:29:38.739Z</dcterms:created>
  <dcterms:modified xsi:type="dcterms:W3CDTF">2026-03-11T07:29:38.739Z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