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drawing>
          <wp:inline distT="0" distB="0" distL="0" distR="0">
            <wp:extent cx="1714500" cy="457200"/>
            <wp:effectExtent t="0" r="0" b="0" l="0"/>
            <wp:docPr id="1" name="logo" descr="Asina Disability Support Logo" title="Asin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714500" cy="457200"/>
                    </a:xfrm>
                    <a:prstGeom prst="rect">
                      <a:avLst/>
                    </a:prstGeom>
                  </pic:spPr>
                </pic:pic>
              </a:graphicData>
            </a:graphic>
          </wp:inline>
        </w:drawing>
      </w:r>
    </w:p>
    <w:p>
      <w:pPr>
        <w:spacing w:after="40"/>
        <w:jc w:val="center"/>
      </w:pPr>
      <w:r>
        <w:rPr>
          <w:rFonts w:ascii="Arial" w:cs="Arial" w:eastAsia="Arial" w:hAnsi="Arial"/>
          <w:b/>
          <w:bCs/>
          <w:color w:val="1a2332"/>
          <w:sz w:val="36"/>
          <w:szCs w:val="36"/>
        </w:rPr>
        <w:t xml:space="preserve">Phone Intake Script</w:t>
      </w:r>
    </w:p>
    <w:p>
      <w:pPr>
        <w:spacing w:after="300"/>
        <w:jc w:val="center"/>
      </w:pPr>
      <w:r>
        <w:rPr>
          <w:rFonts w:ascii="Arial" w:cs="Arial" w:eastAsia="Arial" w:hAnsi="Arial"/>
          <w:color w:val="64748B"/>
          <w:sz w:val="22"/>
          <w:szCs w:val="22"/>
        </w:rPr>
        <w:t xml:space="preserve">A step-by-step guide for handling intake calls from participants, families, and support coordinators</w:t>
      </w:r>
    </w:p>
    <w:p>
      <w:pPr>
        <w:pBdr>
          <w:bottom w:val="single" w:color="1A9E8F" w:sz="3" w:space="4"/>
        </w:pBdr>
        <w:spacing w:after="200" w:before="360"/>
      </w:pPr>
      <w:r>
        <w:rPr>
          <w:rFonts w:ascii="Arial" w:cs="Arial" w:eastAsia="Arial" w:hAnsi="Arial"/>
          <w:b/>
          <w:bCs/>
          <w:color w:val="1A9E8F"/>
          <w:sz w:val="26"/>
          <w:szCs w:val="26"/>
        </w:rPr>
        <w:t xml:space="preserve">Before You Answer</w:t>
      </w:r>
    </w:p>
    <w:p>
      <w:pPr>
        <w:spacing w:after="200" w:before="120"/>
      </w:pPr>
      <w:r>
        <w:rPr>
          <w:rFonts w:ascii="Arial" w:cs="Arial" w:eastAsia="Arial" w:hAnsi="Arial"/>
          <w:color w:val="1a2332"/>
          <w:sz w:val="22"/>
          <w:szCs w:val="22"/>
        </w:rPr>
        <w:t xml:space="preserve">Take a breath. You know this. The person calling is looking for help and you have the answers. Keep this script nearby and work through it step by step. There's no rush.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4B134" w:sz="1"/>
              <w:left w:val="single" w:color="E4B134" w:sz="6"/>
              <w:bottom w:val="single" w:color="E4B134" w:sz="1"/>
              <w:right w:val="single" w:color="E4B134" w:sz="1"/>
            </w:tcBorders>
            <w:shd w:fill="FFF8E6" w:val="clear"/>
            <w:tcMar>
              <w:top w:type="dxa" w:w="120"/>
              <w:left w:type="dxa" w:w="200"/>
              <w:bottom w:type="dxa" w:w="120"/>
              <w:right w:type="dxa" w:w="200"/>
            </w:tcMar>
          </w:tcPr>
          <w:p>
            <w:r>
              <w:rPr>
                <w:rFonts w:ascii="Arial" w:cs="Arial" w:eastAsia="Arial" w:hAnsi="Arial"/>
                <w:b/>
                <w:bCs/>
                <w:color w:val="B8860B"/>
                <w:sz w:val="20"/>
                <w:szCs w:val="20"/>
              </w:rPr>
              <w:t xml:space="preserve">TIP: </w:t>
            </w:r>
            <w:r>
              <w:rPr>
                <w:rFonts w:ascii="Arial" w:cs="Arial" w:eastAsia="Arial" w:hAnsi="Arial"/>
                <w:i/>
                <w:iCs/>
                <w:color w:val="5A4A1A"/>
                <w:sz w:val="20"/>
                <w:szCs w:val="20"/>
              </w:rPr>
              <w:t xml:space="preserve">Have a pen and notepad ready. It's okay to say "let me just write that down" — it shows you're listening.</w:t>
            </w:r>
          </w:p>
        </w:tc>
      </w:tr>
    </w:tbl>
    <w:p>
      <w:pPr>
        <w:pBdr>
          <w:bottom w:val="single" w:color="1A9E8F" w:sz="3" w:space="4"/>
        </w:pBdr>
        <w:spacing w:after="200" w:before="360"/>
      </w:pPr>
      <w:r>
        <w:rPr>
          <w:rFonts w:ascii="Arial" w:cs="Arial" w:eastAsia="Arial" w:hAnsi="Arial"/>
          <w:b/>
          <w:bCs/>
          <w:color w:val="1A9E8F"/>
          <w:sz w:val="26"/>
          <w:szCs w:val="26"/>
        </w:rPr>
        <w:t xml:space="preserve">1. Opening the Call</w:t>
      </w:r>
    </w:p>
    <w:p>
      <w:pPr>
        <w:spacing w:after="60" w:before="120"/>
      </w:pPr>
      <w:r>
        <w:rPr>
          <w:rFonts w:ascii="Arial" w:cs="Arial" w:eastAsia="Arial" w:hAnsi="Arial"/>
          <w:b/>
          <w:bCs/>
          <w:color w:val="1A9E8F"/>
          <w:sz w:val="22"/>
          <w:szCs w:val="22"/>
        </w:rPr>
        <w:t xml:space="preserve">SAY: </w:t>
      </w:r>
      <w:r>
        <w:rPr>
          <w:rFonts w:ascii="Arial" w:cs="Arial" w:eastAsia="Arial" w:hAnsi="Arial"/>
          <w:color w:val="1a2332"/>
          <w:sz w:val="22"/>
          <w:szCs w:val="22"/>
        </w:rPr>
        <w:t xml:space="preserve">"Hi, this is [your name] from Asina Disability Support. How can I help you today?"</w:t>
      </w:r>
    </w:p>
    <w:p>
      <w:pPr>
        <w:spacing w:after="80" w:before="160"/>
      </w:pPr>
      <w:r>
        <w:rPr>
          <w:rFonts w:ascii="Arial" w:cs="Arial" w:eastAsia="Arial" w:hAnsi="Arial"/>
          <w:b/>
          <w:bCs/>
          <w:color w:val="1a2332"/>
          <w:sz w:val="22"/>
          <w:szCs w:val="22"/>
        </w:rPr>
        <w:t xml:space="preserve">Listen first.</w:t>
      </w:r>
      <w:r>
        <w:rPr>
          <w:rFonts w:ascii="Arial" w:cs="Arial" w:eastAsia="Arial" w:hAnsi="Arial"/>
          <w:color w:val="1a2332"/>
          <w:sz w:val="22"/>
          <w:szCs w:val="22"/>
        </w:rPr>
        <w:t xml:space="preserve"> Let them explain why they're calling. Don't jump in with questions straight away. Once they've finished, you can say:</w:t>
      </w:r>
    </w:p>
    <w:p>
      <w:pPr>
        <w:spacing w:after="60" w:before="120"/>
      </w:pPr>
      <w:r>
        <w:rPr>
          <w:rFonts w:ascii="Arial" w:cs="Arial" w:eastAsia="Arial" w:hAnsi="Arial"/>
          <w:b/>
          <w:bCs/>
          <w:color w:val="1A9E8F"/>
          <w:sz w:val="22"/>
          <w:szCs w:val="22"/>
        </w:rPr>
        <w:t xml:space="preserve">SAY: </w:t>
      </w:r>
      <w:r>
        <w:rPr>
          <w:rFonts w:ascii="Arial" w:cs="Arial" w:eastAsia="Arial" w:hAnsi="Arial"/>
          <w:color w:val="1a2332"/>
          <w:sz w:val="22"/>
          <w:szCs w:val="22"/>
        </w:rPr>
        <w:t xml:space="preserve">"Thanks for reaching out. I'd love to find out a bit more so we can see how we can help. Do you mind if I ask a few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4B134" w:sz="1"/>
              <w:left w:val="single" w:color="E4B134" w:sz="6"/>
              <w:bottom w:val="single" w:color="E4B134" w:sz="1"/>
              <w:right w:val="single" w:color="E4B134" w:sz="1"/>
            </w:tcBorders>
            <w:shd w:fill="FFF8E6" w:val="clear"/>
            <w:tcMar>
              <w:top w:type="dxa" w:w="120"/>
              <w:left w:type="dxa" w:w="200"/>
              <w:bottom w:type="dxa" w:w="120"/>
              <w:right w:type="dxa" w:w="200"/>
            </w:tcMar>
          </w:tcPr>
          <w:p>
            <w:r>
              <w:rPr>
                <w:rFonts w:ascii="Arial" w:cs="Arial" w:eastAsia="Arial" w:hAnsi="Arial"/>
                <w:b/>
                <w:bCs/>
                <w:color w:val="B8860B"/>
                <w:sz w:val="20"/>
                <w:szCs w:val="20"/>
              </w:rPr>
              <w:t xml:space="preserve">TIP: </w:t>
            </w:r>
            <w:r>
              <w:rPr>
                <w:rFonts w:ascii="Arial" w:cs="Arial" w:eastAsia="Arial" w:hAnsi="Arial"/>
                <w:i/>
                <w:iCs/>
                <w:color w:val="5A4A1A"/>
                <w:sz w:val="20"/>
                <w:szCs w:val="20"/>
              </w:rPr>
              <w:t xml:space="preserve">If they sound nervous or unsure, try: "No pressure at all, we're just having a chat to see if we're a good fit."</w:t>
            </w:r>
          </w:p>
        </w:tc>
      </w:tr>
    </w:tbl>
    <w:p>
      <w:pPr>
        <w:pBdr>
          <w:bottom w:val="single" w:color="1A9E8F" w:sz="3" w:space="4"/>
        </w:pBdr>
        <w:spacing w:after="200" w:before="360"/>
      </w:pPr>
      <w:r>
        <w:rPr>
          <w:rFonts w:ascii="Arial" w:cs="Arial" w:eastAsia="Arial" w:hAnsi="Arial"/>
          <w:b/>
          <w:bCs/>
          <w:color w:val="1A9E8F"/>
          <w:sz w:val="26"/>
          <w:szCs w:val="26"/>
        </w:rPr>
        <w:t xml:space="preserve">2. Who's Calling?</w:t>
      </w:r>
    </w:p>
    <w:p>
      <w:pPr>
        <w:spacing w:after="120" w:before="120"/>
      </w:pPr>
      <w:r>
        <w:rPr>
          <w:rFonts w:ascii="Arial" w:cs="Arial" w:eastAsia="Arial" w:hAnsi="Arial"/>
          <w:color w:val="1a2332"/>
          <w:sz w:val="22"/>
          <w:szCs w:val="22"/>
        </w:rPr>
        <w:t xml:space="preserve">People call for different reasons. Work out early whether you're talking to the participant, a family member, or a support coordinator.</w:t>
      </w:r>
    </w:p>
    <w:p>
      <w:pPr>
        <w:spacing w:after="60" w:before="120"/>
      </w:pPr>
      <w:r>
        <w:rPr>
          <w:rFonts w:ascii="Arial" w:cs="Arial" w:eastAsia="Arial" w:hAnsi="Arial"/>
          <w:b/>
          <w:bCs/>
          <w:color w:val="1A9E8F"/>
          <w:sz w:val="22"/>
          <w:szCs w:val="22"/>
        </w:rPr>
        <w:t xml:space="preserve">ASK: </w:t>
      </w:r>
      <w:r>
        <w:rPr>
          <w:rFonts w:ascii="Arial" w:cs="Arial" w:eastAsia="Arial" w:hAnsi="Arial"/>
          <w:color w:val="1a2332"/>
          <w:sz w:val="22"/>
          <w:szCs w:val="22"/>
        </w:rPr>
        <w:t xml:space="preserve">"Can I grab your name? And are you calling for yourself, or on behalf of someone else?"</w:t>
      </w:r>
    </w:p>
    <w:p>
      <w:pPr>
        <w:spacing w:after="60" w:before="160"/>
      </w:pPr>
      <w:r>
        <w:rPr>
          <w:rFonts w:ascii="Arial" w:cs="Arial" w:eastAsia="Arial" w:hAnsi="Arial"/>
          <w:b/>
          <w:bCs/>
          <w:color w:val="1A9E8F"/>
          <w:sz w:val="22"/>
          <w:szCs w:val="22"/>
        </w:rPr>
        <w:t xml:space="preserve">If calling for someone else:</w:t>
      </w:r>
    </w:p>
    <w:p>
      <w:pPr>
        <w:spacing w:after="60" w:before="120"/>
      </w:pPr>
      <w:r>
        <w:rPr>
          <w:rFonts w:ascii="Arial" w:cs="Arial" w:eastAsia="Arial" w:hAnsi="Arial"/>
          <w:b/>
          <w:bCs/>
          <w:color w:val="1A9E8F"/>
          <w:sz w:val="22"/>
          <w:szCs w:val="22"/>
        </w:rPr>
        <w:t xml:space="preserve">ASK: </w:t>
      </w:r>
      <w:r>
        <w:rPr>
          <w:rFonts w:ascii="Arial" w:cs="Arial" w:eastAsia="Arial" w:hAnsi="Arial"/>
          <w:color w:val="1a2332"/>
          <w:sz w:val="22"/>
          <w:szCs w:val="22"/>
        </w:rPr>
        <w:t xml:space="preserve">"What's your relationship to the participant? Are you a family member, carer, or support coordinator?"</w:t>
      </w:r>
    </w:p>
    <w:p>
      <w:pPr>
        <w:spacing w:after="60" w:before="120"/>
      </w:pPr>
      <w:r>
        <w:rPr>
          <w:rFonts w:ascii="Arial" w:cs="Arial" w:eastAsia="Arial" w:hAnsi="Arial"/>
          <w:b/>
          <w:bCs/>
          <w:color w:val="1A9E8F"/>
          <w:sz w:val="22"/>
          <w:szCs w:val="22"/>
        </w:rPr>
        <w:t xml:space="preserve">ASK: </w:t>
      </w:r>
      <w:r>
        <w:rPr>
          <w:rFonts w:ascii="Arial" w:cs="Arial" w:eastAsia="Arial" w:hAnsi="Arial"/>
          <w:color w:val="1a2332"/>
          <w:sz w:val="22"/>
          <w:szCs w:val="22"/>
        </w:rPr>
        <w:t xml:space="preserve">"And the participant's name?"</w:t>
      </w:r>
    </w:p>
    <w:p>
      <w:pPr>
        <w:pBdr>
          <w:bottom w:val="single" w:color="1A9E8F" w:sz="3" w:space="4"/>
        </w:pBdr>
        <w:spacing w:after="200" w:before="360"/>
      </w:pPr>
      <w:r>
        <w:rPr>
          <w:rFonts w:ascii="Arial" w:cs="Arial" w:eastAsia="Arial" w:hAnsi="Arial"/>
          <w:b/>
          <w:bCs/>
          <w:color w:val="1A9E8F"/>
          <w:sz w:val="26"/>
          <w:szCs w:val="26"/>
        </w:rPr>
        <w:t xml:space="preserve">3. Key Information to Gather</w:t>
      </w:r>
    </w:p>
    <w:p>
      <w:pPr>
        <w:spacing w:after="200" w:before="120"/>
      </w:pPr>
      <w:r>
        <w:rPr>
          <w:rFonts w:ascii="Arial" w:cs="Arial" w:eastAsia="Arial" w:hAnsi="Arial"/>
          <w:color w:val="1a2332"/>
          <w:sz w:val="22"/>
          <w:szCs w:val="22"/>
        </w:rPr>
        <w:t xml:space="preserve">Work through these naturally — it's a conversation, not an interrogation. Skip anything they've already told you.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E2E8F0" w:sz="1"/>
              <w:left w:val="single" w:color="E2E8F0" w:sz="1"/>
              <w:bottom w:val="single" w:color="E2E8F0" w:sz="1"/>
              <w:right w:val="single" w:color="E2E8F0" w:sz="1"/>
            </w:tcBorders>
            <w:shd w:fill="1A9E8F"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5160"/>
            <w:tcBorders>
              <w:top w:val="single" w:color="E2E8F0" w:sz="1"/>
              <w:left w:val="single" w:color="E2E8F0" w:sz="1"/>
              <w:bottom w:val="single" w:color="E2E8F0" w:sz="1"/>
              <w:right w:val="single" w:color="E2E8F0" w:sz="1"/>
            </w:tcBorders>
            <w:shd w:fill="1A9E8F" w:val="clear"/>
            <w:tcMar>
              <w:top w:type="dxa" w:w="80"/>
              <w:left w:type="dxa" w:w="120"/>
              <w:bottom w:type="dxa" w:w="80"/>
              <w:right w:type="dxa" w:w="120"/>
            </w:tcMar>
          </w:tcPr>
          <w:p>
            <w:r>
              <w:rPr>
                <w:rFonts w:ascii="Arial" w:cs="Arial" w:eastAsia="Arial" w:hAnsi="Arial"/>
                <w:b/>
                <w:bCs/>
                <w:color w:val="FFFFFF"/>
                <w:sz w:val="20"/>
                <w:szCs w:val="20"/>
              </w:rPr>
              <w:t xml:space="preserve">Notes / What You're Listening For</w:t>
            </w:r>
          </w:p>
        </w:tc>
      </w:tr>
      <w:tr>
        <w:tc>
          <w:tcPr>
            <w:tcW w:type="dxa" w:w="4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332"/>
                <w:sz w:val="20"/>
                <w:szCs w:val="20"/>
              </w:rPr>
              <w:t xml:space="preserve">"What kind of support are you looking for?"</w:t>
            </w:r>
          </w:p>
        </w:tc>
        <w:tc>
          <w:tcPr>
            <w:tcW w:type="dxa" w:w="5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i/>
                <w:iCs/>
                <w:color w:val="64748B"/>
                <w:sz w:val="20"/>
                <w:szCs w:val="20"/>
              </w:rPr>
              <w:t xml:space="preserve">SIL, community access, daily living, transport, etc. They might not know the exact term — that's fine, just listen to what they describe.</w:t>
            </w:r>
          </w:p>
        </w:tc>
      </w:tr>
      <w:tr>
        <w:tc>
          <w:tcPr>
            <w:tcW w:type="dxa" w:w="4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332"/>
                <w:sz w:val="20"/>
                <w:szCs w:val="20"/>
              </w:rPr>
              <w:t xml:space="preserve">"Do you have an NDIS plan?"</w:t>
            </w:r>
          </w:p>
        </w:tc>
        <w:tc>
          <w:tcPr>
            <w:tcW w:type="dxa" w:w="5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i/>
                <w:iCs/>
                <w:color w:val="64748B"/>
                <w:sz w:val="20"/>
                <w:szCs w:val="20"/>
              </w:rPr>
              <w:t xml:space="preserve">If yes, ask if it's current. If no, let them know you can still chat and help point them in the right direction.</w:t>
            </w:r>
          </w:p>
        </w:tc>
      </w:tr>
      <w:tr>
        <w:tc>
          <w:tcPr>
            <w:tcW w:type="dxa" w:w="4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332"/>
                <w:sz w:val="20"/>
                <w:szCs w:val="20"/>
              </w:rPr>
              <w:t xml:space="preserve">"How is your plan managed?"</w:t>
            </w:r>
          </w:p>
        </w:tc>
        <w:tc>
          <w:tcPr>
            <w:tcW w:type="dxa" w:w="5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i/>
                <w:iCs/>
                <w:color w:val="64748B"/>
                <w:sz w:val="20"/>
                <w:szCs w:val="20"/>
              </w:rPr>
              <w:t xml:space="preserve">Self-managed, plan-managed, or NDIA-managed. This affects invoicing. Don't worry if they're unsure.</w:t>
            </w:r>
          </w:p>
        </w:tc>
      </w:tr>
      <w:tr>
        <w:tc>
          <w:tcPr>
            <w:tcW w:type="dxa" w:w="4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332"/>
                <w:sz w:val="20"/>
                <w:szCs w:val="20"/>
              </w:rPr>
              <w:t xml:space="preserve">"Where are you based?"</w:t>
            </w:r>
          </w:p>
        </w:tc>
        <w:tc>
          <w:tcPr>
            <w:tcW w:type="dxa" w:w="5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i/>
                <w:iCs/>
                <w:color w:val="64748B"/>
                <w:sz w:val="20"/>
                <w:szCs w:val="20"/>
              </w:rPr>
              <w:t xml:space="preserve">Confirm they're in your service area (Armidale, New England Region, Tamworth, etc.).</w:t>
            </w:r>
          </w:p>
        </w:tc>
      </w:tr>
      <w:tr>
        <w:tc>
          <w:tcPr>
            <w:tcW w:type="dxa" w:w="4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332"/>
                <w:sz w:val="20"/>
                <w:szCs w:val="20"/>
              </w:rPr>
              <w:t xml:space="preserve">"When are you looking to start?"</w:t>
            </w:r>
          </w:p>
        </w:tc>
        <w:tc>
          <w:tcPr>
            <w:tcW w:type="dxa" w:w="5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i/>
                <w:iCs/>
                <w:color w:val="64748B"/>
                <w:sz w:val="20"/>
                <w:szCs w:val="20"/>
              </w:rPr>
              <w:t xml:space="preserve">Urgency helps with scheduling. Are they switching providers? Starting fresh?</w:t>
            </w:r>
          </w:p>
        </w:tc>
      </w:tr>
      <w:tr>
        <w:tc>
          <w:tcPr>
            <w:tcW w:type="dxa" w:w="4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332"/>
                <w:sz w:val="20"/>
                <w:szCs w:val="20"/>
              </w:rPr>
              <w:t xml:space="preserve">"Is there anything specific we should know about the support needed?"</w:t>
            </w:r>
          </w:p>
        </w:tc>
        <w:tc>
          <w:tcPr>
            <w:tcW w:type="dxa" w:w="5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i/>
                <w:iCs/>
                <w:color w:val="64748B"/>
                <w:sz w:val="20"/>
                <w:szCs w:val="20"/>
              </w:rPr>
              <w:t xml:space="preserve">Behaviour support needs, mobility, communication preferences, cultural considerations, etc.</w:t>
            </w:r>
          </w:p>
        </w:tc>
      </w:tr>
      <w:tr>
        <w:tc>
          <w:tcPr>
            <w:tcW w:type="dxa" w:w="4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332"/>
                <w:sz w:val="20"/>
                <w:szCs w:val="20"/>
              </w:rPr>
              <w:t xml:space="preserve">"What does a good day look like for you / the participant?"</w:t>
            </w:r>
          </w:p>
        </w:tc>
        <w:tc>
          <w:tcPr>
            <w:tcW w:type="dxa" w:w="5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i/>
                <w:iCs/>
                <w:color w:val="64748B"/>
                <w:sz w:val="20"/>
                <w:szCs w:val="20"/>
              </w:rPr>
              <w:t xml:space="preserve">This tells you about their goals and what matters to them. Great for matching workers.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4B134" w:sz="1"/>
              <w:left w:val="single" w:color="E4B134" w:sz="6"/>
              <w:bottom w:val="single" w:color="E4B134" w:sz="1"/>
              <w:right w:val="single" w:color="E4B134" w:sz="1"/>
            </w:tcBorders>
            <w:shd w:fill="FFF8E6" w:val="clear"/>
            <w:tcMar>
              <w:top w:type="dxa" w:w="120"/>
              <w:left w:type="dxa" w:w="200"/>
              <w:bottom w:type="dxa" w:w="120"/>
              <w:right w:type="dxa" w:w="200"/>
            </w:tcMar>
          </w:tcPr>
          <w:p>
            <w:r>
              <w:rPr>
                <w:rFonts w:ascii="Arial" w:cs="Arial" w:eastAsia="Arial" w:hAnsi="Arial"/>
                <w:b/>
                <w:bCs/>
                <w:color w:val="B8860B"/>
                <w:sz w:val="20"/>
                <w:szCs w:val="20"/>
              </w:rPr>
              <w:t xml:space="preserve">TIP: </w:t>
            </w:r>
            <w:r>
              <w:rPr>
                <w:rFonts w:ascii="Arial" w:cs="Arial" w:eastAsia="Arial" w:hAnsi="Arial"/>
                <w:i/>
                <w:iCs/>
                <w:color w:val="5A4A1A"/>
                <w:sz w:val="20"/>
                <w:szCs w:val="20"/>
              </w:rPr>
              <w:t xml:space="preserve">If they mention they're unhappy with their current provider, don't bad-mouth anyone. Just say: "We hear that sometimes. We'd love the chance to show you how we do things differently."</w:t>
            </w:r>
          </w:p>
        </w:tc>
      </w:tr>
    </w:tbl>
    <w:p>
      <w:r>
        <w:br w:type="page"/>
      </w:r>
    </w:p>
    <w:p>
      <w:pPr>
        <w:pBdr>
          <w:bottom w:val="single" w:color="1A9E8F" w:sz="3" w:space="4"/>
        </w:pBdr>
        <w:spacing w:after="200" w:before="360"/>
      </w:pPr>
      <w:r>
        <w:rPr>
          <w:rFonts w:ascii="Arial" w:cs="Arial" w:eastAsia="Arial" w:hAnsi="Arial"/>
          <w:b/>
          <w:bCs/>
          <w:color w:val="1A9E8F"/>
          <w:sz w:val="26"/>
          <w:szCs w:val="26"/>
        </w:rPr>
        <w:t xml:space="preserve">4. Grab Their Contact Details</w:t>
      </w:r>
    </w:p>
    <w:p>
      <w:pPr>
        <w:spacing w:after="160" w:before="120"/>
      </w:pPr>
      <w:r>
        <w:rPr>
          <w:rFonts w:ascii="Arial" w:cs="Arial" w:eastAsia="Arial" w:hAnsi="Arial"/>
          <w:color w:val="1a2332"/>
          <w:sz w:val="22"/>
          <w:szCs w:val="22"/>
        </w:rPr>
        <w:t xml:space="preserve">Once you've had a good chat, collect their details so you can follow up.</w:t>
      </w:r>
    </w:p>
    <w:p>
      <w:pPr>
        <w:spacing w:after="60" w:before="120"/>
      </w:pPr>
      <w:r>
        <w:rPr>
          <w:rFonts w:ascii="Arial" w:cs="Arial" w:eastAsia="Arial" w:hAnsi="Arial"/>
          <w:b/>
          <w:bCs/>
          <w:color w:val="1A9E8F"/>
          <w:sz w:val="22"/>
          <w:szCs w:val="22"/>
        </w:rPr>
        <w:t xml:space="preserve">ASK: </w:t>
      </w:r>
      <w:r>
        <w:rPr>
          <w:rFonts w:ascii="Arial" w:cs="Arial" w:eastAsia="Arial" w:hAnsi="Arial"/>
          <w:color w:val="1a2332"/>
          <w:sz w:val="22"/>
          <w:szCs w:val="22"/>
        </w:rPr>
        <w:t xml:space="preserve">"Can I grab a phone number and email so we can follow up with you?"</w:t>
      </w:r>
    </w:p>
    <w:p>
      <w:pPr>
        <w:spacing w:after="60" w:before="120"/>
      </w:pPr>
      <w:r>
        <w:rPr>
          <w:rFonts w:ascii="Arial" w:cs="Arial" w:eastAsia="Arial" w:hAnsi="Arial"/>
          <w:b/>
          <w:bCs/>
          <w:color w:val="1A9E8F"/>
          <w:sz w:val="22"/>
          <w:szCs w:val="22"/>
        </w:rPr>
        <w:t xml:space="preserve">ASK: </w:t>
      </w:r>
      <w:r>
        <w:rPr>
          <w:rFonts w:ascii="Arial" w:cs="Arial" w:eastAsia="Arial" w:hAnsi="Arial"/>
          <w:color w:val="1a2332"/>
          <w:sz w:val="22"/>
          <w:szCs w:val="22"/>
        </w:rPr>
        <w:t xml:space="preserve">"Is this the best number to reach you on?"</w:t>
      </w:r>
    </w:p>
    <w:p>
      <w:pPr>
        <w:spacing w:after="60" w:before="120"/>
      </w:pPr>
      <w:r>
        <w:rPr>
          <w:rFonts w:ascii="Arial" w:cs="Arial" w:eastAsia="Arial" w:hAnsi="Arial"/>
          <w:b/>
          <w:bCs/>
          <w:color w:val="1A9E8F"/>
          <w:sz w:val="22"/>
          <w:szCs w:val="22"/>
        </w:rPr>
        <w:t xml:space="preserve">ASK: </w:t>
      </w:r>
      <w:r>
        <w:rPr>
          <w:rFonts w:ascii="Arial" w:cs="Arial" w:eastAsia="Arial" w:hAnsi="Arial"/>
          <w:color w:val="1a2332"/>
          <w:sz w:val="22"/>
          <w:szCs w:val="22"/>
        </w:rPr>
        <w:t xml:space="preserve">"Is there a support coordinator involved? If so, can I get their name and contact?"</w:t>
      </w:r>
    </w:p>
    <w:p>
      <w:pPr>
        <w:spacing w:after="100" w:before="200"/>
      </w:pPr>
      <w:r>
        <w:rPr>
          <w:rFonts w:ascii="Arial" w:cs="Arial" w:eastAsia="Arial" w:hAnsi="Arial"/>
          <w:b/>
          <w:bCs/>
          <w:color w:val="1a2332"/>
          <w:sz w:val="22"/>
          <w:szCs w:val="22"/>
        </w:rPr>
        <w:t xml:space="preserve">Quick Capture Checklist:</w:t>
      </w:r>
    </w:p>
    <w:p>
      <w:pPr>
        <w:spacing w:after="60" w:before="60"/>
        <w:ind w:left="360"/>
      </w:pPr>
      <w:r>
        <w:rPr>
          <w:rFonts w:ascii="Segoe UI Symbol" w:cs="Segoe UI Symbol" w:eastAsia="Segoe UI Symbol" w:hAnsi="Segoe UI Symbol"/>
          <w:sz w:val="22"/>
          <w:szCs w:val="22"/>
        </w:rPr>
        <w:t xml:space="preserve">☐  </w:t>
      </w:r>
      <w:r>
        <w:rPr>
          <w:rFonts w:ascii="Arial" w:cs="Arial" w:eastAsia="Arial" w:hAnsi="Arial"/>
          <w:color w:val="1a2332"/>
          <w:sz w:val="21"/>
          <w:szCs w:val="21"/>
        </w:rPr>
        <w:t xml:space="preserve">Participant name</w:t>
      </w:r>
    </w:p>
    <w:p>
      <w:pPr>
        <w:spacing w:after="60" w:before="60"/>
        <w:ind w:left="360"/>
      </w:pPr>
      <w:r>
        <w:rPr>
          <w:rFonts w:ascii="Segoe UI Symbol" w:cs="Segoe UI Symbol" w:eastAsia="Segoe UI Symbol" w:hAnsi="Segoe UI Symbol"/>
          <w:sz w:val="22"/>
          <w:szCs w:val="22"/>
        </w:rPr>
        <w:t xml:space="preserve">☐  </w:t>
      </w:r>
      <w:r>
        <w:rPr>
          <w:rFonts w:ascii="Arial" w:cs="Arial" w:eastAsia="Arial" w:hAnsi="Arial"/>
          <w:color w:val="1a2332"/>
          <w:sz w:val="21"/>
          <w:szCs w:val="21"/>
        </w:rPr>
        <w:t xml:space="preserve">Caller name (if different)</w:t>
      </w:r>
    </w:p>
    <w:p>
      <w:pPr>
        <w:spacing w:after="60" w:before="60"/>
        <w:ind w:left="360"/>
      </w:pPr>
      <w:r>
        <w:rPr>
          <w:rFonts w:ascii="Segoe UI Symbol" w:cs="Segoe UI Symbol" w:eastAsia="Segoe UI Symbol" w:hAnsi="Segoe UI Symbol"/>
          <w:sz w:val="22"/>
          <w:szCs w:val="22"/>
        </w:rPr>
        <w:t xml:space="preserve">☐  </w:t>
      </w:r>
      <w:r>
        <w:rPr>
          <w:rFonts w:ascii="Arial" w:cs="Arial" w:eastAsia="Arial" w:hAnsi="Arial"/>
          <w:color w:val="1a2332"/>
          <w:sz w:val="21"/>
          <w:szCs w:val="21"/>
        </w:rPr>
        <w:t xml:space="preserve">Caller relationship (family / coordinator / self)</w:t>
      </w:r>
    </w:p>
    <w:p>
      <w:pPr>
        <w:spacing w:after="60" w:before="60"/>
        <w:ind w:left="360"/>
      </w:pPr>
      <w:r>
        <w:rPr>
          <w:rFonts w:ascii="Segoe UI Symbol" w:cs="Segoe UI Symbol" w:eastAsia="Segoe UI Symbol" w:hAnsi="Segoe UI Symbol"/>
          <w:sz w:val="22"/>
          <w:szCs w:val="22"/>
        </w:rPr>
        <w:t xml:space="preserve">☐  </w:t>
      </w:r>
      <w:r>
        <w:rPr>
          <w:rFonts w:ascii="Arial" w:cs="Arial" w:eastAsia="Arial" w:hAnsi="Arial"/>
          <w:color w:val="1a2332"/>
          <w:sz w:val="21"/>
          <w:szCs w:val="21"/>
        </w:rPr>
        <w:t xml:space="preserve">Phone number</w:t>
      </w:r>
    </w:p>
    <w:p>
      <w:pPr>
        <w:spacing w:after="60" w:before="60"/>
        <w:ind w:left="360"/>
      </w:pPr>
      <w:r>
        <w:rPr>
          <w:rFonts w:ascii="Segoe UI Symbol" w:cs="Segoe UI Symbol" w:eastAsia="Segoe UI Symbol" w:hAnsi="Segoe UI Symbol"/>
          <w:sz w:val="22"/>
          <w:szCs w:val="22"/>
        </w:rPr>
        <w:t xml:space="preserve">☐  </w:t>
      </w:r>
      <w:r>
        <w:rPr>
          <w:rFonts w:ascii="Arial" w:cs="Arial" w:eastAsia="Arial" w:hAnsi="Arial"/>
          <w:color w:val="1a2332"/>
          <w:sz w:val="21"/>
          <w:szCs w:val="21"/>
        </w:rPr>
        <w:t xml:space="preserve">Email address</w:t>
      </w:r>
    </w:p>
    <w:p>
      <w:pPr>
        <w:spacing w:after="60" w:before="60"/>
        <w:ind w:left="360"/>
      </w:pPr>
      <w:r>
        <w:rPr>
          <w:rFonts w:ascii="Segoe UI Symbol" w:cs="Segoe UI Symbol" w:eastAsia="Segoe UI Symbol" w:hAnsi="Segoe UI Symbol"/>
          <w:sz w:val="22"/>
          <w:szCs w:val="22"/>
        </w:rPr>
        <w:t xml:space="preserve">☐  </w:t>
      </w:r>
      <w:r>
        <w:rPr>
          <w:rFonts w:ascii="Arial" w:cs="Arial" w:eastAsia="Arial" w:hAnsi="Arial"/>
          <w:color w:val="1a2332"/>
          <w:sz w:val="21"/>
          <w:szCs w:val="21"/>
        </w:rPr>
        <w:t xml:space="preserve">Location (suburb / town)</w:t>
      </w:r>
    </w:p>
    <w:p>
      <w:pPr>
        <w:spacing w:after="60" w:before="60"/>
        <w:ind w:left="360"/>
      </w:pPr>
      <w:r>
        <w:rPr>
          <w:rFonts w:ascii="Segoe UI Symbol" w:cs="Segoe UI Symbol" w:eastAsia="Segoe UI Symbol" w:hAnsi="Segoe UI Symbol"/>
          <w:sz w:val="22"/>
          <w:szCs w:val="22"/>
        </w:rPr>
        <w:t xml:space="preserve">☐  </w:t>
      </w:r>
      <w:r>
        <w:rPr>
          <w:rFonts w:ascii="Arial" w:cs="Arial" w:eastAsia="Arial" w:hAnsi="Arial"/>
          <w:color w:val="1a2332"/>
          <w:sz w:val="21"/>
          <w:szCs w:val="21"/>
        </w:rPr>
        <w:t xml:space="preserve">NDIS plan status (active / pending / unsure)</w:t>
      </w:r>
    </w:p>
    <w:p>
      <w:pPr>
        <w:spacing w:after="60" w:before="60"/>
        <w:ind w:left="360"/>
      </w:pPr>
      <w:r>
        <w:rPr>
          <w:rFonts w:ascii="Segoe UI Symbol" w:cs="Segoe UI Symbol" w:eastAsia="Segoe UI Symbol" w:hAnsi="Segoe UI Symbol"/>
          <w:sz w:val="22"/>
          <w:szCs w:val="22"/>
        </w:rPr>
        <w:t xml:space="preserve">☐  </w:t>
      </w:r>
      <w:r>
        <w:rPr>
          <w:rFonts w:ascii="Arial" w:cs="Arial" w:eastAsia="Arial" w:hAnsi="Arial"/>
          <w:color w:val="1a2332"/>
          <w:sz w:val="21"/>
          <w:szCs w:val="21"/>
        </w:rPr>
        <w:t xml:space="preserve">Plan management type</w:t>
      </w:r>
    </w:p>
    <w:p>
      <w:pPr>
        <w:spacing w:after="60" w:before="60"/>
        <w:ind w:left="360"/>
      </w:pPr>
      <w:r>
        <w:rPr>
          <w:rFonts w:ascii="Segoe UI Symbol" w:cs="Segoe UI Symbol" w:eastAsia="Segoe UI Symbol" w:hAnsi="Segoe UI Symbol"/>
          <w:sz w:val="22"/>
          <w:szCs w:val="22"/>
        </w:rPr>
        <w:t xml:space="preserve">☐  </w:t>
      </w:r>
      <w:r>
        <w:rPr>
          <w:rFonts w:ascii="Arial" w:cs="Arial" w:eastAsia="Arial" w:hAnsi="Arial"/>
          <w:color w:val="1a2332"/>
          <w:sz w:val="21"/>
          <w:szCs w:val="21"/>
        </w:rPr>
        <w:t xml:space="preserve">Services interested in</w:t>
      </w:r>
    </w:p>
    <w:p>
      <w:pPr>
        <w:spacing w:after="60" w:before="60"/>
        <w:ind w:left="360"/>
      </w:pPr>
      <w:r>
        <w:rPr>
          <w:rFonts w:ascii="Segoe UI Symbol" w:cs="Segoe UI Symbol" w:eastAsia="Segoe UI Symbol" w:hAnsi="Segoe UI Symbol"/>
          <w:sz w:val="22"/>
          <w:szCs w:val="22"/>
        </w:rPr>
        <w:t xml:space="preserve">☐  </w:t>
      </w:r>
      <w:r>
        <w:rPr>
          <w:rFonts w:ascii="Arial" w:cs="Arial" w:eastAsia="Arial" w:hAnsi="Arial"/>
          <w:color w:val="1a2332"/>
          <w:sz w:val="21"/>
          <w:szCs w:val="21"/>
        </w:rPr>
        <w:t xml:space="preserve">Support coordinator name and contact</w:t>
      </w:r>
    </w:p>
    <w:p>
      <w:pPr>
        <w:spacing w:after="60" w:before="60"/>
        <w:ind w:left="360"/>
      </w:pPr>
      <w:r>
        <w:rPr>
          <w:rFonts w:ascii="Segoe UI Symbol" w:cs="Segoe UI Symbol" w:eastAsia="Segoe UI Symbol" w:hAnsi="Segoe UI Symbol"/>
          <w:sz w:val="22"/>
          <w:szCs w:val="22"/>
        </w:rPr>
        <w:t xml:space="preserve">☐  </w:t>
      </w:r>
      <w:r>
        <w:rPr>
          <w:rFonts w:ascii="Arial" w:cs="Arial" w:eastAsia="Arial" w:hAnsi="Arial"/>
          <w:color w:val="1a2332"/>
          <w:sz w:val="21"/>
          <w:szCs w:val="21"/>
        </w:rPr>
        <w:t xml:space="preserve">Any urgent needs or timeline</w:t>
      </w:r>
    </w:p>
    <w:p>
      <w:pPr>
        <w:pBdr>
          <w:bottom w:val="single" w:color="1A9E8F" w:sz="3" w:space="4"/>
        </w:pBdr>
        <w:spacing w:after="200" w:before="360"/>
      </w:pPr>
      <w:r>
        <w:rPr>
          <w:rFonts w:ascii="Arial" w:cs="Arial" w:eastAsia="Arial" w:hAnsi="Arial"/>
          <w:b/>
          <w:bCs/>
          <w:color w:val="1A9E8F"/>
          <w:sz w:val="26"/>
          <w:szCs w:val="26"/>
        </w:rPr>
        <w:t xml:space="preserve">5. Wrapping Up the Call</w:t>
      </w:r>
    </w:p>
    <w:p>
      <w:pPr>
        <w:spacing w:after="120" w:before="120"/>
      </w:pPr>
      <w:r>
        <w:rPr>
          <w:rFonts w:ascii="Arial" w:cs="Arial" w:eastAsia="Arial" w:hAnsi="Arial"/>
          <w:color w:val="1a2332"/>
          <w:sz w:val="22"/>
          <w:szCs w:val="22"/>
        </w:rPr>
        <w:t xml:space="preserve">Let them know what happens next. People feel better when they know the next step.</w:t>
      </w:r>
    </w:p>
    <w:p>
      <w:pPr>
        <w:spacing w:after="60" w:before="120"/>
      </w:pPr>
      <w:r>
        <w:rPr>
          <w:rFonts w:ascii="Arial" w:cs="Arial" w:eastAsia="Arial" w:hAnsi="Arial"/>
          <w:b/>
          <w:bCs/>
          <w:color w:val="1A9E8F"/>
          <w:sz w:val="22"/>
          <w:szCs w:val="22"/>
        </w:rPr>
        <w:t xml:space="preserve">SAY: </w:t>
      </w:r>
      <w:r>
        <w:rPr>
          <w:rFonts w:ascii="Arial" w:cs="Arial" w:eastAsia="Arial" w:hAnsi="Arial"/>
          <w:color w:val="1a2332"/>
          <w:sz w:val="22"/>
          <w:szCs w:val="22"/>
        </w:rPr>
        <w:t xml:space="preserve">"Thanks so much for calling. Here's what I'll do — I'll pass this on to our team and we'll be in touch within [timeframe] to chat about next steps. If you need anything in the meantime, you can call us on 1300 851 190 or email contact@asinadisability.com.au."</w:t>
      </w:r>
    </w:p>
    <w:p>
      <w:pPr>
        <w:spacing w:after="60" w:before="120"/>
      </w:pPr>
      <w:r>
        <w:rPr>
          <w:rFonts w:ascii="Arial" w:cs="Arial" w:eastAsia="Arial" w:hAnsi="Arial"/>
          <w:b/>
          <w:bCs/>
          <w:color w:val="1A9E8F"/>
          <w:sz w:val="22"/>
          <w:szCs w:val="22"/>
        </w:rPr>
        <w:t xml:space="preserve">SAY: </w:t>
      </w:r>
      <w:r>
        <w:rPr>
          <w:rFonts w:ascii="Arial" w:cs="Arial" w:eastAsia="Arial" w:hAnsi="Arial"/>
          <w:color w:val="1a2332"/>
          <w:sz w:val="22"/>
          <w:szCs w:val="22"/>
        </w:rPr>
        <w:t xml:space="preserve">"Is there anything else I can help with before we go?"</w:t>
      </w:r>
    </w:p>
    <w:p>
      <w:pPr>
        <w:spacing w:after="60" w:before="120"/>
      </w:pPr>
      <w:r>
        <w:rPr>
          <w:rFonts w:ascii="Arial" w:cs="Arial" w:eastAsia="Arial" w:hAnsi="Arial"/>
          <w:b/>
          <w:bCs/>
          <w:color w:val="1A9E8F"/>
          <w:sz w:val="22"/>
          <w:szCs w:val="22"/>
        </w:rPr>
        <w:t xml:space="preserve">SAY: </w:t>
      </w:r>
      <w:r>
        <w:rPr>
          <w:rFonts w:ascii="Arial" w:cs="Arial" w:eastAsia="Arial" w:hAnsi="Arial"/>
          <w:color w:val="1a2332"/>
          <w:sz w:val="22"/>
          <w:szCs w:val="22"/>
        </w:rPr>
        <w:t xml:space="preserve">"Great. Thanks again, [name]. We look forward to working with you."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4B134" w:sz="1"/>
              <w:left w:val="single" w:color="E4B134" w:sz="6"/>
              <w:bottom w:val="single" w:color="E4B134" w:sz="1"/>
              <w:right w:val="single" w:color="E4B134" w:sz="1"/>
            </w:tcBorders>
            <w:shd w:fill="FFF8E6" w:val="clear"/>
            <w:tcMar>
              <w:top w:type="dxa" w:w="120"/>
              <w:left w:type="dxa" w:w="200"/>
              <w:bottom w:type="dxa" w:w="120"/>
              <w:right w:type="dxa" w:w="200"/>
            </w:tcMar>
          </w:tcPr>
          <w:p>
            <w:r>
              <w:rPr>
                <w:rFonts w:ascii="Arial" w:cs="Arial" w:eastAsia="Arial" w:hAnsi="Arial"/>
                <w:b/>
                <w:bCs/>
                <w:color w:val="B8860B"/>
                <w:sz w:val="20"/>
                <w:szCs w:val="20"/>
              </w:rPr>
              <w:t xml:space="preserve">TIP: </w:t>
            </w:r>
            <w:r>
              <w:rPr>
                <w:rFonts w:ascii="Arial" w:cs="Arial" w:eastAsia="Arial" w:hAnsi="Arial"/>
                <w:i/>
                <w:iCs/>
                <w:color w:val="5A4A1A"/>
                <w:sz w:val="20"/>
                <w:szCs w:val="20"/>
              </w:rPr>
              <w:t xml:space="preserve">Always end warmly. Even if they don't sign up today, they'll remember how the call felt.</w:t>
            </w:r>
          </w:p>
        </w:tc>
      </w:tr>
    </w:tbl>
    <w:p>
      <w:pPr>
        <w:pBdr>
          <w:bottom w:val="single" w:color="1A9E8F" w:sz="3" w:space="4"/>
        </w:pBdr>
        <w:spacing w:after="200" w:before="360"/>
      </w:pPr>
      <w:r>
        <w:rPr>
          <w:rFonts w:ascii="Arial" w:cs="Arial" w:eastAsia="Arial" w:hAnsi="Arial"/>
          <w:b/>
          <w:bCs/>
          <w:color w:val="1A9E8F"/>
          <w:sz w:val="26"/>
          <w:szCs w:val="26"/>
        </w:rPr>
        <w:t xml:space="preserve">6. If You Don't Know the Answer</w:t>
      </w:r>
    </w:p>
    <w:p>
      <w:pPr>
        <w:spacing w:after="120" w:before="120"/>
      </w:pPr>
      <w:r>
        <w:rPr>
          <w:rFonts w:ascii="Arial" w:cs="Arial" w:eastAsia="Arial" w:hAnsi="Arial"/>
          <w:color w:val="1a2332"/>
          <w:sz w:val="22"/>
          <w:szCs w:val="22"/>
        </w:rPr>
        <w:t xml:space="preserve">This is completely normal. Nobody expects you to know everything on the spot. Here are some safe responses:</w:t>
      </w:r>
    </w:p>
    <w:p>
      <w:pPr>
        <w:spacing w:after="60" w:before="120"/>
      </w:pPr>
      <w:r>
        <w:rPr>
          <w:rFonts w:ascii="Arial" w:cs="Arial" w:eastAsia="Arial" w:hAnsi="Arial"/>
          <w:b/>
          <w:bCs/>
          <w:color w:val="1A9E8F"/>
          <w:sz w:val="22"/>
          <w:szCs w:val="22"/>
        </w:rPr>
        <w:t xml:space="preserve">SAY: </w:t>
      </w:r>
      <w:r>
        <w:rPr>
          <w:rFonts w:ascii="Arial" w:cs="Arial" w:eastAsia="Arial" w:hAnsi="Arial"/>
          <w:color w:val="1a2332"/>
          <w:sz w:val="22"/>
          <w:szCs w:val="22"/>
        </w:rPr>
        <w:t xml:space="preserve">"That's a great question. Let me check on that and get back to you — I want to make sure I give you the right information."</w:t>
      </w:r>
    </w:p>
    <w:p>
      <w:pPr>
        <w:spacing w:after="60" w:before="120"/>
      </w:pPr>
      <w:r>
        <w:rPr>
          <w:rFonts w:ascii="Arial" w:cs="Arial" w:eastAsia="Arial" w:hAnsi="Arial"/>
          <w:b/>
          <w:bCs/>
          <w:color w:val="1A9E8F"/>
          <w:sz w:val="22"/>
          <w:szCs w:val="22"/>
        </w:rPr>
        <w:t xml:space="preserve">SAY: </w:t>
      </w:r>
      <w:r>
        <w:rPr>
          <w:rFonts w:ascii="Arial" w:cs="Arial" w:eastAsia="Arial" w:hAnsi="Arial"/>
          <w:color w:val="1a2332"/>
          <w:sz w:val="22"/>
          <w:szCs w:val="22"/>
        </w:rPr>
        <w:t xml:space="preserve">"I'm not 100% sure on that one, but I'll find out and follow up today. Is email or phone better for you?"</w:t>
      </w:r>
    </w:p>
    <w:p>
      <w:pPr>
        <w:spacing w:after="60" w:before="120"/>
      </w:pPr>
      <w:r>
        <w:rPr>
          <w:rFonts w:ascii="Arial" w:cs="Arial" w:eastAsia="Arial" w:hAnsi="Arial"/>
          <w:b/>
          <w:bCs/>
          <w:color w:val="1A9E8F"/>
          <w:sz w:val="22"/>
          <w:szCs w:val="22"/>
        </w:rPr>
        <w:t xml:space="preserve">SAY: </w:t>
      </w:r>
      <w:r>
        <w:rPr>
          <w:rFonts w:ascii="Arial" w:cs="Arial" w:eastAsia="Arial" w:hAnsi="Arial"/>
          <w:color w:val="1a2332"/>
          <w:sz w:val="22"/>
          <w:szCs w:val="22"/>
        </w:rPr>
        <w:t xml:space="preserve">"I'll check with our team and come back to you. What's the best way to reach you?"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4B134" w:sz="1"/>
              <w:left w:val="single" w:color="E4B134" w:sz="6"/>
              <w:bottom w:val="single" w:color="E4B134" w:sz="1"/>
              <w:right w:val="single" w:color="E4B134" w:sz="1"/>
            </w:tcBorders>
            <w:shd w:fill="FFF8E6" w:val="clear"/>
            <w:tcMar>
              <w:top w:type="dxa" w:w="120"/>
              <w:left w:type="dxa" w:w="200"/>
              <w:bottom w:type="dxa" w:w="120"/>
              <w:right w:type="dxa" w:w="200"/>
            </w:tcMar>
          </w:tcPr>
          <w:p>
            <w:r>
              <w:rPr>
                <w:rFonts w:ascii="Arial" w:cs="Arial" w:eastAsia="Arial" w:hAnsi="Arial"/>
                <w:b/>
                <w:bCs/>
                <w:color w:val="B8860B"/>
                <w:sz w:val="20"/>
                <w:szCs w:val="20"/>
              </w:rPr>
              <w:t xml:space="preserve">TIP: </w:t>
            </w:r>
            <w:r>
              <w:rPr>
                <w:rFonts w:ascii="Arial" w:cs="Arial" w:eastAsia="Arial" w:hAnsi="Arial"/>
                <w:i/>
                <w:iCs/>
                <w:color w:val="5A4A1A"/>
                <w:sz w:val="20"/>
                <w:szCs w:val="20"/>
              </w:rPr>
              <w:t xml:space="preserve">Never guess. It's always better to follow up with the right answer than give the wrong one on the spot.</w:t>
            </w:r>
          </w:p>
        </w:tc>
      </w:tr>
    </w:tbl>
    <w:p>
      <w:pPr>
        <w:pBdr>
          <w:bottom w:val="single" w:color="1A9E8F" w:sz="3" w:space="4"/>
        </w:pBdr>
        <w:spacing w:after="200" w:before="360"/>
      </w:pPr>
      <w:r>
        <w:rPr>
          <w:rFonts w:ascii="Arial" w:cs="Arial" w:eastAsia="Arial" w:hAnsi="Arial"/>
          <w:b/>
          <w:bCs/>
          <w:color w:val="1A9E8F"/>
          <w:sz w:val="26"/>
          <w:szCs w:val="26"/>
        </w:rPr>
        <w:t xml:space="preserve">7. Common Scenarios</w:t>
      </w:r>
    </w:p>
    <w:p>
      <w:pPr>
        <w:spacing w:after="80" w:before="200"/>
      </w:pPr>
      <w:r>
        <w:rPr>
          <w:rFonts w:ascii="Arial" w:cs="Arial" w:eastAsia="Arial" w:hAnsi="Arial"/>
          <w:b/>
          <w:bCs/>
          <w:color w:val="1A9E8F"/>
          <w:sz w:val="22"/>
          <w:szCs w:val="22"/>
        </w:rPr>
        <w:t xml:space="preserve">They don't have an NDIS plan yet</w:t>
      </w:r>
    </w:p>
    <w:p>
      <w:pPr>
        <w:spacing w:after="60" w:before="120"/>
      </w:pPr>
      <w:r>
        <w:rPr>
          <w:rFonts w:ascii="Arial" w:cs="Arial" w:eastAsia="Arial" w:hAnsi="Arial"/>
          <w:b/>
          <w:bCs/>
          <w:color w:val="1A9E8F"/>
          <w:sz w:val="22"/>
          <w:szCs w:val="22"/>
        </w:rPr>
        <w:t xml:space="preserve">SAY: </w:t>
      </w:r>
      <w:r>
        <w:rPr>
          <w:rFonts w:ascii="Arial" w:cs="Arial" w:eastAsia="Arial" w:hAnsi="Arial"/>
          <w:color w:val="1a2332"/>
          <w:sz w:val="22"/>
          <w:szCs w:val="22"/>
        </w:rPr>
        <w:t xml:space="preserve">"No worries at all. You can still give us a call once your plan is active, or if you need help with the process, we can point you in the right direction. The NDIA number is 1800 800 110, or your GP can help with a referral."</w:t>
      </w:r>
    </w:p>
    <w:p>
      <w:pPr>
        <w:spacing w:after="80" w:before="200"/>
      </w:pPr>
      <w:r>
        <w:rPr>
          <w:rFonts w:ascii="Arial" w:cs="Arial" w:eastAsia="Arial" w:hAnsi="Arial"/>
          <w:b/>
          <w:bCs/>
          <w:color w:val="1A9E8F"/>
          <w:sz w:val="22"/>
          <w:szCs w:val="22"/>
        </w:rPr>
        <w:t xml:space="preserve">They're switching from another provider</w:t>
      </w:r>
    </w:p>
    <w:p>
      <w:pPr>
        <w:spacing w:after="60" w:before="120"/>
      </w:pPr>
      <w:r>
        <w:rPr>
          <w:rFonts w:ascii="Arial" w:cs="Arial" w:eastAsia="Arial" w:hAnsi="Arial"/>
          <w:b/>
          <w:bCs/>
          <w:color w:val="1A9E8F"/>
          <w:sz w:val="22"/>
          <w:szCs w:val="22"/>
        </w:rPr>
        <w:t xml:space="preserve">SAY: </w:t>
      </w:r>
      <w:r>
        <w:rPr>
          <w:rFonts w:ascii="Arial" w:cs="Arial" w:eastAsia="Arial" w:hAnsi="Arial"/>
          <w:color w:val="1a2332"/>
          <w:sz w:val="22"/>
          <w:szCs w:val="22"/>
        </w:rPr>
        <w:t xml:space="preserve">"That's absolutely fine. You have the right to choose your provider at any time. We can help make the transition as smooth as possible. There's no break in service — we'd just need a service agreement signed and we can get started."</w:t>
      </w:r>
    </w:p>
    <w:p>
      <w:pPr>
        <w:spacing w:after="80" w:before="200"/>
      </w:pPr>
      <w:r>
        <w:rPr>
          <w:rFonts w:ascii="Arial" w:cs="Arial" w:eastAsia="Arial" w:hAnsi="Arial"/>
          <w:b/>
          <w:bCs/>
          <w:color w:val="1A9E8F"/>
          <w:sz w:val="22"/>
          <w:szCs w:val="22"/>
        </w:rPr>
        <w:t xml:space="preserve">They're in crisis or need urgent support</w:t>
      </w:r>
    </w:p>
    <w:p>
      <w:pPr>
        <w:spacing w:after="60" w:before="120"/>
      </w:pPr>
      <w:r>
        <w:rPr>
          <w:rFonts w:ascii="Arial" w:cs="Arial" w:eastAsia="Arial" w:hAnsi="Arial"/>
          <w:b/>
          <w:bCs/>
          <w:color w:val="1A9E8F"/>
          <w:sz w:val="22"/>
          <w:szCs w:val="22"/>
        </w:rPr>
        <w:t xml:space="preserve">SAY: </w:t>
      </w:r>
      <w:r>
        <w:rPr>
          <w:rFonts w:ascii="Arial" w:cs="Arial" w:eastAsia="Arial" w:hAnsi="Arial"/>
          <w:color w:val="1a2332"/>
          <w:sz w:val="22"/>
          <w:szCs w:val="22"/>
        </w:rPr>
        <w:t xml:space="preserve">"I hear you, and I want to make sure you get the support you need. Let me take your details and I'll escalate this to our team right away. If you're in immediate danger, please call 000."</w:t>
      </w:r>
    </w:p>
    <w:p>
      <w:pPr>
        <w:spacing w:after="80" w:before="200"/>
      </w:pPr>
      <w:r>
        <w:rPr>
          <w:rFonts w:ascii="Arial" w:cs="Arial" w:eastAsia="Arial" w:hAnsi="Arial"/>
          <w:b/>
          <w:bCs/>
          <w:color w:val="1A9E8F"/>
          <w:sz w:val="22"/>
          <w:szCs w:val="22"/>
        </w:rPr>
        <w:t xml:space="preserve">They're just shopping around</w:t>
      </w:r>
    </w:p>
    <w:p>
      <w:pPr>
        <w:spacing w:after="60" w:before="120"/>
      </w:pPr>
      <w:r>
        <w:rPr>
          <w:rFonts w:ascii="Arial" w:cs="Arial" w:eastAsia="Arial" w:hAnsi="Arial"/>
          <w:b/>
          <w:bCs/>
          <w:color w:val="1A9E8F"/>
          <w:sz w:val="22"/>
          <w:szCs w:val="22"/>
        </w:rPr>
        <w:t xml:space="preserve">SAY: </w:t>
      </w:r>
      <w:r>
        <w:rPr>
          <w:rFonts w:ascii="Arial" w:cs="Arial" w:eastAsia="Arial" w:hAnsi="Arial"/>
          <w:color w:val="1a2332"/>
          <w:sz w:val="22"/>
          <w:szCs w:val="22"/>
        </w:rPr>
        <w:t xml:space="preserve">"That's really smart. It's important to find the right fit. Happy to answer any questions you have about how we work. No pressure at all."</w:t>
      </w:r>
    </w:p>
    <w:p>
      <w:pPr>
        <w:spacing w:after="80" w:before="200"/>
      </w:pPr>
      <w:r>
        <w:rPr>
          <w:rFonts w:ascii="Arial" w:cs="Arial" w:eastAsia="Arial" w:hAnsi="Arial"/>
          <w:b/>
          <w:bCs/>
          <w:color w:val="1A9E8F"/>
          <w:sz w:val="22"/>
          <w:szCs w:val="22"/>
        </w:rPr>
        <w:t xml:space="preserve">A support coordinator is making a referral</w:t>
      </w:r>
    </w:p>
    <w:p>
      <w:pPr>
        <w:spacing w:after="60" w:before="120"/>
      </w:pPr>
      <w:r>
        <w:rPr>
          <w:rFonts w:ascii="Arial" w:cs="Arial" w:eastAsia="Arial" w:hAnsi="Arial"/>
          <w:b/>
          <w:bCs/>
          <w:color w:val="1A9E8F"/>
          <w:sz w:val="22"/>
          <w:szCs w:val="22"/>
        </w:rPr>
        <w:t xml:space="preserve">SAY: </w:t>
      </w:r>
      <w:r>
        <w:rPr>
          <w:rFonts w:ascii="Arial" w:cs="Arial" w:eastAsia="Arial" w:hAnsi="Arial"/>
          <w:color w:val="1a2332"/>
          <w:sz w:val="22"/>
          <w:szCs w:val="22"/>
        </w:rPr>
        <w:t xml:space="preserve">"Thanks for thinking of us. Can I grab the participant's details and a bit of background on what they're looking for? I'll also need your contact info so we can keep you in the loop."</w:t>
      </w:r>
    </w:p>
    <w:p>
      <w:pPr>
        <w:spacing w:before="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9E8F" w:sz="2"/>
              <w:left w:val="single" w:color="1A9E8F" w:sz="2"/>
              <w:bottom w:val="single" w:color="1A9E8F" w:sz="2"/>
              <w:right w:val="single" w:color="1A9E8F" w:sz="2"/>
            </w:tcBorders>
            <w:shd w:fill="E6F5F3" w:val="clear"/>
            <w:tcMar>
              <w:top w:type="dxa" w:w="200"/>
              <w:left w:type="dxa" w:w="240"/>
              <w:bottom w:type="dxa" w:w="200"/>
              <w:right w:type="dxa" w:w="240"/>
            </w:tcMar>
          </w:tcPr>
          <w:p>
            <w:pPr>
              <w:spacing w:after="120"/>
              <w:jc w:val="center"/>
            </w:pPr>
            <w:r>
              <w:rPr>
                <w:rFonts w:ascii="Arial" w:cs="Arial" w:eastAsia="Arial" w:hAnsi="Arial"/>
                <w:b/>
                <w:bCs/>
                <w:color w:val="1A9E8F"/>
                <w:sz w:val="26"/>
                <w:szCs w:val="26"/>
              </w:rPr>
              <w:t xml:space="preserve">Remember</w:t>
            </w:r>
          </w:p>
          <w:p>
            <w:pPr>
              <w:jc w:val="center"/>
            </w:pPr>
            <w:r>
              <w:rPr>
                <w:rFonts w:ascii="Arial" w:cs="Arial" w:eastAsia="Arial" w:hAnsi="Arial"/>
                <w:color w:val="1a2332"/>
                <w:sz w:val="22"/>
                <w:szCs w:val="22"/>
              </w:rPr>
              <w:t xml:space="preserve">You're not selling. You're helping someone find the right support. Be genuine, be warm, and the rest will follow. Every call gets easier.</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4A3B8"/>
        <w:sz w:val="16"/>
        <w:szCs w:val="16"/>
      </w:rPr>
      <w:t xml:space="preserve">Asina Disability Support  |  1300 851 190  |  contact@asinadisability.com.au  |  Page </w:t>
    </w:r>
    <w:r>
      <w:rPr>
        <w:rFonts w:ascii="Arial" w:cs="Arial" w:eastAsia="Arial" w:hAnsi="Arial"/>
        <w:color w:val="94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1A9E8F"/>
        <w:sz w:val="16"/>
        <w:szCs w:val="16"/>
      </w:rPr>
      <w:t xml:space="preserve">ASINA DISABILITY SUPPORT</w:t>
    </w:r>
    <w:r>
      <w:rPr>
        <w:rFonts w:ascii="Arial" w:cs="Arial" w:eastAsia="Arial" w:hAnsi="Arial"/>
        <w:color w:val="94A3B8"/>
        <w:sz w:val="16"/>
        <w:szCs w:val="16"/>
      </w:rPr>
      <w:t xml:space="preserve">  |  Phone Intake Script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0"/>
      <w:outlineLvl w:val="0"/>
    </w:pPr>
    <w:rPr>
      <w:rFonts w:ascii="Arial" w:cs="Arial" w:eastAsia="Arial" w:hAnsi="Arial"/>
      <w:b/>
      <w:bCs/>
      <w:color w:val="1a2332"/>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A9E8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2a87b2c078fa2dee7143edccd521f57236266bd.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2026-03-30T00:13:11.671Z</dcterms:created>
  <dcterms:modified xsi:type="dcterms:W3CDTF">2026-03-30T00:13:11.672Z</dcterms:modified>
</cp:coreProperties>
</file>

<file path=docProps/custom.xml><?xml version="1.0" encoding="utf-8"?>
<Properties xmlns="http://schemas.openxmlformats.org/officeDocument/2006/custom-properties" xmlns:vt="http://schemas.openxmlformats.org/officeDocument/2006/docPropsVTypes"/>
</file>