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3542" w:rsidRDefault="0052230A"/>
    <w:p w:rsidR="00000578" w:rsidRDefault="00000578"/>
    <w:p w:rsidR="00000578" w:rsidRDefault="00000578">
      <w:r>
        <w:t>CSC 4330 - Group F</w:t>
      </w:r>
    </w:p>
    <w:p w:rsidR="00000578" w:rsidRDefault="00000578" w:rsidP="00000578">
      <w:pPr>
        <w:jc w:val="center"/>
      </w:pPr>
      <w:r>
        <w:t>Database write up</w:t>
      </w:r>
    </w:p>
    <w:p w:rsidR="00000578" w:rsidRDefault="00000578" w:rsidP="00000578">
      <w:pPr>
        <w:jc w:val="center"/>
      </w:pPr>
    </w:p>
    <w:p w:rsidR="00000578" w:rsidRDefault="00000578" w:rsidP="00000578">
      <w:r>
        <w:t>Our database was constructed using phpMyAdmin.</w:t>
      </w:r>
    </w:p>
    <w:p w:rsidR="00000578" w:rsidRDefault="00000578" w:rsidP="00000578"/>
    <w:p w:rsidR="00000578" w:rsidRDefault="00000578" w:rsidP="00000578">
      <w:r>
        <w:rPr>
          <w:noProof/>
        </w:rPr>
        <w:drawing>
          <wp:inline distT="0" distB="0" distL="0" distR="0">
            <wp:extent cx="5943600" cy="210947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0 at 9.14.03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109470"/>
                    </a:xfrm>
                    <a:prstGeom prst="rect">
                      <a:avLst/>
                    </a:prstGeom>
                  </pic:spPr>
                </pic:pic>
              </a:graphicData>
            </a:graphic>
          </wp:inline>
        </w:drawing>
      </w:r>
    </w:p>
    <w:p w:rsidR="00000578" w:rsidRDefault="00000578" w:rsidP="00000578"/>
    <w:p w:rsidR="00000578" w:rsidRDefault="00000578" w:rsidP="00000578"/>
    <w:p w:rsidR="00000578" w:rsidRDefault="00000578" w:rsidP="00000578"/>
    <w:p w:rsidR="00000578" w:rsidRDefault="00000578" w:rsidP="00000578">
      <w:r>
        <w:t>The applicants table houses information about people seeking jobs that are not already art of a ROCA.sa association.</w:t>
      </w:r>
    </w:p>
    <w:p w:rsidR="00000578" w:rsidRDefault="00000578" w:rsidP="00000578">
      <w:r>
        <w:rPr>
          <w:noProof/>
        </w:rPr>
        <w:drawing>
          <wp:inline distT="0" distB="0" distL="0" distR="0">
            <wp:extent cx="5943600" cy="2627630"/>
            <wp:effectExtent l="0" t="0" r="0"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0 at 9.15.14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27630"/>
                    </a:xfrm>
                    <a:prstGeom prst="rect">
                      <a:avLst/>
                    </a:prstGeom>
                  </pic:spPr>
                </pic:pic>
              </a:graphicData>
            </a:graphic>
          </wp:inline>
        </w:drawing>
      </w:r>
    </w:p>
    <w:p w:rsidR="00000578" w:rsidRDefault="00000578" w:rsidP="00000578"/>
    <w:p w:rsidR="00000578" w:rsidRDefault="00000578" w:rsidP="00000578"/>
    <w:p w:rsidR="00000578" w:rsidRDefault="00000578" w:rsidP="00000578"/>
    <w:p w:rsidR="00000578" w:rsidRDefault="00000578" w:rsidP="00000578"/>
    <w:p w:rsidR="00000578" w:rsidRDefault="00000578" w:rsidP="00000578"/>
    <w:p w:rsidR="00000578" w:rsidRDefault="00000578" w:rsidP="00000578"/>
    <w:p w:rsidR="00000578" w:rsidRDefault="00000578" w:rsidP="00000578">
      <w:r>
        <w:lastRenderedPageBreak/>
        <w:t>The association table is used to maintain the associations that encompass the various companies of ROCA.sa.</w:t>
      </w:r>
    </w:p>
    <w:p w:rsidR="00000578" w:rsidRDefault="00000578" w:rsidP="00000578">
      <w:r>
        <w:rPr>
          <w:noProof/>
        </w:rPr>
        <w:drawing>
          <wp:inline distT="0" distB="0" distL="0" distR="0">
            <wp:extent cx="5943600" cy="2089150"/>
            <wp:effectExtent l="0" t="0" r="0" b="635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0 at 9.19.4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inline>
        </w:drawing>
      </w:r>
    </w:p>
    <w:p w:rsidR="00000578" w:rsidRDefault="00000578" w:rsidP="00000578"/>
    <w:p w:rsidR="00201B43" w:rsidRDefault="00201B43" w:rsidP="00000578"/>
    <w:p w:rsidR="00000578" w:rsidRDefault="00000578" w:rsidP="00000578"/>
    <w:p w:rsidR="00000578" w:rsidRDefault="00000578" w:rsidP="00000578">
      <w:r>
        <w:t>The company table is used to populate the data for the 30 companies that make up ROCA.sa.</w:t>
      </w:r>
    </w:p>
    <w:p w:rsidR="00000578" w:rsidRDefault="00000578" w:rsidP="00000578">
      <w:r>
        <w:rPr>
          <w:noProof/>
        </w:rPr>
        <w:drawing>
          <wp:inline distT="0" distB="0" distL="0" distR="0">
            <wp:extent cx="5943600" cy="1984375"/>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0 at 9.20.4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p>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r>
        <w:lastRenderedPageBreak/>
        <w:t>The employee table provides data for job applicants who are already part of a ROCA.sa company. The status tag denotes the employees membership to ROCA.sa and allows for the system to return employees before outside applicants when searching for all job applicants.</w:t>
      </w:r>
    </w:p>
    <w:p w:rsidR="00201B43" w:rsidRDefault="00201B43" w:rsidP="00000578">
      <w:r>
        <w:rPr>
          <w:noProof/>
        </w:rPr>
        <w:drawing>
          <wp:inline distT="0" distB="0" distL="0" distR="0">
            <wp:extent cx="5943600" cy="20815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0 at 9.23.2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inline>
        </w:drawing>
      </w:r>
    </w:p>
    <w:p w:rsidR="00201B43" w:rsidRDefault="00201B43" w:rsidP="00000578"/>
    <w:p w:rsidR="00201B43" w:rsidRDefault="00201B43" w:rsidP="00000578"/>
    <w:p w:rsidR="00201B43" w:rsidRDefault="00201B43" w:rsidP="00000578"/>
    <w:p w:rsidR="00201B43" w:rsidRDefault="00201B43" w:rsidP="00000578">
      <w:r>
        <w:t>The job opening table is the running list of jobs that have been created on the system. The status tag automatically changes to “Closed” after the deadline to apply for a job passes and allows for filtering only jobs that are open while still allowing you to see previous job postings.</w:t>
      </w:r>
    </w:p>
    <w:p w:rsidR="00201B43" w:rsidRDefault="00201B43" w:rsidP="00000578">
      <w:r>
        <w:rPr>
          <w:noProof/>
        </w:rPr>
        <w:drawing>
          <wp:inline distT="0" distB="0" distL="0" distR="0">
            <wp:extent cx="5943600" cy="217487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0 at 9.25.2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74875"/>
                    </a:xfrm>
                    <a:prstGeom prst="rect">
                      <a:avLst/>
                    </a:prstGeom>
                  </pic:spPr>
                </pic:pic>
              </a:graphicData>
            </a:graphic>
          </wp:inline>
        </w:drawing>
      </w:r>
    </w:p>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p w:rsidR="00201B43" w:rsidRDefault="00201B43" w:rsidP="00000578">
      <w:r>
        <w:lastRenderedPageBreak/>
        <w:t>Lastly, the search committee table provides credentials and data for job recruiters. In our system the search committee entities also function as system administrators for demonstrational purposes. The elevated privileges of the search committee entity allow for users maintain other database tables as well as view the list of job applicants.</w:t>
      </w:r>
    </w:p>
    <w:p w:rsidR="00201B43" w:rsidRDefault="00201B43" w:rsidP="00000578">
      <w:bookmarkStart w:id="0" w:name="_GoBack"/>
      <w:r>
        <w:rPr>
          <w:noProof/>
        </w:rPr>
        <w:drawing>
          <wp:inline distT="0" distB="0" distL="0" distR="0">
            <wp:extent cx="5943600" cy="1924050"/>
            <wp:effectExtent l="0" t="0" r="0" b="635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0 at 9.30.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24050"/>
                    </a:xfrm>
                    <a:prstGeom prst="rect">
                      <a:avLst/>
                    </a:prstGeom>
                  </pic:spPr>
                </pic:pic>
              </a:graphicData>
            </a:graphic>
          </wp:inline>
        </w:drawing>
      </w:r>
      <w:bookmarkEnd w:id="0"/>
    </w:p>
    <w:sectPr w:rsidR="00201B43" w:rsidSect="00CD56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578"/>
    <w:rsid w:val="00000578"/>
    <w:rsid w:val="00201B43"/>
    <w:rsid w:val="0052230A"/>
    <w:rsid w:val="00A51729"/>
    <w:rsid w:val="00CD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710BD5"/>
  <w15:chartTrackingRefBased/>
  <w15:docId w15:val="{84D30D53-EF51-F74B-813C-2E3B710D2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440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202</Words>
  <Characters>1153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Gallegos, Tyler</dc:creator>
  <cp:keywords/>
  <dc:description/>
  <cp:lastModifiedBy>Gallegos, Tyler</cp:lastModifiedBy>
  <cp:revision>1</cp:revision>
  <dcterms:created xsi:type="dcterms:W3CDTF">2020-04-21T02:11:00Z</dcterms:created>
  <dcterms:modified xsi:type="dcterms:W3CDTF">2020-04-21T02:32:00Z</dcterms:modified>
</cp:coreProperties>
</file>