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31C6" w14:textId="543DCEE6" w:rsidR="005813BE" w:rsidRDefault="005813BE"/>
    <w:p w14:paraId="05FC379C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7D3">
        <w:rPr>
          <w:rFonts w:ascii="Times New Roman" w:eastAsia="Times New Roman" w:hAnsi="Times New Roman" w:cs="Times New Roman"/>
          <w:b/>
          <w:bCs/>
          <w:sz w:val="27"/>
          <w:szCs w:val="27"/>
        </w:rPr>
        <w:t>1. Anatomical Structures</w:t>
      </w:r>
    </w:p>
    <w:p w14:paraId="37EE15E4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14:paraId="43CAAAD6" w14:textId="77777777" w:rsidR="009C27D3" w:rsidRPr="009C27D3" w:rsidRDefault="009C27D3" w:rsidP="009C2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sz w:val="24"/>
          <w:szCs w:val="24"/>
        </w:rPr>
        <w:t>Anatomical structures are the components that make up the human body, including bones, muscles, organs, tissues, and cells. These structures work together to maintain the body's functions.</w:t>
      </w:r>
    </w:p>
    <w:p w14:paraId="5108B9DE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and Illustrations:</w:t>
      </w:r>
    </w:p>
    <w:p w14:paraId="56CF6997" w14:textId="77777777" w:rsidR="009C27D3" w:rsidRPr="009C27D3" w:rsidRDefault="009C27D3" w:rsidP="009C2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Bones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Provide support and protection; for example, the skull protects the brain.</w:t>
      </w:r>
    </w:p>
    <w:p w14:paraId="6E12ADEE" w14:textId="77777777" w:rsidR="009C27D3" w:rsidRPr="009C27D3" w:rsidRDefault="009C27D3" w:rsidP="009C2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Muscles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Enable movement; for example, the biceps brachii muscle allows arm flexion.</w:t>
      </w:r>
    </w:p>
    <w:p w14:paraId="5DA768C3" w14:textId="77777777" w:rsidR="009C27D3" w:rsidRPr="009C27D3" w:rsidRDefault="009C27D3" w:rsidP="009C2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Organs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Perform specific functions; for example, the heart pumps blood.</w:t>
      </w:r>
    </w:p>
    <w:p w14:paraId="7A6AF0DB" w14:textId="77777777" w:rsidR="009C27D3" w:rsidRPr="009C27D3" w:rsidRDefault="009C27D3" w:rsidP="009C2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Tissues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Groups of similar cells that perform a specific function, such as epithelial tissue that covers surfaces.</w:t>
      </w:r>
    </w:p>
    <w:p w14:paraId="73A6F099" w14:textId="77777777" w:rsidR="009C27D3" w:rsidRPr="009C27D3" w:rsidRDefault="009C27D3" w:rsidP="009C2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Cells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The basic structural and functional unit of life; for example, nerve cells transmit signals.</w:t>
      </w:r>
    </w:p>
    <w:p w14:paraId="66692546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Illustrations:</w:t>
      </w:r>
    </w:p>
    <w:p w14:paraId="6AC7ECD5" w14:textId="77777777" w:rsidR="009C27D3" w:rsidRPr="009C27D3" w:rsidRDefault="009C27D3" w:rsidP="009C2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Skeletal System Diagram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Illustration showing bones like the femur, humerus, and rib cage.</w:t>
      </w:r>
    </w:p>
    <w:p w14:paraId="12D591A1" w14:textId="77777777" w:rsidR="009C27D3" w:rsidRPr="009C27D3" w:rsidRDefault="009C27D3" w:rsidP="009C2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Muscular System Diagram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Highlighting major muscles such as the deltoid and quadriceps.</w:t>
      </w:r>
    </w:p>
    <w:p w14:paraId="264096D8" w14:textId="0E3C9465" w:rsidR="009C27D3" w:rsidRPr="009C27D3" w:rsidRDefault="009C27D3" w:rsidP="009C2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7AFA4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7D3">
        <w:rPr>
          <w:rFonts w:ascii="Times New Roman" w:eastAsia="Times New Roman" w:hAnsi="Times New Roman" w:cs="Times New Roman"/>
          <w:b/>
          <w:bCs/>
          <w:sz w:val="27"/>
          <w:szCs w:val="27"/>
        </w:rPr>
        <w:t>2. Anatomical Position, Planes, and Directions</w:t>
      </w:r>
    </w:p>
    <w:p w14:paraId="5149F1E1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Anatomical Position</w:t>
      </w:r>
    </w:p>
    <w:p w14:paraId="1CD133A2" w14:textId="77777777" w:rsidR="009C27D3" w:rsidRPr="009C27D3" w:rsidRDefault="009C27D3" w:rsidP="009C2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sz w:val="24"/>
          <w:szCs w:val="24"/>
        </w:rPr>
        <w:t>The standard anatomical position is the reference posture for anatomical descriptions. In this position, the body is standing upright, facing forward, with arms at the sides and palms facing forward.</w:t>
      </w:r>
    </w:p>
    <w:p w14:paraId="20B6A119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Anatomical Planes:</w:t>
      </w:r>
    </w:p>
    <w:p w14:paraId="194F0E5B" w14:textId="77777777" w:rsidR="009C27D3" w:rsidRPr="009C27D3" w:rsidRDefault="009C27D3" w:rsidP="009C2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Sagittal Plane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Divides the body into left and right halves.</w:t>
      </w:r>
    </w:p>
    <w:p w14:paraId="08E67D79" w14:textId="77777777" w:rsidR="009C27D3" w:rsidRPr="009C27D3" w:rsidRDefault="009C27D3" w:rsidP="009C2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Frontal (Coronal) Plane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Divides the body into front (anterior) and back (posterior) sections.</w:t>
      </w:r>
    </w:p>
    <w:p w14:paraId="0D683838" w14:textId="77777777" w:rsidR="009C27D3" w:rsidRPr="009C27D3" w:rsidRDefault="009C27D3" w:rsidP="009C2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Transverse (Horizontal) Plane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Divides the body into upper (superior) and lower (inferior) parts.</w:t>
      </w:r>
    </w:p>
    <w:p w14:paraId="724164BA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Directional Terms:</w:t>
      </w:r>
    </w:p>
    <w:p w14:paraId="51C2301A" w14:textId="77777777" w:rsidR="009C27D3" w:rsidRPr="009C27D3" w:rsidRDefault="009C27D3" w:rsidP="009C2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Superior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Toward the head (e.g., the brain is superior to the heart).</w:t>
      </w:r>
    </w:p>
    <w:p w14:paraId="21BC2B17" w14:textId="77777777" w:rsidR="009C27D3" w:rsidRPr="009C27D3" w:rsidRDefault="009C27D3" w:rsidP="009C2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Inferior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Away from the head (e.g., the stomach is inferior to the lungs).</w:t>
      </w:r>
    </w:p>
    <w:p w14:paraId="4ACDDC6F" w14:textId="77777777" w:rsidR="009C27D3" w:rsidRPr="009C27D3" w:rsidRDefault="009C27D3" w:rsidP="009C2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Anterior (Ventral)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Toward the front of the body (e.g., the sternum is anterior to the spine).</w:t>
      </w:r>
    </w:p>
    <w:p w14:paraId="568E6850" w14:textId="77777777" w:rsidR="009C27D3" w:rsidRPr="009C27D3" w:rsidRDefault="009C27D3" w:rsidP="009C2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Posterior (Dorsal)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Toward the back of the body (e.g., the spine is posterior to the heart).</w:t>
      </w:r>
    </w:p>
    <w:p w14:paraId="3044A4AC" w14:textId="77777777" w:rsidR="009C27D3" w:rsidRPr="009C27D3" w:rsidRDefault="009C27D3" w:rsidP="009C2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Medial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Toward the midline (e.g., the nose is medial to the eyes).</w:t>
      </w:r>
    </w:p>
    <w:p w14:paraId="546E2BA1" w14:textId="77777777" w:rsidR="009C27D3" w:rsidRPr="009C27D3" w:rsidRDefault="009C27D3" w:rsidP="009C2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Lateral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Away from the midline (e.g., the arms are lateral to the chest).</w:t>
      </w:r>
    </w:p>
    <w:p w14:paraId="218CB4D4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Illustrations:</w:t>
      </w:r>
    </w:p>
    <w:p w14:paraId="2E01EDBA" w14:textId="77777777" w:rsidR="009C27D3" w:rsidRPr="009C27D3" w:rsidRDefault="009C27D3" w:rsidP="009C2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Body Planes and Directional Terms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Diagrams illustrating the sagittal, coronal, and transverse planes, along with directional terms.</w:t>
      </w:r>
    </w:p>
    <w:p w14:paraId="1B09C1B4" w14:textId="05827CDF" w:rsidR="009C27D3" w:rsidRPr="009C27D3" w:rsidRDefault="009C27D3" w:rsidP="009C2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58D4A8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7D3">
        <w:rPr>
          <w:rFonts w:ascii="Times New Roman" w:eastAsia="Times New Roman" w:hAnsi="Times New Roman" w:cs="Times New Roman"/>
          <w:b/>
          <w:bCs/>
          <w:sz w:val="27"/>
          <w:szCs w:val="27"/>
        </w:rPr>
        <w:t>3. Body Organs</w:t>
      </w:r>
    </w:p>
    <w:p w14:paraId="4AE308B2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14:paraId="02D18270" w14:textId="77777777" w:rsidR="009C27D3" w:rsidRPr="009C27D3" w:rsidRDefault="009C27D3" w:rsidP="009C2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sz w:val="24"/>
          <w:szCs w:val="24"/>
        </w:rPr>
        <w:t>Body organs are structures composed of multiple tissues that work together to perform specific functions necessary for the body's survival.</w:t>
      </w:r>
    </w:p>
    <w:p w14:paraId="3A85BA23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14:paraId="37429414" w14:textId="77777777" w:rsidR="009C27D3" w:rsidRPr="009C27D3" w:rsidRDefault="009C27D3" w:rsidP="009C2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Heart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Pumps blood throughout the body.</w:t>
      </w:r>
    </w:p>
    <w:p w14:paraId="10379910" w14:textId="77777777" w:rsidR="009C27D3" w:rsidRPr="009C27D3" w:rsidRDefault="009C27D3" w:rsidP="009C2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Lungs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Facilitate the exchange of oxygen and carbon dioxide.</w:t>
      </w:r>
    </w:p>
    <w:p w14:paraId="3FF7AD77" w14:textId="77777777" w:rsidR="009C27D3" w:rsidRPr="009C27D3" w:rsidRDefault="009C27D3" w:rsidP="009C2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Liver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Metabolizes nutrients, detoxifies harmful substances, and produces bile.</w:t>
      </w:r>
    </w:p>
    <w:p w14:paraId="1BC67FFB" w14:textId="77777777" w:rsidR="009C27D3" w:rsidRPr="009C27D3" w:rsidRDefault="009C27D3" w:rsidP="009C2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Kidneys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Filter blood, remove waste, and regulate electrolyte balance.</w:t>
      </w:r>
    </w:p>
    <w:p w14:paraId="29287A2E" w14:textId="77777777" w:rsidR="009C27D3" w:rsidRPr="009C27D3" w:rsidRDefault="009C27D3" w:rsidP="009C2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Stomach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Breaks down food using acid and digestive enzymes.</w:t>
      </w:r>
    </w:p>
    <w:p w14:paraId="10E400D1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14:paraId="16001E0E" w14:textId="77777777" w:rsidR="009C27D3" w:rsidRPr="009C27D3" w:rsidRDefault="009C27D3" w:rsidP="009C2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Heart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Circulates blood, delivering oxygen and nutrients to tissues.</w:t>
      </w:r>
    </w:p>
    <w:p w14:paraId="1D8DC78B" w14:textId="77777777" w:rsidR="009C27D3" w:rsidRPr="009C27D3" w:rsidRDefault="009C27D3" w:rsidP="009C2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Lungs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Oxygenate blood and remove carbon dioxide.</w:t>
      </w:r>
    </w:p>
    <w:p w14:paraId="632CEBC5" w14:textId="77777777" w:rsidR="009C27D3" w:rsidRPr="009C27D3" w:rsidRDefault="009C27D3" w:rsidP="009C2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Liver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Processes nutrients from the digestive system and detoxifies chemicals.</w:t>
      </w:r>
    </w:p>
    <w:p w14:paraId="4D5DE152" w14:textId="77777777" w:rsidR="009C27D3" w:rsidRPr="009C27D3" w:rsidRDefault="009C27D3" w:rsidP="009C2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Kidneys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Excrete waste products and maintain fluid and electrolyte balance.</w:t>
      </w:r>
    </w:p>
    <w:p w14:paraId="2599F130" w14:textId="77777777" w:rsidR="009C27D3" w:rsidRPr="009C27D3" w:rsidRDefault="009C27D3" w:rsidP="009C2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Stomach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Begins the digestion of food by mixing it with gastric juices.</w:t>
      </w:r>
    </w:p>
    <w:p w14:paraId="1DC69595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Illustrations:</w:t>
      </w:r>
    </w:p>
    <w:p w14:paraId="6665321E" w14:textId="77777777" w:rsidR="009C27D3" w:rsidRPr="009C27D3" w:rsidRDefault="009C27D3" w:rsidP="009C2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Organ Systems Diagram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Diagram illustrating the location and functions of major organs in the human body.</w:t>
      </w:r>
    </w:p>
    <w:p w14:paraId="5340A38E" w14:textId="3B1DFDDE" w:rsidR="009C27D3" w:rsidRPr="009C27D3" w:rsidRDefault="009C27D3" w:rsidP="009C2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F65AF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7D3">
        <w:rPr>
          <w:rFonts w:ascii="Times New Roman" w:eastAsia="Times New Roman" w:hAnsi="Times New Roman" w:cs="Times New Roman"/>
          <w:b/>
          <w:bCs/>
          <w:sz w:val="27"/>
          <w:szCs w:val="27"/>
        </w:rPr>
        <w:t>4. Functions of the Human Body Organs</w:t>
      </w:r>
    </w:p>
    <w:p w14:paraId="3C7CE861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Heart:</w:t>
      </w:r>
    </w:p>
    <w:p w14:paraId="1EEBAA2E" w14:textId="77777777" w:rsidR="009C27D3" w:rsidRPr="009C27D3" w:rsidRDefault="009C27D3" w:rsidP="009C27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Pumps oxygen-rich blood from the left ventricle to the body and returns oxygen-poor blood from the body to the right atrium.</w:t>
      </w:r>
    </w:p>
    <w:p w14:paraId="51EC717D" w14:textId="77777777" w:rsidR="009C27D3" w:rsidRPr="009C27D3" w:rsidRDefault="009C27D3" w:rsidP="009C27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During physical activity, the heart rate increases to supply more oxygen to muscles.</w:t>
      </w:r>
    </w:p>
    <w:p w14:paraId="76CAACE3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Lungs:</w:t>
      </w:r>
    </w:p>
    <w:p w14:paraId="5857708E" w14:textId="77777777" w:rsidR="009C27D3" w:rsidRPr="009C27D3" w:rsidRDefault="009C27D3" w:rsidP="009C27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Exchange gases between the air and blood in the alveoli.</w:t>
      </w:r>
    </w:p>
    <w:p w14:paraId="2D85ED99" w14:textId="77777777" w:rsidR="009C27D3" w:rsidRPr="009C27D3" w:rsidRDefault="009C27D3" w:rsidP="009C27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Oxygen from inhaled air passes into the bloodstream, while carbon dioxide from the blood is expelled during exhalation.</w:t>
      </w:r>
    </w:p>
    <w:p w14:paraId="05F8E3A6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Liver:</w:t>
      </w:r>
    </w:p>
    <w:p w14:paraId="3841FB59" w14:textId="77777777" w:rsidR="009C27D3" w:rsidRPr="009C27D3" w:rsidRDefault="009C27D3" w:rsidP="009C27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Produces bile, which is stored in the gallbladder and released into the small intestine to help digest fats.</w:t>
      </w:r>
    </w:p>
    <w:p w14:paraId="565446F8" w14:textId="77777777" w:rsidR="009C27D3" w:rsidRPr="009C27D3" w:rsidRDefault="009C27D3" w:rsidP="009C27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After eating a fatty meal, bile is released to emulsify fats, aiding in their digestion.</w:t>
      </w:r>
    </w:p>
    <w:p w14:paraId="7A33766D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Kidneys:</w:t>
      </w:r>
    </w:p>
    <w:p w14:paraId="235327BD" w14:textId="77777777" w:rsidR="009C27D3" w:rsidRPr="009C27D3" w:rsidRDefault="009C27D3" w:rsidP="009C27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Filter blood to remove waste products, which are excreted as urine.</w:t>
      </w:r>
    </w:p>
    <w:p w14:paraId="4828461E" w14:textId="77777777" w:rsidR="009C27D3" w:rsidRPr="009C27D3" w:rsidRDefault="009C27D3" w:rsidP="009C27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In cases of dehydration, the kidneys conserve water by producing concentrated urine.</w:t>
      </w:r>
    </w:p>
    <w:p w14:paraId="4C16B92D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Stomach:</w:t>
      </w:r>
    </w:p>
    <w:p w14:paraId="1ECAC9BE" w14:textId="77777777" w:rsidR="009C27D3" w:rsidRPr="009C27D3" w:rsidRDefault="009C27D3" w:rsidP="009C27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Secretes acid and enzymes that digest food, breaking it down into a semi-liquid form called chyme.</w:t>
      </w:r>
    </w:p>
    <w:p w14:paraId="64AA420E" w14:textId="77777777" w:rsidR="009C27D3" w:rsidRPr="009C27D3" w:rsidRDefault="009C27D3" w:rsidP="009C27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Pepsin, an enzyme in the stomach, begins the digestion of proteins.</w:t>
      </w:r>
    </w:p>
    <w:p w14:paraId="72B51097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Illustrations:</w:t>
      </w:r>
    </w:p>
    <w:p w14:paraId="274A5436" w14:textId="77777777" w:rsidR="009C27D3" w:rsidRPr="009C27D3" w:rsidRDefault="009C27D3" w:rsidP="009C27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Organ Function Diagrams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Illustrations showing how each organ functions within its respective system.</w:t>
      </w:r>
    </w:p>
    <w:p w14:paraId="698D700F" w14:textId="0D10274B" w:rsidR="009C27D3" w:rsidRPr="009C27D3" w:rsidRDefault="009C27D3" w:rsidP="009C2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10E47C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7D3">
        <w:rPr>
          <w:rFonts w:ascii="Times New Roman" w:eastAsia="Times New Roman" w:hAnsi="Times New Roman" w:cs="Times New Roman"/>
          <w:b/>
          <w:bCs/>
          <w:sz w:val="27"/>
          <w:szCs w:val="27"/>
        </w:rPr>
        <w:t>5. Human Cell Structure Components</w:t>
      </w:r>
    </w:p>
    <w:p w14:paraId="0D1A5E9D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14:paraId="47AC605C" w14:textId="77777777" w:rsidR="009C27D3" w:rsidRPr="009C27D3" w:rsidRDefault="009C27D3" w:rsidP="009C2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sz w:val="24"/>
          <w:szCs w:val="24"/>
        </w:rPr>
        <w:t>The cell is the basic unit of life, and its structure includes various components that each have specific roles.</w:t>
      </w:r>
    </w:p>
    <w:p w14:paraId="3AF99385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Cell Membrane:</w:t>
      </w:r>
    </w:p>
    <w:p w14:paraId="139D36F3" w14:textId="77777777" w:rsidR="009C27D3" w:rsidRPr="009C27D3" w:rsidRDefault="009C27D3" w:rsidP="009C27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Acts as a barrier that controls the movement of substances in and out of the cell.</w:t>
      </w:r>
    </w:p>
    <w:p w14:paraId="1151D5C2" w14:textId="77777777" w:rsidR="009C27D3" w:rsidRPr="009C27D3" w:rsidRDefault="009C27D3" w:rsidP="009C27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Selective permeability allows nutrients to enter the cell while keeping harmful substances out.</w:t>
      </w:r>
    </w:p>
    <w:p w14:paraId="0B821FEA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Nucleus:</w:t>
      </w:r>
    </w:p>
    <w:p w14:paraId="1A0EFC79" w14:textId="77777777" w:rsidR="009C27D3" w:rsidRPr="009C27D3" w:rsidRDefault="009C27D3" w:rsidP="009C27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Contains the cell's genetic material (DNA) and controls cellular activities.</w:t>
      </w:r>
    </w:p>
    <w:p w14:paraId="4BF864BB" w14:textId="77777777" w:rsidR="009C27D3" w:rsidRPr="009C27D3" w:rsidRDefault="009C27D3" w:rsidP="009C27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During cell division, the DNA in the nucleus is replicated and distributed to daughter cells.</w:t>
      </w:r>
    </w:p>
    <w:p w14:paraId="133D2B4F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Cytoplasm:</w:t>
      </w:r>
    </w:p>
    <w:p w14:paraId="2CB33338" w14:textId="77777777" w:rsidR="009C27D3" w:rsidRPr="009C27D3" w:rsidRDefault="009C27D3" w:rsidP="009C27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Gel-like substance that holds the cell's organelles and is the site of many metabolic reactions.</w:t>
      </w:r>
    </w:p>
    <w:p w14:paraId="71C0A3B0" w14:textId="77777777" w:rsidR="009C27D3" w:rsidRPr="009C27D3" w:rsidRDefault="009C27D3" w:rsidP="009C27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Glycolysis, the first step in cellular respiration, occurs in the cytoplasm.</w:t>
      </w:r>
    </w:p>
    <w:p w14:paraId="0654878F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Mitochondria:</w:t>
      </w:r>
    </w:p>
    <w:p w14:paraId="73E12CB9" w14:textId="77777777" w:rsidR="009C27D3" w:rsidRPr="009C27D3" w:rsidRDefault="009C27D3" w:rsidP="009C27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Generate energy for the cell by converting glucose into ATP through cellular respiration.</w:t>
      </w:r>
    </w:p>
    <w:p w14:paraId="207DA2C1" w14:textId="77777777" w:rsidR="009C27D3" w:rsidRPr="009C27D3" w:rsidRDefault="009C27D3" w:rsidP="009C27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Muscle cells have a high number of mitochondria to meet energy demands during exercise.</w:t>
      </w:r>
    </w:p>
    <w:p w14:paraId="0ED98F2C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Endoplasmic Reticulum (ER):</w:t>
      </w:r>
    </w:p>
    <w:p w14:paraId="4B564248" w14:textId="77777777" w:rsidR="009C27D3" w:rsidRPr="009C27D3" w:rsidRDefault="009C27D3" w:rsidP="009C27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Rough ER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Studded with ribosomes and involved in protein synthesis.</w:t>
      </w:r>
    </w:p>
    <w:p w14:paraId="47399FF1" w14:textId="77777777" w:rsidR="009C27D3" w:rsidRPr="009C27D3" w:rsidRDefault="009C27D3" w:rsidP="009C27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Smooth ER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Involved in lipid synthesis and detoxification processes.</w:t>
      </w:r>
    </w:p>
    <w:p w14:paraId="08B9CDF3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Golgi Apparatus:</w:t>
      </w:r>
    </w:p>
    <w:p w14:paraId="5B1E9E3F" w14:textId="77777777" w:rsidR="009C27D3" w:rsidRPr="009C27D3" w:rsidRDefault="009C27D3" w:rsidP="009C27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Modifies, sorts, and packages proteins and lipids for secretion or delivery to other organelles.</w:t>
      </w:r>
    </w:p>
    <w:p w14:paraId="40A9AEDA" w14:textId="77777777" w:rsidR="009C27D3" w:rsidRPr="009C27D3" w:rsidRDefault="009C27D3" w:rsidP="009C27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The Golgi apparatus is essential for producing lysosomes, which are involved in cellular digestion.</w:t>
      </w:r>
    </w:p>
    <w:p w14:paraId="48A5C47A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Lysosomes:</w:t>
      </w:r>
    </w:p>
    <w:p w14:paraId="1A6F49A6" w14:textId="77777777" w:rsidR="009C27D3" w:rsidRPr="009C27D3" w:rsidRDefault="009C27D3" w:rsidP="009C27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Contain digestive enzymes that break down waste materials and cellular debris.</w:t>
      </w:r>
    </w:p>
    <w:p w14:paraId="3A692A2A" w14:textId="77777777" w:rsidR="009C27D3" w:rsidRPr="009C27D3" w:rsidRDefault="009C27D3" w:rsidP="009C27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Lysosomes help to destroy bacteria engulfed by white blood cells.</w:t>
      </w:r>
    </w:p>
    <w:p w14:paraId="6F836452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Ribosomes:</w:t>
      </w:r>
    </w:p>
    <w:p w14:paraId="1EACA08B" w14:textId="77777777" w:rsidR="009C27D3" w:rsidRPr="009C27D3" w:rsidRDefault="009C27D3" w:rsidP="009C27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Function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Synthesize proteins by translating genetic information from mRNA.</w:t>
      </w:r>
    </w:p>
    <w:p w14:paraId="5F97A69F" w14:textId="77777777" w:rsidR="009C27D3" w:rsidRPr="009C27D3" w:rsidRDefault="009C27D3" w:rsidP="009C27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Ribosomes are crucial for producing enzymes and other proteins needed for cell functions.</w:t>
      </w:r>
    </w:p>
    <w:p w14:paraId="57E00F75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Cytoskeleton:</w:t>
      </w:r>
    </w:p>
    <w:p w14:paraId="49BDD258" w14:textId="77777777" w:rsidR="009C27D3" w:rsidRPr="009C27D3" w:rsidRDefault="009C27D3" w:rsidP="009C27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Provides structural support for the cell and enables movement of organelles and vesicles.</w:t>
      </w:r>
    </w:p>
    <w:p w14:paraId="123B67D1" w14:textId="77777777" w:rsidR="009C27D3" w:rsidRPr="009C27D3" w:rsidRDefault="009C27D3" w:rsidP="009C27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Microtubules, a component of the cytoskeleton, are involved in the movement of chromosomes during cell division.</w:t>
      </w:r>
    </w:p>
    <w:p w14:paraId="0C0A7B58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Illustrations:</w:t>
      </w:r>
    </w:p>
    <w:p w14:paraId="092A9E36" w14:textId="77777777" w:rsidR="009C27D3" w:rsidRPr="009C27D3" w:rsidRDefault="009C27D3" w:rsidP="009C27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Cell Structure Diagram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Detailed illustration of a human cell with labeled components such as the nucleus, mitochondria, and endoplasmic reticulum.</w:t>
      </w:r>
    </w:p>
    <w:p w14:paraId="43043CC8" w14:textId="5FAB35EF" w:rsidR="009C27D3" w:rsidRPr="009C27D3" w:rsidRDefault="009C27D3" w:rsidP="009C2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CA338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7D3">
        <w:rPr>
          <w:rFonts w:ascii="Times New Roman" w:eastAsia="Times New Roman" w:hAnsi="Times New Roman" w:cs="Times New Roman"/>
          <w:b/>
          <w:bCs/>
          <w:sz w:val="27"/>
          <w:szCs w:val="27"/>
        </w:rPr>
        <w:t>6. Human Cell Cycle</w:t>
      </w:r>
    </w:p>
    <w:p w14:paraId="582E57A9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14:paraId="04E5D0B4" w14:textId="77777777" w:rsidR="009C27D3" w:rsidRPr="009C27D3" w:rsidRDefault="009C27D3" w:rsidP="009C2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sz w:val="24"/>
          <w:szCs w:val="24"/>
        </w:rPr>
        <w:t>The cell cycle is the series of events that cells go through as they grow and divide.</w:t>
      </w:r>
    </w:p>
    <w:p w14:paraId="7F8448DA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Interphase:</w:t>
      </w:r>
    </w:p>
    <w:p w14:paraId="10EBCDA2" w14:textId="77777777" w:rsidR="009C27D3" w:rsidRPr="009C27D3" w:rsidRDefault="009C27D3" w:rsidP="009C27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G1 Phase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The cell grows and synthesizes proteins necessary for cell division.</w:t>
      </w:r>
    </w:p>
    <w:p w14:paraId="413C6BD6" w14:textId="77777777" w:rsidR="009C27D3" w:rsidRPr="009C27D3" w:rsidRDefault="009C27D3" w:rsidP="009C27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S Phase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DNA replication occurs, resulting in two identical sets of chromosomes.</w:t>
      </w:r>
    </w:p>
    <w:p w14:paraId="4601BC1F" w14:textId="77777777" w:rsidR="009C27D3" w:rsidRPr="009C27D3" w:rsidRDefault="009C27D3" w:rsidP="009C27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G2 Phase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The cell prepares for mitosis by producing the proteins and organelles needed for cell division.</w:t>
      </w:r>
    </w:p>
    <w:p w14:paraId="4B9AC0C3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Mitosis:</w:t>
      </w:r>
    </w:p>
    <w:p w14:paraId="0AE1C7F8" w14:textId="77777777" w:rsidR="009C27D3" w:rsidRPr="009C27D3" w:rsidRDefault="009C27D3" w:rsidP="009C27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Prophase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Chromosomes condense, becoming visible, and the nuclear envelope breaks down.</w:t>
      </w:r>
    </w:p>
    <w:p w14:paraId="12C12161" w14:textId="77777777" w:rsidR="009C27D3" w:rsidRPr="009C27D3" w:rsidRDefault="009C27D3" w:rsidP="009C27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Metaphase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Chromosomes align along the metaphase plate in the center of the cell.</w:t>
      </w:r>
    </w:p>
    <w:p w14:paraId="162A4721" w14:textId="77777777" w:rsidR="009C27D3" w:rsidRPr="009C27D3" w:rsidRDefault="009C27D3" w:rsidP="009C27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Anaphase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Sister chromatids separate and move to opposite poles of the cell.</w:t>
      </w:r>
    </w:p>
    <w:p w14:paraId="6EF77C00" w14:textId="77777777" w:rsidR="009C27D3" w:rsidRPr="009C27D3" w:rsidRDefault="009C27D3" w:rsidP="009C27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Telophase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Chromatids reach the poles, and nuclear membranes form around each set of chromosomes.</w:t>
      </w:r>
    </w:p>
    <w:p w14:paraId="275D02FD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Cytokinesis:</w:t>
      </w:r>
    </w:p>
    <w:p w14:paraId="36486878" w14:textId="77777777" w:rsidR="009C27D3" w:rsidRPr="009C27D3" w:rsidRDefault="009C27D3" w:rsidP="009C27D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Division of the cytoplasm into two daughter cells, each with a complete set of chromosomes.</w:t>
      </w:r>
    </w:p>
    <w:p w14:paraId="12DCA527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Illustrations:</w:t>
      </w:r>
    </w:p>
    <w:p w14:paraId="35B88FAD" w14:textId="77777777" w:rsidR="009C27D3" w:rsidRPr="009C27D3" w:rsidRDefault="009C27D3" w:rsidP="009C27D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Cell Cycle Diagram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Visual representation of the stages of the cell cycle, including interphase, mitosis, and cytokinesis.</w:t>
      </w:r>
    </w:p>
    <w:p w14:paraId="046CB6C5" w14:textId="4DFAE324" w:rsidR="009C27D3" w:rsidRPr="009C27D3" w:rsidRDefault="009C27D3" w:rsidP="009C2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C4BA7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7D3">
        <w:rPr>
          <w:rFonts w:ascii="Times New Roman" w:eastAsia="Times New Roman" w:hAnsi="Times New Roman" w:cs="Times New Roman"/>
          <w:b/>
          <w:bCs/>
          <w:sz w:val="27"/>
          <w:szCs w:val="27"/>
        </w:rPr>
        <w:t>7. Communicable Diseases</w:t>
      </w:r>
    </w:p>
    <w:p w14:paraId="41DF2653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</w:p>
    <w:p w14:paraId="28CE2422" w14:textId="77777777" w:rsidR="009C27D3" w:rsidRPr="009C27D3" w:rsidRDefault="009C27D3" w:rsidP="009C2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sz w:val="24"/>
          <w:szCs w:val="24"/>
        </w:rPr>
        <w:t>Communicable diseases are illnesses caused by infectious agents such as bacteria, viruses, fungi, and parasites, which can be transmitted from one individual to another.</w:t>
      </w:r>
    </w:p>
    <w:p w14:paraId="074CE800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14:paraId="2C6CEB98" w14:textId="77777777" w:rsidR="009C27D3" w:rsidRPr="009C27D3" w:rsidRDefault="009C27D3" w:rsidP="009C27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Tuberculosis (TB)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 xml:space="preserve">: Caused by </w:t>
      </w:r>
      <w:r w:rsidRPr="009C27D3">
        <w:rPr>
          <w:rFonts w:ascii="Times New Roman" w:eastAsia="Times New Roman" w:hAnsi="Times New Roman" w:cs="Times New Roman"/>
          <w:i/>
          <w:iCs/>
          <w:sz w:val="24"/>
          <w:szCs w:val="24"/>
        </w:rPr>
        <w:t>Mycobacterium tuberculosis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; primarily affects the lungs but can spread to other organs.</w:t>
      </w:r>
    </w:p>
    <w:p w14:paraId="6996E468" w14:textId="77777777" w:rsidR="009C27D3" w:rsidRPr="009C27D3" w:rsidRDefault="009C27D3" w:rsidP="009C27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Influenza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A viral infection that attacks the respiratory system.</w:t>
      </w:r>
    </w:p>
    <w:p w14:paraId="5CC560D7" w14:textId="77777777" w:rsidR="009C27D3" w:rsidRPr="009C27D3" w:rsidRDefault="009C27D3" w:rsidP="009C27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HIV/AIDS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Caused by the human immunodeficiency virus (HIV), which attacks the immune system.</w:t>
      </w:r>
    </w:p>
    <w:p w14:paraId="1B210A00" w14:textId="77777777" w:rsidR="009C27D3" w:rsidRPr="009C27D3" w:rsidRDefault="009C27D3" w:rsidP="009C27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Malaria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 xml:space="preserve">: Caused by </w:t>
      </w:r>
      <w:r w:rsidRPr="009C27D3">
        <w:rPr>
          <w:rFonts w:ascii="Times New Roman" w:eastAsia="Times New Roman" w:hAnsi="Times New Roman" w:cs="Times New Roman"/>
          <w:i/>
          <w:iCs/>
          <w:sz w:val="24"/>
          <w:szCs w:val="24"/>
        </w:rPr>
        <w:t>Plasmodium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 xml:space="preserve"> parasites, transmitted by mosquito bites.</w:t>
      </w:r>
    </w:p>
    <w:p w14:paraId="5D895912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Signs and Symptoms:</w:t>
      </w:r>
    </w:p>
    <w:p w14:paraId="792AF4C8" w14:textId="77777777" w:rsidR="009C27D3" w:rsidRPr="009C27D3" w:rsidRDefault="009C27D3" w:rsidP="009C27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Tuberculosis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Persistent cough, chest pain, night sweats, weight loss.</w:t>
      </w:r>
    </w:p>
    <w:p w14:paraId="7FFD9669" w14:textId="77777777" w:rsidR="009C27D3" w:rsidRPr="009C27D3" w:rsidRDefault="009C27D3" w:rsidP="009C27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Influenza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Fever, chills, muscle aches, cough, sore throat.</w:t>
      </w:r>
    </w:p>
    <w:p w14:paraId="3E8040CB" w14:textId="77777777" w:rsidR="009C27D3" w:rsidRPr="009C27D3" w:rsidRDefault="009C27D3" w:rsidP="009C27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HIV/AIDS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Fatigue, fever, swollen lymph nodes, recurrent infections.</w:t>
      </w:r>
    </w:p>
    <w:p w14:paraId="59426EF5" w14:textId="77777777" w:rsidR="009C27D3" w:rsidRPr="009C27D3" w:rsidRDefault="009C27D3" w:rsidP="009C27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Malaria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High fever, chills, sweating, headache, nausea.</w:t>
      </w:r>
    </w:p>
    <w:p w14:paraId="64A78438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Natural History:</w:t>
      </w:r>
    </w:p>
    <w:p w14:paraId="098842AC" w14:textId="77777777" w:rsidR="009C27D3" w:rsidRPr="009C27D3" w:rsidRDefault="009C27D3" w:rsidP="009C27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Incubation Period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Time between exposure to the infectious agent and the appearance of symptoms.</w:t>
      </w:r>
    </w:p>
    <w:p w14:paraId="4B726A4B" w14:textId="77777777" w:rsidR="009C27D3" w:rsidRPr="009C27D3" w:rsidRDefault="009C27D3" w:rsidP="009C27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Acute Phase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Characterized by the most severe symptoms.</w:t>
      </w:r>
    </w:p>
    <w:p w14:paraId="7F64A6B8" w14:textId="77777777" w:rsidR="009C27D3" w:rsidRPr="009C27D3" w:rsidRDefault="009C27D3" w:rsidP="009C27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Convalescence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Recovery period where symptoms gradually decrease.</w:t>
      </w:r>
    </w:p>
    <w:p w14:paraId="535CDB20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Risk Factors:</w:t>
      </w:r>
    </w:p>
    <w:p w14:paraId="2C4F4540" w14:textId="77777777" w:rsidR="009C27D3" w:rsidRPr="009C27D3" w:rsidRDefault="009C27D3" w:rsidP="009C27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Close Contact with Infected Individuals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Increases the likelihood of transmission.</w:t>
      </w:r>
    </w:p>
    <w:p w14:paraId="78206DEE" w14:textId="77777777" w:rsidR="009C27D3" w:rsidRPr="009C27D3" w:rsidRDefault="009C27D3" w:rsidP="009C27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Poor Sanitation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Facilitates the spread of infectious agents.</w:t>
      </w:r>
    </w:p>
    <w:p w14:paraId="0F2640D2" w14:textId="77777777" w:rsidR="009C27D3" w:rsidRPr="009C27D3" w:rsidRDefault="009C27D3" w:rsidP="009C27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Weakened Immune System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Increases susceptibility to infections.</w:t>
      </w:r>
    </w:p>
    <w:p w14:paraId="4991676B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Modes of Transmission:</w:t>
      </w:r>
    </w:p>
    <w:p w14:paraId="6A395760" w14:textId="77777777" w:rsidR="009C27D3" w:rsidRPr="009C27D3" w:rsidRDefault="009C27D3" w:rsidP="009C27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Direct Contact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Physical contact with an infected person (e.g., skin-to-skin contact).</w:t>
      </w:r>
    </w:p>
    <w:p w14:paraId="34D9E01B" w14:textId="77777777" w:rsidR="009C27D3" w:rsidRPr="009C27D3" w:rsidRDefault="009C27D3" w:rsidP="009C27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Indirect Contact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Contact with contaminated surfaces or objects (e.g., doorknobs, shared utensils).</w:t>
      </w:r>
    </w:p>
    <w:p w14:paraId="25774AAB" w14:textId="77777777" w:rsidR="009C27D3" w:rsidRPr="009C27D3" w:rsidRDefault="009C27D3" w:rsidP="009C27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Droplet Transmission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Inhalation of droplets containing infectious agents (e.g., coughs, sneezes).</w:t>
      </w:r>
    </w:p>
    <w:p w14:paraId="6C785A4F" w14:textId="77777777" w:rsidR="009C27D3" w:rsidRPr="009C27D3" w:rsidRDefault="009C27D3" w:rsidP="009C27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Vector-Borne Transmission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Spread by insects (e.g., mosquitoes transmitting malaria).</w:t>
      </w:r>
    </w:p>
    <w:p w14:paraId="602D80E2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Prevention and Control:</w:t>
      </w:r>
    </w:p>
    <w:p w14:paraId="4CB6456D" w14:textId="77777777" w:rsidR="009C27D3" w:rsidRPr="009C27D3" w:rsidRDefault="009C27D3" w:rsidP="009C27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Vaccination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Effective for preventing diseases like measles, influenza, and hepatitis B.</w:t>
      </w:r>
    </w:p>
    <w:p w14:paraId="079252F3" w14:textId="77777777" w:rsidR="009C27D3" w:rsidRPr="009C27D3" w:rsidRDefault="009C27D3" w:rsidP="009C27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Hygiene Practices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Regular handwashing, using hand sanitizers, and practicing respiratory hygiene.</w:t>
      </w:r>
    </w:p>
    <w:p w14:paraId="1384DA6B" w14:textId="77777777" w:rsidR="009C27D3" w:rsidRPr="009C27D3" w:rsidRDefault="009C27D3" w:rsidP="009C27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Isolation and Quarantine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Separating infected individuals to prevent the spread of disease.</w:t>
      </w:r>
    </w:p>
    <w:p w14:paraId="6ABBFFCE" w14:textId="77777777" w:rsidR="009C27D3" w:rsidRPr="009C27D3" w:rsidRDefault="009C27D3" w:rsidP="009C27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Vector Control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Using insect repellent, bed nets, and eliminating standing water to reduce mosquito populations.</w:t>
      </w:r>
    </w:p>
    <w:p w14:paraId="49515FDF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Treatment:</w:t>
      </w:r>
    </w:p>
    <w:p w14:paraId="51D7C647" w14:textId="77777777" w:rsidR="009C27D3" w:rsidRPr="009C27D3" w:rsidRDefault="009C27D3" w:rsidP="009C27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Antibiotics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For bacterial infections like TB.</w:t>
      </w:r>
    </w:p>
    <w:p w14:paraId="5DDE6A95" w14:textId="77777777" w:rsidR="009C27D3" w:rsidRPr="009C27D3" w:rsidRDefault="009C27D3" w:rsidP="009C27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Antivirals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For viral infections like HIV and influenza.</w:t>
      </w:r>
    </w:p>
    <w:p w14:paraId="38ABB956" w14:textId="77777777" w:rsidR="009C27D3" w:rsidRPr="009C27D3" w:rsidRDefault="009C27D3" w:rsidP="009C27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Antifungals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For fungal infections like candidiasis.</w:t>
      </w:r>
    </w:p>
    <w:p w14:paraId="2EF1DE9A" w14:textId="77777777" w:rsidR="009C27D3" w:rsidRPr="009C27D3" w:rsidRDefault="009C27D3" w:rsidP="009C27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Antiparasitics</w:t>
      </w:r>
      <w:proofErr w:type="spellEnd"/>
      <w:r w:rsidRPr="009C27D3">
        <w:rPr>
          <w:rFonts w:ascii="Times New Roman" w:eastAsia="Times New Roman" w:hAnsi="Times New Roman" w:cs="Times New Roman"/>
          <w:sz w:val="24"/>
          <w:szCs w:val="24"/>
        </w:rPr>
        <w:t>: For parasitic infections like malaria.</w:t>
      </w:r>
    </w:p>
    <w:p w14:paraId="0FF582EE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General Management:</w:t>
      </w:r>
    </w:p>
    <w:p w14:paraId="58AC94CA" w14:textId="77777777" w:rsidR="009C27D3" w:rsidRPr="009C27D3" w:rsidRDefault="009C27D3" w:rsidP="009C27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Early Detection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Prompt diagnosis and treatment to prevent complications.</w:t>
      </w:r>
    </w:p>
    <w:p w14:paraId="6FD4E94A" w14:textId="77777777" w:rsidR="009C27D3" w:rsidRPr="009C27D3" w:rsidRDefault="009C27D3" w:rsidP="009C27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Supportive Care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Providing fluids, rest, and nutrition to support recovery.</w:t>
      </w:r>
    </w:p>
    <w:p w14:paraId="5606A8E7" w14:textId="77777777" w:rsidR="009C27D3" w:rsidRPr="009C27D3" w:rsidRDefault="009C27D3" w:rsidP="009C27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Public Health Measures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Implementing vaccination programs and health education campaigns.</w:t>
      </w:r>
    </w:p>
    <w:p w14:paraId="588A8AD8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Illustrations:</w:t>
      </w:r>
    </w:p>
    <w:p w14:paraId="55FD7402" w14:textId="77777777" w:rsidR="009C27D3" w:rsidRPr="009C27D3" w:rsidRDefault="009C27D3" w:rsidP="009C27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Communicable Disease Transmission Diagram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Visual representation of the modes of transmission for communicable diseases.</w:t>
      </w:r>
    </w:p>
    <w:p w14:paraId="77584E02" w14:textId="75F9B0A4" w:rsidR="009C27D3" w:rsidRPr="009C27D3" w:rsidRDefault="009C27D3" w:rsidP="009C2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5A867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7D3">
        <w:rPr>
          <w:rFonts w:ascii="Times New Roman" w:eastAsia="Times New Roman" w:hAnsi="Times New Roman" w:cs="Times New Roman"/>
          <w:b/>
          <w:bCs/>
          <w:sz w:val="27"/>
          <w:szCs w:val="27"/>
        </w:rPr>
        <w:t>8. Modes of Transmission of Communicable Diseases</w:t>
      </w:r>
    </w:p>
    <w:p w14:paraId="010A2CB2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14:paraId="7E6161C2" w14:textId="77777777" w:rsidR="009C27D3" w:rsidRPr="009C27D3" w:rsidRDefault="009C27D3" w:rsidP="009C2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sz w:val="24"/>
          <w:szCs w:val="24"/>
        </w:rPr>
        <w:t>Communicable diseases can be transmitted through various routes, depending on the infectious agent involved.</w:t>
      </w:r>
    </w:p>
    <w:p w14:paraId="78F0390C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Direct Transmission:</w:t>
      </w:r>
    </w:p>
    <w:p w14:paraId="32C98A8E" w14:textId="77777777" w:rsidR="009C27D3" w:rsidRPr="009C27D3" w:rsidRDefault="009C27D3" w:rsidP="009C27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Contact Transmission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Involves direct physical contact, such as touching, kissing, or sexual contact (e.g., HIV transmission through unprotected sex).</w:t>
      </w:r>
    </w:p>
    <w:p w14:paraId="78D53389" w14:textId="77777777" w:rsidR="009C27D3" w:rsidRPr="009C27D3" w:rsidRDefault="009C27D3" w:rsidP="009C27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Droplet Transmission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Large respiratory droplets containing pathogens are expelled during coughing, sneezing, or talking (e.g., influenza, COVID-19).</w:t>
      </w:r>
    </w:p>
    <w:p w14:paraId="262719B0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Indirect Transmission:</w:t>
      </w:r>
    </w:p>
    <w:p w14:paraId="451145C9" w14:textId="77777777" w:rsidR="009C27D3" w:rsidRPr="009C27D3" w:rsidRDefault="009C27D3" w:rsidP="009C27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Airborne Transmission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Infectious agents are carried in small particles or droplets that remain suspended in the air and can be inhaled (e.g., tuberculosis).</w:t>
      </w:r>
    </w:p>
    <w:p w14:paraId="42AF097C" w14:textId="77777777" w:rsidR="009C27D3" w:rsidRPr="009C27D3" w:rsidRDefault="009C27D3" w:rsidP="009C27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Fomite Transmission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Involves inanimate objects or surfaces that harbor infectious agents (e.g., doorknobs contaminated with the flu virus).</w:t>
      </w:r>
    </w:p>
    <w:p w14:paraId="500BAF3D" w14:textId="77777777" w:rsidR="009C27D3" w:rsidRPr="009C27D3" w:rsidRDefault="009C27D3" w:rsidP="009C27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Vector-Borne Transmission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Insects or animals transmit pathogens from one host to another (e.g., mosquitoes transmitting malaria).</w:t>
      </w:r>
    </w:p>
    <w:p w14:paraId="6B4EA527" w14:textId="77777777" w:rsidR="009C27D3" w:rsidRPr="009C27D3" w:rsidRDefault="009C27D3" w:rsidP="009C27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Foodborne/Waterborne Transmission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Ingestion of contaminated food or water (e.g., cholera, salmonella).</w:t>
      </w:r>
    </w:p>
    <w:p w14:paraId="4322BBE2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Illustrations:</w:t>
      </w:r>
    </w:p>
    <w:p w14:paraId="268EAA8A" w14:textId="77777777" w:rsidR="009C27D3" w:rsidRPr="009C27D3" w:rsidRDefault="009C27D3" w:rsidP="009C27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Transmission Pathways Diagram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A visual guide showing different modes of transmission.</w:t>
      </w:r>
    </w:p>
    <w:p w14:paraId="4A313704" w14:textId="026C0EC9" w:rsidR="009C27D3" w:rsidRPr="009C27D3" w:rsidRDefault="009C27D3" w:rsidP="009C2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867D9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7D3">
        <w:rPr>
          <w:rFonts w:ascii="Times New Roman" w:eastAsia="Times New Roman" w:hAnsi="Times New Roman" w:cs="Times New Roman"/>
          <w:b/>
          <w:bCs/>
          <w:sz w:val="27"/>
          <w:szCs w:val="27"/>
        </w:rPr>
        <w:t>9. Non-Communicable Diseases (NCDs)</w:t>
      </w:r>
    </w:p>
    <w:p w14:paraId="0C54D00B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14:paraId="2CBDF22A" w14:textId="77777777" w:rsidR="009C27D3" w:rsidRPr="009C27D3" w:rsidRDefault="009C27D3" w:rsidP="009C2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sz w:val="24"/>
          <w:szCs w:val="24"/>
        </w:rPr>
        <w:t>Non-communicable diseases are chronic conditions that are not transmitted from person to person and are often associated with lifestyle factors.</w:t>
      </w:r>
    </w:p>
    <w:p w14:paraId="0E0009A1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14:paraId="327E2D32" w14:textId="77777777" w:rsidR="009C27D3" w:rsidRPr="009C27D3" w:rsidRDefault="009C27D3" w:rsidP="009C27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Cardiovascular Disease (CVD)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Includes conditions such as coronary artery disease, hypertension, and stroke.</w:t>
      </w:r>
    </w:p>
    <w:p w14:paraId="2D98AA7C" w14:textId="77777777" w:rsidR="009C27D3" w:rsidRPr="009C27D3" w:rsidRDefault="009C27D3" w:rsidP="009C27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Cancer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Uncontrolled cell growth that can affect various organs (e.g., lung cancer, breast cancer).</w:t>
      </w:r>
    </w:p>
    <w:p w14:paraId="54D13049" w14:textId="77777777" w:rsidR="009C27D3" w:rsidRPr="009C27D3" w:rsidRDefault="009C27D3" w:rsidP="009C27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Chronic Respiratory Diseases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Includes conditions like asthma and chronic obstructive pulmonary disease (COPD).</w:t>
      </w:r>
    </w:p>
    <w:p w14:paraId="7836472B" w14:textId="77777777" w:rsidR="009C27D3" w:rsidRPr="009C27D3" w:rsidRDefault="009C27D3" w:rsidP="009C27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Diabetes Mellitus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A metabolic disorder characterized by high blood sugar levels; includes Type 1 and Type 2 diabetes.</w:t>
      </w:r>
    </w:p>
    <w:p w14:paraId="555536FA" w14:textId="77777777" w:rsidR="009C27D3" w:rsidRPr="009C27D3" w:rsidRDefault="009C27D3" w:rsidP="009C27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Mental Health Disorders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Includes conditions such as depression, anxiety, and schizophrenia.</w:t>
      </w:r>
    </w:p>
    <w:p w14:paraId="412B067D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Natural History:</w:t>
      </w:r>
    </w:p>
    <w:p w14:paraId="2AA4B1F1" w14:textId="77777777" w:rsidR="009C27D3" w:rsidRPr="009C27D3" w:rsidRDefault="009C27D3" w:rsidP="009C27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Initiation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Early stage where risk factors begin to have an impact, such as exposure to carcinogens in cancer.</w:t>
      </w:r>
    </w:p>
    <w:p w14:paraId="0B4B3DCD" w14:textId="77777777" w:rsidR="009C27D3" w:rsidRPr="009C27D3" w:rsidRDefault="009C27D3" w:rsidP="009C27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Progression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The disease develops and symptoms begin to appear (e.g., narrowing of arteries in cardiovascular disease).</w:t>
      </w:r>
    </w:p>
    <w:p w14:paraId="608E8D61" w14:textId="77777777" w:rsidR="009C27D3" w:rsidRPr="009C27D3" w:rsidRDefault="009C27D3" w:rsidP="009C27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Complications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Advanced stage where the disease may cause severe complications or become life-threatening (e.g., heart attack, stroke).</w:t>
      </w:r>
    </w:p>
    <w:p w14:paraId="57D2AD03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Risk Factors:</w:t>
      </w:r>
    </w:p>
    <w:p w14:paraId="48441FB6" w14:textId="77777777" w:rsidR="009C27D3" w:rsidRPr="009C27D3" w:rsidRDefault="009C27D3" w:rsidP="009C27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Smoking, poor diet, physical inactivity, and excessive alcohol consumption.</w:t>
      </w:r>
    </w:p>
    <w:p w14:paraId="788157DD" w14:textId="77777777" w:rsidR="009C27D3" w:rsidRPr="009C27D3" w:rsidRDefault="009C27D3" w:rsidP="009C27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Biological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Genetic predisposition, age, and gender.</w:t>
      </w:r>
    </w:p>
    <w:p w14:paraId="1514B5D2" w14:textId="77777777" w:rsidR="009C27D3" w:rsidRPr="009C27D3" w:rsidRDefault="009C27D3" w:rsidP="009C27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Exposure to pollutants, radiation, and occupational hazards.</w:t>
      </w:r>
    </w:p>
    <w:p w14:paraId="568FE891" w14:textId="77777777" w:rsidR="009C27D3" w:rsidRPr="009C27D3" w:rsidRDefault="009C27D3" w:rsidP="009C27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Socioeconomic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Low income, limited access to healthcare, and low educational attainment.</w:t>
      </w:r>
    </w:p>
    <w:p w14:paraId="69D9F41D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Signs and Symptoms:</w:t>
      </w:r>
    </w:p>
    <w:p w14:paraId="6976FCE3" w14:textId="77777777" w:rsidR="009C27D3" w:rsidRPr="009C27D3" w:rsidRDefault="009C27D3" w:rsidP="009C27D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Cardiovascular Disease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Chest pain (angina), shortness of breath, palpitations, fatigue.</w:t>
      </w:r>
    </w:p>
    <w:p w14:paraId="14D07014" w14:textId="77777777" w:rsidR="009C27D3" w:rsidRPr="009C27D3" w:rsidRDefault="009C27D3" w:rsidP="009C27D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Cancer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Unexplained weight loss, persistent cough, changes in bowel habits, lumps or swellings.</w:t>
      </w:r>
    </w:p>
    <w:p w14:paraId="1B685A0D" w14:textId="77777777" w:rsidR="009C27D3" w:rsidRPr="009C27D3" w:rsidRDefault="009C27D3" w:rsidP="009C27D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Chronic Respiratory Diseases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Persistent cough, wheezing, shortness of breath, chest tightness.</w:t>
      </w:r>
    </w:p>
    <w:p w14:paraId="0D5373B3" w14:textId="77777777" w:rsidR="009C27D3" w:rsidRPr="009C27D3" w:rsidRDefault="009C27D3" w:rsidP="009C27D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Diabetes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Increased thirst, frequent urination, fatigue, blurred vision, slow-healing sores.</w:t>
      </w:r>
    </w:p>
    <w:p w14:paraId="558A5EBC" w14:textId="77777777" w:rsidR="009C27D3" w:rsidRPr="009C27D3" w:rsidRDefault="009C27D3" w:rsidP="009C27D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Mental Health Disorders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Persistent sadness, excessive worry, changes in sleep patterns, difficulty concentrating.</w:t>
      </w:r>
    </w:p>
    <w:p w14:paraId="386141CA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Prevention and Control:</w:t>
      </w:r>
    </w:p>
    <w:p w14:paraId="0625C704" w14:textId="77777777" w:rsidR="009C27D3" w:rsidRPr="009C27D3" w:rsidRDefault="009C27D3" w:rsidP="009C27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Lifestyle Modifications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Adopting a healthy diet, regular physical activity, smoking cessation, and reducing alcohol consumption.</w:t>
      </w:r>
    </w:p>
    <w:p w14:paraId="725095C1" w14:textId="77777777" w:rsidR="009C27D3" w:rsidRPr="009C27D3" w:rsidRDefault="009C27D3" w:rsidP="009C27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Screening and Early Detection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Regular health checks for blood pressure, cholesterol, blood glucose, and cancer screening tests.</w:t>
      </w:r>
    </w:p>
    <w:p w14:paraId="188DFAE3" w14:textId="77777777" w:rsidR="009C27D3" w:rsidRPr="009C27D3" w:rsidRDefault="009C27D3" w:rsidP="009C27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 and Awareness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Public health campaigns to promote healthy lifestyles and inform about the risks of NCDs.</w:t>
      </w:r>
    </w:p>
    <w:p w14:paraId="19DE8DFD" w14:textId="77777777" w:rsidR="009C27D3" w:rsidRPr="009C27D3" w:rsidRDefault="009C27D3" w:rsidP="009C27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Policy and Regulation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Government regulations on tobacco, alcohol, and unhealthy food advertising, as well as environmental pollution controls.</w:t>
      </w:r>
    </w:p>
    <w:p w14:paraId="09F9ED3E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Treatment:</w:t>
      </w:r>
    </w:p>
    <w:p w14:paraId="540F1E31" w14:textId="77777777" w:rsidR="009C27D3" w:rsidRPr="009C27D3" w:rsidRDefault="009C27D3" w:rsidP="009C27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Cardiovascular Disease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Medications such as antihypertensives, statins, and anticoagulants; lifestyle changes; and surgical interventions like angioplasty or coronary artery bypass grafting (CABG).</w:t>
      </w:r>
    </w:p>
    <w:p w14:paraId="63062041" w14:textId="77777777" w:rsidR="009C27D3" w:rsidRPr="009C27D3" w:rsidRDefault="009C27D3" w:rsidP="009C27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Cancer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Surgery, chemotherapy, radiation therapy, immunotherapy, and targeted therapy depending on the type and stage of cancer.</w:t>
      </w:r>
    </w:p>
    <w:p w14:paraId="7D105160" w14:textId="77777777" w:rsidR="009C27D3" w:rsidRPr="009C27D3" w:rsidRDefault="009C27D3" w:rsidP="009C27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Chronic Respiratory Diseases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Inhalers, bronchodilators, corticosteroids, oxygen therapy, and pulmonary rehabilitation.</w:t>
      </w:r>
    </w:p>
    <w:p w14:paraId="760EC210" w14:textId="77777777" w:rsidR="009C27D3" w:rsidRPr="009C27D3" w:rsidRDefault="009C27D3" w:rsidP="009C27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Diabetes Mellitus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Insulin therapy for Type 1 diabetes, oral hypoglycemic agents for Type 2 diabetes, diet management, and regular physical activity.</w:t>
      </w:r>
    </w:p>
    <w:p w14:paraId="2F37D91F" w14:textId="77777777" w:rsidR="009C27D3" w:rsidRPr="009C27D3" w:rsidRDefault="009C27D3" w:rsidP="009C27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Mental Health Disorders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Psychotherapy, medication (e.g., antidepressants, antipsychotics), lifestyle changes, and support groups.</w:t>
      </w:r>
    </w:p>
    <w:p w14:paraId="0C91571A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General Management:</w:t>
      </w:r>
    </w:p>
    <w:p w14:paraId="3EC735F2" w14:textId="77777777" w:rsidR="009C27D3" w:rsidRPr="009C27D3" w:rsidRDefault="009C27D3" w:rsidP="009C27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Regular Monitoring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Ongoing assessment of disease progression and response to treatment.</w:t>
      </w:r>
    </w:p>
    <w:p w14:paraId="7B6D52E9" w14:textId="77777777" w:rsidR="009C27D3" w:rsidRPr="009C27D3" w:rsidRDefault="009C27D3" w:rsidP="009C27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Medication Adherence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Ensuring patients consistently take prescribed medications to manage their condition.</w:t>
      </w:r>
    </w:p>
    <w:p w14:paraId="2C12B838" w14:textId="77777777" w:rsidR="009C27D3" w:rsidRPr="009C27D3" w:rsidRDefault="009C27D3" w:rsidP="009C27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Multidisciplinary Care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Involving a team of healthcare professionals, including doctors, nurses, dietitians, and mental health specialists.</w:t>
      </w:r>
    </w:p>
    <w:p w14:paraId="653214AF" w14:textId="77777777" w:rsidR="009C27D3" w:rsidRPr="009C27D3" w:rsidRDefault="009C27D3" w:rsidP="009C27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Patient Education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Informing patients about their condition, treatment options, and self-care practices.</w:t>
      </w:r>
    </w:p>
    <w:p w14:paraId="4D505D55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Illustrations:</w:t>
      </w:r>
    </w:p>
    <w:p w14:paraId="1F1964F7" w14:textId="77777777" w:rsidR="009C27D3" w:rsidRPr="009C27D3" w:rsidRDefault="009C27D3" w:rsidP="009C27D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NCD Risk Factors Diagram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An illustration showing the risk factors associated with NCDs and their impact on health.</w:t>
      </w:r>
    </w:p>
    <w:p w14:paraId="2C431E77" w14:textId="77777777" w:rsidR="009C27D3" w:rsidRPr="009C27D3" w:rsidRDefault="009C27D3" w:rsidP="009C27D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Disease Progression Chart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Visual representation of the natural history and progression of common NCDs.</w:t>
      </w:r>
    </w:p>
    <w:p w14:paraId="25F480B1" w14:textId="0F4994B8" w:rsidR="009C27D3" w:rsidRPr="009C27D3" w:rsidRDefault="009C27D3" w:rsidP="009C2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9C864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7D3">
        <w:rPr>
          <w:rFonts w:ascii="Times New Roman" w:eastAsia="Times New Roman" w:hAnsi="Times New Roman" w:cs="Times New Roman"/>
          <w:b/>
          <w:bCs/>
          <w:sz w:val="27"/>
          <w:szCs w:val="27"/>
        </w:rPr>
        <w:t>10. Control and Prevention Measures of Common Diseases</w:t>
      </w:r>
    </w:p>
    <w:p w14:paraId="1C895FC0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Communicable Diseases:</w:t>
      </w:r>
    </w:p>
    <w:p w14:paraId="5D2AFDCC" w14:textId="77777777" w:rsidR="009C27D3" w:rsidRPr="009C27D3" w:rsidRDefault="009C27D3" w:rsidP="009C27D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Vaccination Programs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Immunization campaigns for diseases like measles, polio, and influenza.</w:t>
      </w:r>
    </w:p>
    <w:p w14:paraId="55576C06" w14:textId="77777777" w:rsidR="009C27D3" w:rsidRPr="009C27D3" w:rsidRDefault="009C27D3" w:rsidP="009C27D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Hygiene Practices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Promotion of handwashing, use of sanitizers, and safe food handling.</w:t>
      </w:r>
    </w:p>
    <w:p w14:paraId="15D8181F" w14:textId="77777777" w:rsidR="009C27D3" w:rsidRPr="009C27D3" w:rsidRDefault="009C27D3" w:rsidP="009C27D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Quarantine and Isolation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Strategies to limit the spread of highly contagious diseases.</w:t>
      </w:r>
    </w:p>
    <w:p w14:paraId="1E220CFE" w14:textId="77777777" w:rsidR="009C27D3" w:rsidRPr="009C27D3" w:rsidRDefault="009C27D3" w:rsidP="009C27D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Vector Control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Measures such as insecticide-treated bed nets and indoor spraying to reduce the spread of vector-borne diseases.</w:t>
      </w:r>
    </w:p>
    <w:p w14:paraId="1B593ACD" w14:textId="77777777" w:rsidR="009C27D3" w:rsidRPr="009C27D3" w:rsidRDefault="009C27D3" w:rsidP="009C27D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Public Health Surveillance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Monitoring and reporting of disease outbreaks to enable rapid response.</w:t>
      </w:r>
    </w:p>
    <w:p w14:paraId="49318BBC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Non-Communicable Diseases:</w:t>
      </w:r>
    </w:p>
    <w:p w14:paraId="0CCA8D28" w14:textId="77777777" w:rsidR="009C27D3" w:rsidRPr="009C27D3" w:rsidRDefault="009C27D3" w:rsidP="009C27D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Health Education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Public awareness campaigns on the importance of a healthy lifestyle, smoking cessation, and regular exercise.</w:t>
      </w:r>
    </w:p>
    <w:p w14:paraId="5195F38C" w14:textId="77777777" w:rsidR="009C27D3" w:rsidRPr="009C27D3" w:rsidRDefault="009C27D3" w:rsidP="009C27D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Screening and Early Detection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Programs for early detection of hypertension, diabetes, cancer, and other NCDs.</w:t>
      </w:r>
    </w:p>
    <w:p w14:paraId="00AD2EA9" w14:textId="77777777" w:rsidR="009C27D3" w:rsidRPr="009C27D3" w:rsidRDefault="009C27D3" w:rsidP="009C27D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Regulation and Policy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Government policies to control the availability and advertising of unhealthy products, as well as to regulate environmental pollutants.</w:t>
      </w:r>
    </w:p>
    <w:p w14:paraId="0EE3B2FC" w14:textId="77777777" w:rsidR="009C27D3" w:rsidRPr="009C27D3" w:rsidRDefault="009C27D3" w:rsidP="009C27D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Community-Based Interventions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Programs that involve local communities in promoting healthy behaviors and creating supportive environments.</w:t>
      </w:r>
    </w:p>
    <w:p w14:paraId="505619C1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Illustrations:</w:t>
      </w:r>
    </w:p>
    <w:p w14:paraId="1226ECE7" w14:textId="77777777" w:rsidR="009C27D3" w:rsidRPr="009C27D3" w:rsidRDefault="009C27D3" w:rsidP="009C27D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Prevention Strategies Flowchart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Diagram outlining steps for preventing both communicable and non-communicable diseases.</w:t>
      </w:r>
    </w:p>
    <w:p w14:paraId="7A5B0560" w14:textId="77777777" w:rsidR="009C27D3" w:rsidRPr="009C27D3" w:rsidRDefault="009C27D3" w:rsidP="009C27D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Vaccination Coverage Map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Illustration showing global or national vaccination coverage for key diseases.</w:t>
      </w:r>
    </w:p>
    <w:p w14:paraId="10EA1B34" w14:textId="4F6DD65E" w:rsidR="009C27D3" w:rsidRPr="009C27D3" w:rsidRDefault="009C27D3" w:rsidP="009C2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25FF4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7D3">
        <w:rPr>
          <w:rFonts w:ascii="Times New Roman" w:eastAsia="Times New Roman" w:hAnsi="Times New Roman" w:cs="Times New Roman"/>
          <w:b/>
          <w:bCs/>
          <w:sz w:val="27"/>
          <w:szCs w:val="27"/>
        </w:rPr>
        <w:t>11. Basic Management of Common Diseases</w:t>
      </w:r>
    </w:p>
    <w:p w14:paraId="41C7C0BF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Communicable Diseases:</w:t>
      </w:r>
    </w:p>
    <w:p w14:paraId="273A4691" w14:textId="77777777" w:rsidR="009C27D3" w:rsidRPr="009C27D3" w:rsidRDefault="009C27D3" w:rsidP="009C27D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Antibiotic Therapy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Used for bacterial infections, such as penicillin for streptococcal infections.</w:t>
      </w:r>
    </w:p>
    <w:p w14:paraId="01B1EF1D" w14:textId="77777777" w:rsidR="009C27D3" w:rsidRPr="009C27D3" w:rsidRDefault="009C27D3" w:rsidP="009C27D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Antiviral Medications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For viral infections like oseltamivir for influenza.</w:t>
      </w:r>
    </w:p>
    <w:p w14:paraId="222ED51F" w14:textId="77777777" w:rsidR="009C27D3" w:rsidRPr="009C27D3" w:rsidRDefault="009C27D3" w:rsidP="009C27D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Symptomatic Treatment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Managing symptoms like fever, pain, and dehydration (e.g., using antipyretics, analgesics, and oral rehydration solutions).</w:t>
      </w:r>
    </w:p>
    <w:p w14:paraId="79B2D8D5" w14:textId="77777777" w:rsidR="009C27D3" w:rsidRPr="009C27D3" w:rsidRDefault="009C27D3" w:rsidP="009C27D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Isolation Precautions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To prevent the spread of highly infectious diseases like tuberculosis or COVID-19.</w:t>
      </w:r>
    </w:p>
    <w:p w14:paraId="5D355AAA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Non-Communicable Diseases:</w:t>
      </w:r>
    </w:p>
    <w:p w14:paraId="62E40C30" w14:textId="77777777" w:rsidR="009C27D3" w:rsidRPr="009C27D3" w:rsidRDefault="009C27D3" w:rsidP="009C27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Lifestyle Modification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Dietary changes, regular exercise, and smoking cessation to manage conditions like hypertension, diabetes, and obesity.</w:t>
      </w:r>
    </w:p>
    <w:p w14:paraId="61B484DF" w14:textId="77777777" w:rsidR="009C27D3" w:rsidRPr="009C27D3" w:rsidRDefault="009C27D3" w:rsidP="009C27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Pharmacological Management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Use of medications such as antihypertensives, statins, and hypoglycemics for NCDs.</w:t>
      </w:r>
    </w:p>
    <w:p w14:paraId="655A4D61" w14:textId="77777777" w:rsidR="009C27D3" w:rsidRPr="009C27D3" w:rsidRDefault="009C27D3" w:rsidP="009C27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Surgical Interventions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For conditions like coronary artery disease (e.g., angioplasty) or cancer (e.g., tumor resection).</w:t>
      </w:r>
    </w:p>
    <w:p w14:paraId="5457716E" w14:textId="77777777" w:rsidR="009C27D3" w:rsidRPr="009C27D3" w:rsidRDefault="009C27D3" w:rsidP="009C27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Mental Health Support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Counseling, cognitive behavioral therapy, and medication for managing mental health disorders.</w:t>
      </w:r>
    </w:p>
    <w:p w14:paraId="39A77815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General Management Principles:</w:t>
      </w:r>
    </w:p>
    <w:p w14:paraId="68B67F6A" w14:textId="77777777" w:rsidR="009C27D3" w:rsidRPr="009C27D3" w:rsidRDefault="009C27D3" w:rsidP="009C27D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Patient Education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Teaching patients about their disease, treatment options, and the importance of adherence to therapy.</w:t>
      </w:r>
    </w:p>
    <w:p w14:paraId="3C42F1C8" w14:textId="77777777" w:rsidR="009C27D3" w:rsidRPr="009C27D3" w:rsidRDefault="009C27D3" w:rsidP="009C27D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Regular Monitoring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Routine follow-up appointments to assess treatment efficacy and adjust management plans as needed.</w:t>
      </w:r>
    </w:p>
    <w:p w14:paraId="6F424B30" w14:textId="77777777" w:rsidR="009C27D3" w:rsidRPr="009C27D3" w:rsidRDefault="009C27D3" w:rsidP="009C27D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Multidisciplinary Approach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Coordinated care involving healthcare providers, including specialists, primary care physicians, and allied health professionals.</w:t>
      </w:r>
    </w:p>
    <w:p w14:paraId="5D4B5FDB" w14:textId="77777777" w:rsidR="009C27D3" w:rsidRPr="009C27D3" w:rsidRDefault="009C27D3" w:rsidP="009C27D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Supportive Care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Addressing the physical, emotional, and social needs of patients to improve their quality of life.</w:t>
      </w:r>
    </w:p>
    <w:p w14:paraId="2FA9324C" w14:textId="77777777" w:rsidR="009C27D3" w:rsidRPr="009C27D3" w:rsidRDefault="009C27D3" w:rsidP="009C2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Illustrations:</w:t>
      </w:r>
    </w:p>
    <w:p w14:paraId="08FB4A01" w14:textId="77777777" w:rsidR="009C27D3" w:rsidRPr="009C27D3" w:rsidRDefault="009C27D3" w:rsidP="009C27D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Disease Management Flowchart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A visual guide outlining the steps in managing common communicable and non-communicable diseases.</w:t>
      </w:r>
    </w:p>
    <w:p w14:paraId="2B52CB47" w14:textId="77777777" w:rsidR="009C27D3" w:rsidRPr="009C27D3" w:rsidRDefault="009C27D3" w:rsidP="009C27D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D3">
        <w:rPr>
          <w:rFonts w:ascii="Times New Roman" w:eastAsia="Times New Roman" w:hAnsi="Times New Roman" w:cs="Times New Roman"/>
          <w:b/>
          <w:bCs/>
          <w:sz w:val="24"/>
          <w:szCs w:val="24"/>
        </w:rPr>
        <w:t>Patient Education Materials</w:t>
      </w:r>
      <w:r w:rsidRPr="009C27D3">
        <w:rPr>
          <w:rFonts w:ascii="Times New Roman" w:eastAsia="Times New Roman" w:hAnsi="Times New Roman" w:cs="Times New Roman"/>
          <w:sz w:val="24"/>
          <w:szCs w:val="24"/>
        </w:rPr>
        <w:t>: Examples of educational materials used to teach patients about disease prevention and management</w:t>
      </w:r>
    </w:p>
    <w:p w14:paraId="62372D76" w14:textId="77777777" w:rsidR="009C27D3" w:rsidRDefault="009C27D3"/>
    <w:sectPr w:rsidR="009C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16F"/>
    <w:multiLevelType w:val="multilevel"/>
    <w:tmpl w:val="EE28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23365"/>
    <w:multiLevelType w:val="multilevel"/>
    <w:tmpl w:val="CBBE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471AB"/>
    <w:multiLevelType w:val="multilevel"/>
    <w:tmpl w:val="126E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E0154"/>
    <w:multiLevelType w:val="multilevel"/>
    <w:tmpl w:val="559E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64C37"/>
    <w:multiLevelType w:val="multilevel"/>
    <w:tmpl w:val="3EDA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47C39"/>
    <w:multiLevelType w:val="multilevel"/>
    <w:tmpl w:val="DC06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3805CB"/>
    <w:multiLevelType w:val="multilevel"/>
    <w:tmpl w:val="CF8E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63E4A"/>
    <w:multiLevelType w:val="multilevel"/>
    <w:tmpl w:val="A236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1212E"/>
    <w:multiLevelType w:val="multilevel"/>
    <w:tmpl w:val="1A28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4D592B"/>
    <w:multiLevelType w:val="multilevel"/>
    <w:tmpl w:val="27F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2D7DB6"/>
    <w:multiLevelType w:val="multilevel"/>
    <w:tmpl w:val="22D0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9592A"/>
    <w:multiLevelType w:val="multilevel"/>
    <w:tmpl w:val="C796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5F5E23"/>
    <w:multiLevelType w:val="multilevel"/>
    <w:tmpl w:val="4BE0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6C303E"/>
    <w:multiLevelType w:val="multilevel"/>
    <w:tmpl w:val="F7D2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A275E8"/>
    <w:multiLevelType w:val="multilevel"/>
    <w:tmpl w:val="43D8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1865B0"/>
    <w:multiLevelType w:val="multilevel"/>
    <w:tmpl w:val="A36C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7A3CF4"/>
    <w:multiLevelType w:val="multilevel"/>
    <w:tmpl w:val="3C3E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45330C"/>
    <w:multiLevelType w:val="multilevel"/>
    <w:tmpl w:val="359A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035DCD"/>
    <w:multiLevelType w:val="multilevel"/>
    <w:tmpl w:val="9952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B32920"/>
    <w:multiLevelType w:val="multilevel"/>
    <w:tmpl w:val="CF66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692E80"/>
    <w:multiLevelType w:val="multilevel"/>
    <w:tmpl w:val="62DA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FD6D1A"/>
    <w:multiLevelType w:val="multilevel"/>
    <w:tmpl w:val="9482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033FE6"/>
    <w:multiLevelType w:val="multilevel"/>
    <w:tmpl w:val="4DC8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DA7457"/>
    <w:multiLevelType w:val="multilevel"/>
    <w:tmpl w:val="0A78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8A17A6"/>
    <w:multiLevelType w:val="multilevel"/>
    <w:tmpl w:val="E396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7B352F"/>
    <w:multiLevelType w:val="multilevel"/>
    <w:tmpl w:val="322C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896B26"/>
    <w:multiLevelType w:val="multilevel"/>
    <w:tmpl w:val="DA38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8A4FAA"/>
    <w:multiLevelType w:val="multilevel"/>
    <w:tmpl w:val="C358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0D3648"/>
    <w:multiLevelType w:val="multilevel"/>
    <w:tmpl w:val="6F38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2F3F97"/>
    <w:multiLevelType w:val="multilevel"/>
    <w:tmpl w:val="7432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8E6DA6"/>
    <w:multiLevelType w:val="multilevel"/>
    <w:tmpl w:val="A53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CA71C1"/>
    <w:multiLevelType w:val="multilevel"/>
    <w:tmpl w:val="B072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6B4620"/>
    <w:multiLevelType w:val="multilevel"/>
    <w:tmpl w:val="E7F8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C306A2"/>
    <w:multiLevelType w:val="multilevel"/>
    <w:tmpl w:val="6E1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5566F2"/>
    <w:multiLevelType w:val="multilevel"/>
    <w:tmpl w:val="1C4A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3F1144"/>
    <w:multiLevelType w:val="multilevel"/>
    <w:tmpl w:val="2ABC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8849C4"/>
    <w:multiLevelType w:val="multilevel"/>
    <w:tmpl w:val="3E98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28386C"/>
    <w:multiLevelType w:val="multilevel"/>
    <w:tmpl w:val="7CF2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4D475F"/>
    <w:multiLevelType w:val="multilevel"/>
    <w:tmpl w:val="B77A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6A4259"/>
    <w:multiLevelType w:val="multilevel"/>
    <w:tmpl w:val="209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8A6573"/>
    <w:multiLevelType w:val="multilevel"/>
    <w:tmpl w:val="6910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F43DDA"/>
    <w:multiLevelType w:val="multilevel"/>
    <w:tmpl w:val="0394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043C04"/>
    <w:multiLevelType w:val="multilevel"/>
    <w:tmpl w:val="3A4A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170458"/>
    <w:multiLevelType w:val="multilevel"/>
    <w:tmpl w:val="B084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561575"/>
    <w:multiLevelType w:val="multilevel"/>
    <w:tmpl w:val="B78C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184122"/>
    <w:multiLevelType w:val="multilevel"/>
    <w:tmpl w:val="E3E6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73356D"/>
    <w:multiLevelType w:val="multilevel"/>
    <w:tmpl w:val="C93E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B1685C"/>
    <w:multiLevelType w:val="multilevel"/>
    <w:tmpl w:val="C8F0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824069"/>
    <w:multiLevelType w:val="multilevel"/>
    <w:tmpl w:val="5874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9A2A5E"/>
    <w:multiLevelType w:val="multilevel"/>
    <w:tmpl w:val="1A7C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D2672A"/>
    <w:multiLevelType w:val="multilevel"/>
    <w:tmpl w:val="F924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01634D"/>
    <w:multiLevelType w:val="multilevel"/>
    <w:tmpl w:val="AF6C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C41F54"/>
    <w:multiLevelType w:val="multilevel"/>
    <w:tmpl w:val="350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3635E7"/>
    <w:multiLevelType w:val="multilevel"/>
    <w:tmpl w:val="3620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7A63FB"/>
    <w:multiLevelType w:val="multilevel"/>
    <w:tmpl w:val="D88A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41"/>
  </w:num>
  <w:num w:numId="4">
    <w:abstractNumId w:val="7"/>
  </w:num>
  <w:num w:numId="5">
    <w:abstractNumId w:val="27"/>
  </w:num>
  <w:num w:numId="6">
    <w:abstractNumId w:val="3"/>
  </w:num>
  <w:num w:numId="7">
    <w:abstractNumId w:val="31"/>
  </w:num>
  <w:num w:numId="8">
    <w:abstractNumId w:val="6"/>
  </w:num>
  <w:num w:numId="9">
    <w:abstractNumId w:val="38"/>
  </w:num>
  <w:num w:numId="10">
    <w:abstractNumId w:val="33"/>
  </w:num>
  <w:num w:numId="11">
    <w:abstractNumId w:val="42"/>
  </w:num>
  <w:num w:numId="12">
    <w:abstractNumId w:val="50"/>
  </w:num>
  <w:num w:numId="13">
    <w:abstractNumId w:val="29"/>
  </w:num>
  <w:num w:numId="14">
    <w:abstractNumId w:val="43"/>
  </w:num>
  <w:num w:numId="15">
    <w:abstractNumId w:val="30"/>
  </w:num>
  <w:num w:numId="16">
    <w:abstractNumId w:val="0"/>
  </w:num>
  <w:num w:numId="17">
    <w:abstractNumId w:val="9"/>
  </w:num>
  <w:num w:numId="18">
    <w:abstractNumId w:val="2"/>
  </w:num>
  <w:num w:numId="19">
    <w:abstractNumId w:val="35"/>
  </w:num>
  <w:num w:numId="20">
    <w:abstractNumId w:val="19"/>
  </w:num>
  <w:num w:numId="21">
    <w:abstractNumId w:val="17"/>
  </w:num>
  <w:num w:numId="22">
    <w:abstractNumId w:val="47"/>
  </w:num>
  <w:num w:numId="23">
    <w:abstractNumId w:val="44"/>
  </w:num>
  <w:num w:numId="24">
    <w:abstractNumId w:val="49"/>
  </w:num>
  <w:num w:numId="25">
    <w:abstractNumId w:val="39"/>
  </w:num>
  <w:num w:numId="26">
    <w:abstractNumId w:val="45"/>
  </w:num>
  <w:num w:numId="27">
    <w:abstractNumId w:val="26"/>
  </w:num>
  <w:num w:numId="28">
    <w:abstractNumId w:val="23"/>
  </w:num>
  <w:num w:numId="29">
    <w:abstractNumId w:val="20"/>
  </w:num>
  <w:num w:numId="30">
    <w:abstractNumId w:val="22"/>
  </w:num>
  <w:num w:numId="31">
    <w:abstractNumId w:val="5"/>
  </w:num>
  <w:num w:numId="32">
    <w:abstractNumId w:val="11"/>
  </w:num>
  <w:num w:numId="33">
    <w:abstractNumId w:val="34"/>
  </w:num>
  <w:num w:numId="34">
    <w:abstractNumId w:val="18"/>
  </w:num>
  <w:num w:numId="35">
    <w:abstractNumId w:val="52"/>
  </w:num>
  <w:num w:numId="36">
    <w:abstractNumId w:val="54"/>
  </w:num>
  <w:num w:numId="37">
    <w:abstractNumId w:val="16"/>
  </w:num>
  <w:num w:numId="38">
    <w:abstractNumId w:val="46"/>
  </w:num>
  <w:num w:numId="39">
    <w:abstractNumId w:val="24"/>
  </w:num>
  <w:num w:numId="40">
    <w:abstractNumId w:val="36"/>
  </w:num>
  <w:num w:numId="41">
    <w:abstractNumId w:val="48"/>
  </w:num>
  <w:num w:numId="42">
    <w:abstractNumId w:val="25"/>
  </w:num>
  <w:num w:numId="43">
    <w:abstractNumId w:val="37"/>
  </w:num>
  <w:num w:numId="44">
    <w:abstractNumId w:val="32"/>
  </w:num>
  <w:num w:numId="45">
    <w:abstractNumId w:val="12"/>
  </w:num>
  <w:num w:numId="46">
    <w:abstractNumId w:val="15"/>
  </w:num>
  <w:num w:numId="47">
    <w:abstractNumId w:val="1"/>
  </w:num>
  <w:num w:numId="48">
    <w:abstractNumId w:val="28"/>
  </w:num>
  <w:num w:numId="49">
    <w:abstractNumId w:val="53"/>
  </w:num>
  <w:num w:numId="50">
    <w:abstractNumId w:val="21"/>
  </w:num>
  <w:num w:numId="51">
    <w:abstractNumId w:val="10"/>
  </w:num>
  <w:num w:numId="52">
    <w:abstractNumId w:val="4"/>
  </w:num>
  <w:num w:numId="53">
    <w:abstractNumId w:val="51"/>
  </w:num>
  <w:num w:numId="54">
    <w:abstractNumId w:val="8"/>
  </w:num>
  <w:num w:numId="55">
    <w:abstractNumId w:val="40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14"/>
    <w:rsid w:val="005813BE"/>
    <w:rsid w:val="00802950"/>
    <w:rsid w:val="00970E14"/>
    <w:rsid w:val="009C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B1C2"/>
  <w15:chartTrackingRefBased/>
  <w15:docId w15:val="{312BAF87-B68B-491C-B592-A8671ADD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2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C27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27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C27D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C27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2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27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7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2747</Words>
  <Characters>15662</Characters>
  <Application>Microsoft Office Word</Application>
  <DocSecurity>0</DocSecurity>
  <Lines>130</Lines>
  <Paragraphs>36</Paragraphs>
  <ScaleCrop>false</ScaleCrop>
  <Company/>
  <LinksUpToDate>false</LinksUpToDate>
  <CharactersWithSpaces>18373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CD</dc:creator>
  <cp:keywords/>
  <dc:description/>
  <cp:lastModifiedBy>Isaiah CD</cp:lastModifiedBy>
  <cp:revision>4</cp:revision>
  <dcterms:created xsi:type="dcterms:W3CDTF">2024-08-28T07:30:00Z</dcterms:created>
  <dcterms:modified xsi:type="dcterms:W3CDTF">2024-09-02T06:49:00Z</dcterms:modified>
</cp:coreProperties>
</file>