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2654E" w14:textId="77777777" w:rsidR="0028709A" w:rsidRDefault="0028709A" w:rsidP="00A55B5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53C5B040" w14:textId="3317BE7E" w:rsidR="0028709A" w:rsidRPr="00917934" w:rsidRDefault="0028709A" w:rsidP="00917934">
      <w:pPr>
        <w:pStyle w:val="Heading1"/>
        <w:ind w:left="2880" w:firstLine="720"/>
        <w:rPr>
          <w:b/>
          <w:bCs/>
          <w:sz w:val="36"/>
          <w:szCs w:val="36"/>
        </w:rPr>
      </w:pPr>
      <w:r w:rsidRPr="00917934">
        <w:rPr>
          <w:b/>
          <w:bCs/>
          <w:sz w:val="36"/>
          <w:szCs w:val="36"/>
        </w:rPr>
        <w:t>LAST OFFICE</w:t>
      </w:r>
    </w:p>
    <w:p w14:paraId="2961B5A2" w14:textId="77777777" w:rsidR="0028709A" w:rsidRPr="0028709A" w:rsidRDefault="0028709A" w:rsidP="0028709A">
      <w:pPr>
        <w:shd w:val="clear" w:color="auto" w:fill="FFFFFF"/>
        <w:spacing w:after="48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GB"/>
        </w:rPr>
      </w:pPr>
      <w:r w:rsidRPr="0028709A">
        <w:rPr>
          <w:rFonts w:ascii="Helvetica" w:eastAsia="Times New Roman" w:hAnsi="Helvetica" w:cs="Helvetica"/>
          <w:color w:val="444444"/>
          <w:sz w:val="27"/>
          <w:szCs w:val="27"/>
          <w:lang w:eastAsia="en-GB"/>
        </w:rPr>
        <w:t>The following is intended as a guide only and should be influenced by the patient’s preferences expressed in life and those of the family or significant others after death.</w:t>
      </w:r>
    </w:p>
    <w:p w14:paraId="2481E1D8" w14:textId="77777777" w:rsidR="0028709A" w:rsidRPr="0028709A" w:rsidRDefault="0028709A" w:rsidP="0028709A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</w:pPr>
      <w:r w:rsidRPr="0028709A"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  <w:t>Provide support to family as necessary.</w:t>
      </w:r>
    </w:p>
    <w:p w14:paraId="25C1D4B7" w14:textId="67C20262" w:rsidR="0028709A" w:rsidRPr="0028709A" w:rsidRDefault="0028709A" w:rsidP="0028709A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</w:pPr>
      <w:r w:rsidRPr="0028709A"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  <w:t xml:space="preserve">Ensure that death has been verified and discuss with senior nursing and medical staff any specific legal and health and safety issues that may influence last offices practice </w:t>
      </w:r>
    </w:p>
    <w:p w14:paraId="180A41A1" w14:textId="77777777" w:rsidR="0028709A" w:rsidRPr="0028709A" w:rsidRDefault="0028709A" w:rsidP="0028709A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</w:pPr>
      <w:r w:rsidRPr="0028709A"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  <w:t>Ascertain if there is any need for referral to the coroner.</w:t>
      </w:r>
    </w:p>
    <w:p w14:paraId="5C848C76" w14:textId="5EE4A54B" w:rsidR="0028709A" w:rsidRPr="0028709A" w:rsidRDefault="0028709A" w:rsidP="0028709A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</w:pPr>
      <w:r w:rsidRPr="0028709A"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  <w:t xml:space="preserve">Discuss with family any preferences they may have or that the patient, in life, may have requested that will influence last offices practice </w:t>
      </w:r>
    </w:p>
    <w:p w14:paraId="640D75F0" w14:textId="6CDA7269" w:rsidR="0028709A" w:rsidRPr="0028709A" w:rsidRDefault="0028709A" w:rsidP="0028709A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</w:pPr>
      <w:r w:rsidRPr="0028709A"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  <w:t xml:space="preserve">Collect all equipment </w:t>
      </w:r>
      <w:r w:rsidR="00480497" w:rsidRPr="0028709A"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  <w:t>necessary.</w:t>
      </w:r>
    </w:p>
    <w:p w14:paraId="737267AE" w14:textId="594B5347" w:rsidR="0028709A" w:rsidRPr="0028709A" w:rsidRDefault="0028709A" w:rsidP="0028709A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</w:pPr>
      <w:r w:rsidRPr="0028709A"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  <w:t xml:space="preserve">Ensure the area where the procedure is to be performed is private and as free from interruptions as possible </w:t>
      </w:r>
    </w:p>
    <w:p w14:paraId="070062D8" w14:textId="56299BEF" w:rsidR="0028709A" w:rsidRPr="0028709A" w:rsidRDefault="0028709A" w:rsidP="0028709A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</w:pPr>
      <w:r w:rsidRPr="0028709A"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  <w:t>Remove tubes, lines and access devices as agreed with senior medical staff (</w:t>
      </w:r>
    </w:p>
    <w:p w14:paraId="6EDC9BD9" w14:textId="18E04109" w:rsidR="009B7AEA" w:rsidRPr="00480497" w:rsidRDefault="0028709A" w:rsidP="00480497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</w:pPr>
      <w:r w:rsidRPr="0028709A"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  <w:t xml:space="preserve">If lines are to remain, cut and spigot off any large-bore tubes and cover with gauze and adhesive </w:t>
      </w:r>
      <w:r w:rsidR="00480497" w:rsidRPr="0028709A"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  <w:t>dressing.</w:t>
      </w:r>
      <w:r w:rsidRPr="0028709A"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  <w:t xml:space="preserve"> Ensure that documentation alerts mortuary staff to their presence.</w:t>
      </w:r>
    </w:p>
    <w:p w14:paraId="2053D0AA" w14:textId="3E4322F4" w:rsidR="009B7AEA" w:rsidRPr="009B7AEA" w:rsidRDefault="009B7AEA" w:rsidP="009B7AEA">
      <w:pPr>
        <w:numPr>
          <w:ilvl w:val="0"/>
          <w:numId w:val="2"/>
        </w:num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</w:pPr>
      <w:r w:rsidRPr="009B7AEA"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  <w:t xml:space="preserve">Apply gentle pressure over the bladder area, if the patient is not catheterised, allowing the bladder to drain. This will minimise the risk of </w:t>
      </w:r>
      <w:r w:rsidR="00E1115A" w:rsidRPr="009B7AEA"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  <w:t>post-mortem</w:t>
      </w:r>
      <w:r w:rsidRPr="009B7AEA"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  <w:t xml:space="preserve"> leakage</w:t>
      </w:r>
      <w:r w:rsidR="00480497"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  <w:t>.</w:t>
      </w:r>
    </w:p>
    <w:p w14:paraId="4A78D4E9" w14:textId="77777777" w:rsidR="009B7AEA" w:rsidRPr="009B7AEA" w:rsidRDefault="009B7AEA" w:rsidP="009B7AEA">
      <w:pPr>
        <w:numPr>
          <w:ilvl w:val="0"/>
          <w:numId w:val="2"/>
        </w:num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</w:pPr>
      <w:r w:rsidRPr="009B7AEA"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  <w:t>Remove jewellery and any personal items, unless requested or advised otherwise. Ensure that appropriate records are made of any personal items left on the body or otherwise.</w:t>
      </w:r>
    </w:p>
    <w:p w14:paraId="188CCF9B" w14:textId="518BFB29" w:rsidR="009B7AEA" w:rsidRPr="009B7AEA" w:rsidRDefault="009B7AEA" w:rsidP="009B7AEA">
      <w:pPr>
        <w:numPr>
          <w:ilvl w:val="0"/>
          <w:numId w:val="2"/>
        </w:num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</w:pPr>
      <w:r w:rsidRPr="009B7AEA"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  <w:t>Attend to hygiene needs, paying particular attention to hair, nail care and oral hygiene</w:t>
      </w:r>
      <w:r w:rsidR="00480497"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  <w:t>.</w:t>
      </w:r>
    </w:p>
    <w:p w14:paraId="6D05226E" w14:textId="2003925C" w:rsidR="009B7AEA" w:rsidRPr="009B7AEA" w:rsidRDefault="009B7AEA" w:rsidP="009B7AEA">
      <w:pPr>
        <w:numPr>
          <w:ilvl w:val="0"/>
          <w:numId w:val="2"/>
        </w:num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</w:pPr>
      <w:r w:rsidRPr="009B7AEA"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  <w:t xml:space="preserve">If the patient has dentures place them in the </w:t>
      </w:r>
      <w:proofErr w:type="gramStart"/>
      <w:r w:rsidR="00E1115A" w:rsidRPr="009B7AEA"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  <w:t>mouth,</w:t>
      </w:r>
      <w:r w:rsidRPr="009B7AEA"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  <w:t xml:space="preserve"> if</w:t>
      </w:r>
      <w:proofErr w:type="gramEnd"/>
      <w:r w:rsidRPr="009B7AEA"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  <w:t xml:space="preserve"> this cannot be done send them to the mortuary with the patient.</w:t>
      </w:r>
    </w:p>
    <w:p w14:paraId="7906CDD8" w14:textId="5C9B8341" w:rsidR="009B7AEA" w:rsidRPr="009B7AEA" w:rsidRDefault="009B7AEA" w:rsidP="009B7AEA">
      <w:pPr>
        <w:numPr>
          <w:ilvl w:val="0"/>
          <w:numId w:val="2"/>
        </w:num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</w:pPr>
      <w:r w:rsidRPr="009B7AEA"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  <w:t>Attempt to close the eyes, using a small piece of clinical tape if required</w:t>
      </w:r>
      <w:r w:rsidR="00480497"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  <w:t>.</w:t>
      </w:r>
    </w:p>
    <w:p w14:paraId="1513C94A" w14:textId="5E5D0F10" w:rsidR="009B7AEA" w:rsidRPr="009B7AEA" w:rsidRDefault="009B7AEA" w:rsidP="009B7AEA">
      <w:pPr>
        <w:numPr>
          <w:ilvl w:val="0"/>
          <w:numId w:val="2"/>
        </w:num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</w:pPr>
      <w:r w:rsidRPr="009B7AEA"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  <w:t>Attach identification labels/wrist bands according to local guidelines and organisational policy</w:t>
      </w:r>
      <w:r w:rsidR="00480497"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  <w:t>.</w:t>
      </w:r>
    </w:p>
    <w:p w14:paraId="331DCC10" w14:textId="5E0D8A56" w:rsidR="009B7AEA" w:rsidRPr="009B7AEA" w:rsidRDefault="009B7AEA" w:rsidP="009B7AEA">
      <w:pPr>
        <w:numPr>
          <w:ilvl w:val="0"/>
          <w:numId w:val="2"/>
        </w:num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</w:pPr>
      <w:r w:rsidRPr="009B7AEA"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  <w:t xml:space="preserve">Dress the patient in </w:t>
      </w:r>
      <w:r w:rsidR="00BE1C69" w:rsidRPr="009B7AEA"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  <w:t>gown/shroud or own clothes</w:t>
      </w:r>
      <w:r w:rsidRPr="009B7AEA"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  <w:t>, as required</w:t>
      </w:r>
      <w:r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  <w:t>.</w:t>
      </w:r>
    </w:p>
    <w:p w14:paraId="192A53C9" w14:textId="77777777" w:rsidR="009B7AEA" w:rsidRPr="009B7AEA" w:rsidRDefault="009B7AEA" w:rsidP="009B7AEA">
      <w:pPr>
        <w:numPr>
          <w:ilvl w:val="0"/>
          <w:numId w:val="2"/>
        </w:num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</w:pPr>
      <w:r w:rsidRPr="009B7AEA"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  <w:t>Place an incontinence pad underneath the buttocks to contain any soiling.</w:t>
      </w:r>
    </w:p>
    <w:p w14:paraId="07DD14EC" w14:textId="77777777" w:rsidR="009B7AEA" w:rsidRPr="009B7AEA" w:rsidRDefault="009B7AEA" w:rsidP="009B7AEA">
      <w:pPr>
        <w:numPr>
          <w:ilvl w:val="0"/>
          <w:numId w:val="2"/>
        </w:num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</w:pPr>
      <w:r w:rsidRPr="009B7AEA"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  <w:t>If a body bag is to be used, place the body in the bag as per instructions, completing any necessary documentation.</w:t>
      </w:r>
    </w:p>
    <w:p w14:paraId="47785F7A" w14:textId="77777777" w:rsidR="009B7AEA" w:rsidRPr="009B7AEA" w:rsidRDefault="009B7AEA" w:rsidP="009B7AEA">
      <w:pPr>
        <w:numPr>
          <w:ilvl w:val="0"/>
          <w:numId w:val="2"/>
        </w:num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</w:pPr>
      <w:r w:rsidRPr="009B7AEA"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  <w:lastRenderedPageBreak/>
        <w:t>If a body bag is not to be used, enclose the body in a sheet, securing it with adhesive tape.</w:t>
      </w:r>
    </w:p>
    <w:p w14:paraId="6FF39892" w14:textId="6635B1BA" w:rsidR="009B7AEA" w:rsidRPr="009B7AEA" w:rsidRDefault="009B7AEA" w:rsidP="009B7AEA">
      <w:pPr>
        <w:numPr>
          <w:ilvl w:val="0"/>
          <w:numId w:val="2"/>
        </w:num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</w:pPr>
      <w:r w:rsidRPr="009B7AEA"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  <w:t>Complete documentation (notice of death) as per organisational policy. Document last offices practice, including property and any specific requirements for mortuary care.</w:t>
      </w:r>
    </w:p>
    <w:p w14:paraId="6F30FD4A" w14:textId="51CEEE1A" w:rsidR="009B7AEA" w:rsidRPr="009B7AEA" w:rsidRDefault="009B7AEA" w:rsidP="009B7AEA">
      <w:pPr>
        <w:numPr>
          <w:ilvl w:val="0"/>
          <w:numId w:val="2"/>
        </w:num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</w:pPr>
      <w:r w:rsidRPr="009B7AEA"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  <w:t xml:space="preserve">Dispose of </w:t>
      </w:r>
      <w:r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  <w:t xml:space="preserve">highly infectious </w:t>
      </w:r>
      <w:r w:rsidRPr="009B7AEA"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  <w:t>clinical waste.</w:t>
      </w:r>
    </w:p>
    <w:p w14:paraId="45720195" w14:textId="129EFE71" w:rsidR="009B7AEA" w:rsidRPr="009B7AEA" w:rsidRDefault="009B7AEA" w:rsidP="009B7AEA">
      <w:pPr>
        <w:numPr>
          <w:ilvl w:val="0"/>
          <w:numId w:val="2"/>
        </w:num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</w:pPr>
      <w:r w:rsidRPr="009B7AEA"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  <w:t xml:space="preserve">Arrange for transfer of the body, communicating any specific requirements to </w:t>
      </w:r>
      <w:r w:rsidR="00BE1C69" w:rsidRPr="009B7AEA"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  <w:t>pottering</w:t>
      </w:r>
      <w:r w:rsidRPr="009B7AEA"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  <w:t>/mortuary staff.</w:t>
      </w:r>
    </w:p>
    <w:p w14:paraId="41B39B27" w14:textId="77777777" w:rsidR="009B7AEA" w:rsidRPr="009B7AEA" w:rsidRDefault="009B7AEA" w:rsidP="009B7AEA">
      <w:pPr>
        <w:numPr>
          <w:ilvl w:val="0"/>
          <w:numId w:val="2"/>
        </w:num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</w:pPr>
      <w:r w:rsidRPr="009B7AEA"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  <w:t>Transfer property, patient records and any additional items to the bereavement care office or appropriate area.</w:t>
      </w:r>
    </w:p>
    <w:p w14:paraId="21B1900B" w14:textId="77777777" w:rsidR="009B7AEA" w:rsidRPr="0028709A" w:rsidRDefault="009B7AEA" w:rsidP="009B7AEA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</w:pPr>
    </w:p>
    <w:p w14:paraId="4F472AFC" w14:textId="7848E959" w:rsidR="0028709A" w:rsidRDefault="0028709A"/>
    <w:p w14:paraId="202CF970" w14:textId="786A0C22" w:rsidR="0028709A" w:rsidRDefault="0028709A"/>
    <w:p w14:paraId="17607B60" w14:textId="6B69D1A3" w:rsidR="0028709A" w:rsidRDefault="0028709A"/>
    <w:p w14:paraId="559C4A28" w14:textId="67D5C8C1" w:rsidR="0028709A" w:rsidRDefault="0028709A"/>
    <w:p w14:paraId="0F83875B" w14:textId="43EC6F79" w:rsidR="0028709A" w:rsidRDefault="0028709A"/>
    <w:p w14:paraId="607D3E63" w14:textId="77777777" w:rsidR="0028709A" w:rsidRDefault="0028709A"/>
    <w:sectPr w:rsidR="00287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5317"/>
    <w:multiLevelType w:val="multilevel"/>
    <w:tmpl w:val="AD8E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016C6"/>
    <w:multiLevelType w:val="multilevel"/>
    <w:tmpl w:val="D970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5E"/>
    <w:rsid w:val="0028709A"/>
    <w:rsid w:val="00374F24"/>
    <w:rsid w:val="00480497"/>
    <w:rsid w:val="00917934"/>
    <w:rsid w:val="009B7AEA"/>
    <w:rsid w:val="00A55B5E"/>
    <w:rsid w:val="00BE1C69"/>
    <w:rsid w:val="00E1115A"/>
    <w:rsid w:val="00F1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AACE"/>
  <w15:chartTrackingRefBased/>
  <w15:docId w15:val="{CC7A8FE7-C0AF-42B8-ABC5-FC678A00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5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917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Hellectah Ogato</dc:creator>
  <cp:keywords/>
  <dc:description/>
  <cp:lastModifiedBy>Julius Opiyo</cp:lastModifiedBy>
  <cp:revision>5</cp:revision>
  <dcterms:created xsi:type="dcterms:W3CDTF">2021-06-17T11:02:00Z</dcterms:created>
  <dcterms:modified xsi:type="dcterms:W3CDTF">2021-11-11T10:06:00Z</dcterms:modified>
</cp:coreProperties>
</file>