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Release Readiness Snapshot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operations team reviewed the final release checklist below before approving the Friday deployment.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Area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Owner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Status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Database migrations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Priya Shah</w:t>
            </w:r>
          </w:p>
        </w:tc>
        <w:tc>
          <w:p>
            <w:r>
              <w:rPr>
                <w:b/>
                <w:bCs/>
                <w:i w:val="false"/>
                <w:iCs w:val="false"/>
                <w:strike w:val="false"/>
              </w:rPr>
              <w:t xml:space="preserve">Complete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Verified against staging backup taken at 02:00.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Monitoring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Alex Moreno</w:t>
            </w:r>
          </w:p>
        </w:tc>
        <w:tc>
          <w:p>
            <w:r>
              <w:rPr>
                <w:b w:val="false"/>
                <w:bCs w:val="false"/>
                <w:i/>
                <w:iCs/>
                <w:strike w:val="false"/>
              </w:rPr>
              <w:t xml:space="preserve">In progress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Dashboard update tracked in </w:t>
            </w:r>
            <w:hyperlink w:history="1" r:id="rIdhhht6m1fuocsvvvtmvc_f">
              <w:r>
                <w:rPr>
                  <w:rStyle w:val="Hyperlink"/>
                  <w:b w:val="false"/>
                  <w:bCs w:val="false"/>
                  <w:i w:val="false"/>
                  <w:iCs w:val="false"/>
                  <w:strike w:val="false"/>
                </w:rPr>
                <w:t xml:space="preserve">OPS-214</w:t>
              </w:r>
            </w:hyperlink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Rollback plan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Mina Park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Ready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Printed copy stored in the war room; cloud copy marked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u w:val="single"/>
              </w:rPr>
              <w:t xml:space="preserve">latest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hht6m1fuocsvvvtmvc_f" Type="http://schemas.openxmlformats.org/officeDocument/2006/relationships/hyperlink" Target="https://tracker.example.com/OPS-214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2026-08-01T03:33:31.555Z</dcterms:created>
  <dcterms:modified xsi:type="dcterms:W3CDTF">2026-08-01T03:33:31.555Z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