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27DBB7C7" w:rsidR="008A2589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hAnsi="Times New Roman" w:cs="Times New Roman"/>
        </w:rPr>
        <w:t xml:space="preserve">NE 795-010 </w:t>
      </w:r>
      <w:r w:rsidRPr="004C3004">
        <w:rPr>
          <w:rFonts w:ascii="Times New Roman" w:eastAsia="Times New Roman" w:hAnsi="Times New Roman" w:cs="Times New Roman"/>
          <w:color w:val="383838"/>
          <w:shd w:val="clear" w:color="auto" w:fill="FFFFFF"/>
        </w:rPr>
        <w:t>Advanced Reactor Materials and Materials Performan</w:t>
      </w:r>
      <w:r w:rsidRPr="004C3004">
        <w:rPr>
          <w:rFonts w:ascii="Times New Roman" w:eastAsia="Times New Roman" w:hAnsi="Times New Roman" w:cs="Times New Roman"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401E2ADF" w:rsidR="004C3004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eastAsia="Times New Roman" w:hAnsi="Times New Roman" w:cs="Times New Roman"/>
        </w:rPr>
        <w:t>Exam 1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88A7BC5" w14:textId="73BB216F" w:rsidR="004C3004" w:rsidRDefault="004C3004">
      <w:pPr>
        <w:rPr>
          <w:rFonts w:ascii="Times New Roman" w:eastAsia="Times New Roman" w:hAnsi="Times New Roman" w:cs="Times New Roman"/>
        </w:rPr>
      </w:pPr>
    </w:p>
    <w:p w14:paraId="151F7583" w14:textId="76E59F83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some aspects of the inherent safety of sodium cooled fast reactors as demonstrated in EBR</w:t>
      </w:r>
      <w:r w:rsidR="00753C9C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II. (</w:t>
      </w:r>
      <w:r w:rsidR="00C1388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1651A920" w14:textId="7E47935D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is pure metallic alpha U unsuitable for use as a nuclear fuel? (</w:t>
      </w:r>
      <w:r w:rsidR="00C1388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9DCEA86" w14:textId="5B615574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must metallic fuel systems include a relatively low smear density and large plenum? (8 pts)</w:t>
      </w:r>
    </w:p>
    <w:p w14:paraId="5FB7E60F" w14:textId="6D819EE9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 metallic fuels swell </w:t>
      </w:r>
      <w:proofErr w:type="spellStart"/>
      <w:r>
        <w:rPr>
          <w:rFonts w:ascii="Times New Roman" w:eastAsia="Times New Roman" w:hAnsi="Times New Roman" w:cs="Times New Roman"/>
        </w:rPr>
        <w:t>isotropically</w:t>
      </w:r>
      <w:proofErr w:type="spellEnd"/>
      <w:r>
        <w:rPr>
          <w:rFonts w:ascii="Times New Roman" w:eastAsia="Times New Roman" w:hAnsi="Times New Roman" w:cs="Times New Roman"/>
        </w:rPr>
        <w:t>? Why or why not? (</w:t>
      </w:r>
      <w:r w:rsidR="00C1388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3114BE3" w14:textId="1AE4BFA0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constituent redistribution in metallic fuels? Why does it occur? What are the concerns associated with it? (1</w:t>
      </w:r>
      <w:r w:rsidR="00C1388B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5BFDEB84" w14:textId="24246461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the thermal conductivity vary as a function of burnup in metallic fuels? What phenomena drive this behavior? (</w:t>
      </w:r>
      <w:r w:rsidR="00C1388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10618097" w14:textId="49A22EDE" w:rsidR="00683F4A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FCCI? </w:t>
      </w:r>
      <w:r w:rsidR="00683F4A">
        <w:rPr>
          <w:rFonts w:ascii="Times New Roman" w:eastAsia="Times New Roman" w:hAnsi="Times New Roman" w:cs="Times New Roman"/>
        </w:rPr>
        <w:t>What are the adverse effects of FCCI?</w:t>
      </w:r>
      <w:r w:rsidR="00683F4A">
        <w:rPr>
          <w:rFonts w:ascii="Times New Roman" w:eastAsia="Times New Roman" w:hAnsi="Times New Roman" w:cs="Times New Roman"/>
        </w:rPr>
        <w:t xml:space="preserve"> (</w:t>
      </w:r>
      <w:r w:rsidR="00C1388B">
        <w:rPr>
          <w:rFonts w:ascii="Times New Roman" w:eastAsia="Times New Roman" w:hAnsi="Times New Roman" w:cs="Times New Roman"/>
        </w:rPr>
        <w:t>6</w:t>
      </w:r>
      <w:r w:rsidR="00683F4A">
        <w:rPr>
          <w:rFonts w:ascii="Times New Roman" w:eastAsia="Times New Roman" w:hAnsi="Times New Roman" w:cs="Times New Roman"/>
        </w:rPr>
        <w:t xml:space="preserve"> pts)</w:t>
      </w:r>
    </w:p>
    <w:p w14:paraId="631B0522" w14:textId="74971A35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primary </w:t>
      </w:r>
      <w:r w:rsidR="00683F4A">
        <w:rPr>
          <w:rFonts w:ascii="Times New Roman" w:eastAsia="Times New Roman" w:hAnsi="Times New Roman" w:cs="Times New Roman"/>
        </w:rPr>
        <w:t xml:space="preserve">fuel and cladding </w:t>
      </w:r>
      <w:r>
        <w:rPr>
          <w:rFonts w:ascii="Times New Roman" w:eastAsia="Times New Roman" w:hAnsi="Times New Roman" w:cs="Times New Roman"/>
        </w:rPr>
        <w:t>species participating in FCCI? (</w:t>
      </w:r>
      <w:r w:rsidR="00683F4A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5651CB1F" w14:textId="6DD39C5D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Briefly describe the pyroprocessing of metallic fuels</w:t>
      </w:r>
      <w:r w:rsidR="00C1388B">
        <w:rPr>
          <w:rFonts w:ascii="Times New Roman" w:eastAsia="Times New Roman" w:hAnsi="Times New Roman" w:cs="Times New Roman"/>
        </w:rPr>
        <w:t>, including benefits</w:t>
      </w:r>
      <w:r>
        <w:rPr>
          <w:rFonts w:ascii="Times New Roman" w:eastAsia="Times New Roman" w:hAnsi="Times New Roman" w:cs="Times New Roman"/>
        </w:rPr>
        <w:t>. (6 pts)</w:t>
      </w:r>
    </w:p>
    <w:p w14:paraId="6CF4CE9B" w14:textId="508726D5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</w:t>
      </w:r>
      <w:r w:rsidR="00C1388B">
        <w:rPr>
          <w:rFonts w:ascii="Times New Roman" w:eastAsia="Times New Roman" w:hAnsi="Times New Roman" w:cs="Times New Roman"/>
        </w:rPr>
        <w:t>five</w:t>
      </w:r>
      <w:r>
        <w:rPr>
          <w:rFonts w:ascii="Times New Roman" w:eastAsia="Times New Roman" w:hAnsi="Times New Roman" w:cs="Times New Roman"/>
        </w:rPr>
        <w:t xml:space="preserve"> phenomena in metallic fuel that need to be accurately described for predictive fuel performance modeling. (</w:t>
      </w:r>
      <w:r w:rsidR="00753C9C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3F490CB7" w14:textId="4E5FF345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restructuring in MOX fuels. (8 pts)</w:t>
      </w:r>
    </w:p>
    <w:p w14:paraId="520489BD" w14:textId="3D392C87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two phenomena related to elevated Pu concentration in MOX fuels? (6 pts)</w:t>
      </w:r>
    </w:p>
    <w:p w14:paraId="556E177A" w14:textId="341D6FE3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JOG? Why does it occur? </w:t>
      </w:r>
      <w:r w:rsidR="00C1388B">
        <w:rPr>
          <w:rFonts w:ascii="Times New Roman" w:eastAsia="Times New Roman" w:hAnsi="Times New Roman" w:cs="Times New Roman"/>
        </w:rPr>
        <w:t>(6 pts)</w:t>
      </w:r>
    </w:p>
    <w:p w14:paraId="685A18E0" w14:textId="64F6D921" w:rsidR="00C1388B" w:rsidRDefault="00C1388B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allows for sodium dissolution corrosion of cladding/structural components? (6 pts)</w:t>
      </w:r>
    </w:p>
    <w:p w14:paraId="6CF4BB6D" w14:textId="524D05F1" w:rsidR="00C1388B" w:rsidRDefault="00C1388B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role does oxygen play in the corrosion of structural components with sodium coolant? (6 pts)</w:t>
      </w:r>
    </w:p>
    <w:p w14:paraId="5C82FBB8" w14:textId="61091F44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36014E71" w14:textId="6B2B1D9D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701C04B2" w14:textId="7DED19D2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63C2363E" w14:textId="68326D68" w:rsidR="005528B7" w:rsidRPr="002E20E9" w:rsidRDefault="002E20E9" w:rsidP="002E20E9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28B7" w:rsidRPr="002E20E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55938"/>
    <w:rsid w:val="001A37AC"/>
    <w:rsid w:val="002135D3"/>
    <w:rsid w:val="00227D86"/>
    <w:rsid w:val="0028277B"/>
    <w:rsid w:val="002E20E9"/>
    <w:rsid w:val="004374B8"/>
    <w:rsid w:val="004C3004"/>
    <w:rsid w:val="005528B7"/>
    <w:rsid w:val="00593A9A"/>
    <w:rsid w:val="005F14B5"/>
    <w:rsid w:val="006254B4"/>
    <w:rsid w:val="00683F4A"/>
    <w:rsid w:val="006944BC"/>
    <w:rsid w:val="006B465C"/>
    <w:rsid w:val="006C402A"/>
    <w:rsid w:val="00753C9C"/>
    <w:rsid w:val="00761A86"/>
    <w:rsid w:val="007A65C6"/>
    <w:rsid w:val="007D7713"/>
    <w:rsid w:val="009112AE"/>
    <w:rsid w:val="009643B9"/>
    <w:rsid w:val="00A534F2"/>
    <w:rsid w:val="00B55062"/>
    <w:rsid w:val="00BE74A0"/>
    <w:rsid w:val="00C1388B"/>
    <w:rsid w:val="00D21C6D"/>
    <w:rsid w:val="00D6265A"/>
    <w:rsid w:val="00D631BD"/>
    <w:rsid w:val="00D8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4</cp:revision>
  <dcterms:created xsi:type="dcterms:W3CDTF">2021-09-28T13:16:00Z</dcterms:created>
  <dcterms:modified xsi:type="dcterms:W3CDTF">2021-09-28T13:49:00Z</dcterms:modified>
</cp:coreProperties>
</file>