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7DF5C" w14:textId="5FCA113C" w:rsidR="00ED0368" w:rsidRPr="005E4C94" w:rsidRDefault="0047730F" w:rsidP="008B7E58">
      <w:pPr>
        <w:jc w:val="center"/>
        <w:rPr>
          <w:rFonts w:ascii="Times New Roman" w:hAnsi="Times New Roman" w:cs="Times New Roman"/>
          <w:sz w:val="28"/>
        </w:rPr>
      </w:pPr>
      <w:r>
        <w:rPr>
          <w:rFonts w:ascii="Times New Roman" w:hAnsi="Times New Roman" w:cs="Times New Roman"/>
          <w:sz w:val="28"/>
        </w:rPr>
        <w:t xml:space="preserve">Advanced Reactor Materials and Materials Performance </w:t>
      </w:r>
    </w:p>
    <w:p w14:paraId="76D0781A" w14:textId="697A04FC" w:rsidR="00CB7AE8" w:rsidRDefault="00CB7AE8" w:rsidP="008B7E58">
      <w:pPr>
        <w:jc w:val="center"/>
        <w:rPr>
          <w:rFonts w:ascii="Times New Roman" w:hAnsi="Times New Roman" w:cs="Times New Roman"/>
          <w:sz w:val="28"/>
        </w:rPr>
      </w:pPr>
      <w:r w:rsidRPr="005E4C94">
        <w:rPr>
          <w:rFonts w:ascii="Times New Roman" w:hAnsi="Times New Roman" w:cs="Times New Roman"/>
          <w:sz w:val="28"/>
        </w:rPr>
        <w:t xml:space="preserve">NE </w:t>
      </w:r>
      <w:r w:rsidR="008C780C">
        <w:rPr>
          <w:rFonts w:ascii="Times New Roman" w:hAnsi="Times New Roman" w:cs="Times New Roman"/>
          <w:sz w:val="28"/>
        </w:rPr>
        <w:t>795</w:t>
      </w:r>
      <w:r w:rsidR="00C11FAE">
        <w:rPr>
          <w:rFonts w:ascii="Times New Roman" w:hAnsi="Times New Roman" w:cs="Times New Roman"/>
          <w:sz w:val="28"/>
        </w:rPr>
        <w:t>-010</w:t>
      </w:r>
    </w:p>
    <w:p w14:paraId="091E2864" w14:textId="6BBCED33" w:rsidR="00C11FAE" w:rsidRDefault="00C11FAE" w:rsidP="008B7E58">
      <w:pPr>
        <w:jc w:val="center"/>
        <w:rPr>
          <w:rFonts w:ascii="Times New Roman" w:hAnsi="Times New Roman" w:cs="Times New Roman"/>
          <w:sz w:val="28"/>
        </w:rPr>
      </w:pPr>
      <w:r>
        <w:rPr>
          <w:rFonts w:ascii="Times New Roman" w:hAnsi="Times New Roman" w:cs="Times New Roman"/>
          <w:sz w:val="28"/>
        </w:rPr>
        <w:t>Fall 2021</w:t>
      </w:r>
    </w:p>
    <w:p w14:paraId="49E4BA22" w14:textId="5E8E4B87" w:rsidR="00117334" w:rsidRDefault="00117334" w:rsidP="008B7E58">
      <w:pPr>
        <w:jc w:val="center"/>
        <w:rPr>
          <w:rFonts w:ascii="Times New Roman" w:hAnsi="Times New Roman" w:cs="Times New Roman"/>
          <w:sz w:val="28"/>
        </w:rPr>
      </w:pPr>
      <w:r>
        <w:rPr>
          <w:rFonts w:ascii="Times New Roman" w:hAnsi="Times New Roman" w:cs="Times New Roman"/>
          <w:sz w:val="28"/>
        </w:rPr>
        <w:t>Tues./Thurs. 11:45AM-1:00PM</w:t>
      </w:r>
    </w:p>
    <w:p w14:paraId="2BF4C1FB" w14:textId="5BC5A793" w:rsidR="00CB7AE8" w:rsidRDefault="00117334" w:rsidP="00117334">
      <w:pPr>
        <w:jc w:val="center"/>
        <w:rPr>
          <w:rFonts w:ascii="Times New Roman" w:hAnsi="Times New Roman" w:cs="Times New Roman"/>
          <w:sz w:val="28"/>
        </w:rPr>
      </w:pPr>
      <w:r w:rsidRPr="00117334">
        <w:rPr>
          <w:rFonts w:ascii="Times New Roman" w:hAnsi="Times New Roman" w:cs="Times New Roman"/>
          <w:sz w:val="28"/>
        </w:rPr>
        <w:t>3108 Burlington</w:t>
      </w:r>
    </w:p>
    <w:p w14:paraId="48BAA544" w14:textId="77777777" w:rsidR="00E91A47" w:rsidRPr="00117334" w:rsidRDefault="00E91A47" w:rsidP="00117334">
      <w:pPr>
        <w:jc w:val="center"/>
        <w:rPr>
          <w:rFonts w:ascii="Times New Roman" w:hAnsi="Times New Roman" w:cs="Times New Roman"/>
          <w:sz w:val="28"/>
        </w:rPr>
      </w:pPr>
    </w:p>
    <w:p w14:paraId="3339A2F7" w14:textId="77777777" w:rsidR="00F52012" w:rsidRDefault="00F52012" w:rsidP="008B7E58">
      <w:pPr>
        <w:pStyle w:val="ListParagraph"/>
        <w:numPr>
          <w:ilvl w:val="0"/>
          <w:numId w:val="1"/>
        </w:numPr>
        <w:rPr>
          <w:rFonts w:ascii="Times New Roman" w:hAnsi="Times New Roman" w:cs="Times New Roman"/>
          <w:b/>
        </w:rPr>
      </w:pPr>
      <w:r>
        <w:rPr>
          <w:rFonts w:ascii="Times New Roman" w:hAnsi="Times New Roman" w:cs="Times New Roman"/>
          <w:b/>
        </w:rPr>
        <w:t>Instructor</w:t>
      </w:r>
    </w:p>
    <w:p w14:paraId="452DBE9D" w14:textId="77777777" w:rsidR="00F52012" w:rsidRPr="00D24072" w:rsidRDefault="00F52012" w:rsidP="008B7E58">
      <w:pPr>
        <w:rPr>
          <w:rFonts w:ascii="Times New Roman" w:hAnsi="Times New Roman" w:cs="Times New Roman"/>
        </w:rPr>
      </w:pPr>
      <w:r w:rsidRPr="00D24072">
        <w:rPr>
          <w:rFonts w:ascii="Times New Roman" w:hAnsi="Times New Roman" w:cs="Times New Roman"/>
        </w:rPr>
        <w:t>Dr. Benjamin Beeler</w:t>
      </w:r>
    </w:p>
    <w:p w14:paraId="06F6618F" w14:textId="77777777" w:rsidR="00F52012" w:rsidRPr="00D24072" w:rsidRDefault="009154F8" w:rsidP="008B7E58">
      <w:pPr>
        <w:rPr>
          <w:rFonts w:ascii="Times New Roman" w:hAnsi="Times New Roman" w:cs="Times New Roman"/>
        </w:rPr>
      </w:pPr>
      <w:hyperlink r:id="rId5" w:history="1">
        <w:r w:rsidR="00F52012" w:rsidRPr="00D24072">
          <w:rPr>
            <w:rStyle w:val="Hyperlink"/>
            <w:rFonts w:ascii="Times New Roman" w:hAnsi="Times New Roman" w:cs="Times New Roman"/>
          </w:rPr>
          <w:t>bwbeeler@ncsu.edu</w:t>
        </w:r>
      </w:hyperlink>
    </w:p>
    <w:p w14:paraId="35095A3B" w14:textId="77777777" w:rsidR="00F52012" w:rsidRPr="00D24072" w:rsidRDefault="00F52012" w:rsidP="008B7E58">
      <w:pPr>
        <w:rPr>
          <w:rFonts w:ascii="Times New Roman" w:hAnsi="Times New Roman" w:cs="Times New Roman"/>
        </w:rPr>
      </w:pPr>
      <w:r w:rsidRPr="00D24072">
        <w:rPr>
          <w:rFonts w:ascii="Times New Roman" w:hAnsi="Times New Roman" w:cs="Times New Roman"/>
        </w:rPr>
        <w:t>919-515-3737</w:t>
      </w:r>
    </w:p>
    <w:p w14:paraId="42D75483" w14:textId="77777777" w:rsidR="00F52012" w:rsidRDefault="00F52012" w:rsidP="008B7E58">
      <w:pPr>
        <w:rPr>
          <w:rFonts w:ascii="Times New Roman" w:hAnsi="Times New Roman" w:cs="Times New Roman"/>
        </w:rPr>
      </w:pPr>
      <w:r w:rsidRPr="00D24072">
        <w:rPr>
          <w:rFonts w:ascii="Times New Roman" w:hAnsi="Times New Roman" w:cs="Times New Roman"/>
        </w:rPr>
        <w:t>Burlington 1110C</w:t>
      </w:r>
    </w:p>
    <w:p w14:paraId="6846B05F" w14:textId="6492C06E" w:rsidR="00F52012" w:rsidRPr="008761E0" w:rsidRDefault="00F52012" w:rsidP="008B7E58">
      <w:pPr>
        <w:rPr>
          <w:rFonts w:ascii="Times New Roman" w:hAnsi="Times New Roman" w:cs="Times New Roman"/>
        </w:rPr>
      </w:pPr>
      <w:r>
        <w:rPr>
          <w:rFonts w:ascii="Times New Roman" w:hAnsi="Times New Roman" w:cs="Times New Roman"/>
        </w:rPr>
        <w:t>Office Hours: Wed. 10</w:t>
      </w:r>
      <w:r w:rsidR="009154F8">
        <w:rPr>
          <w:rFonts w:ascii="Times New Roman" w:hAnsi="Times New Roman" w:cs="Times New Roman"/>
        </w:rPr>
        <w:t>:15</w:t>
      </w:r>
      <w:r>
        <w:rPr>
          <w:rFonts w:ascii="Times New Roman" w:hAnsi="Times New Roman" w:cs="Times New Roman"/>
        </w:rPr>
        <w:t>-11 am</w:t>
      </w:r>
      <w:bookmarkStart w:id="0" w:name="_GoBack"/>
      <w:bookmarkEnd w:id="0"/>
    </w:p>
    <w:p w14:paraId="53DF2920" w14:textId="77777777" w:rsidR="00F52012" w:rsidRDefault="00F52012" w:rsidP="008B7E58">
      <w:pPr>
        <w:pStyle w:val="ListParagraph"/>
        <w:ind w:left="360"/>
        <w:rPr>
          <w:rFonts w:ascii="Times New Roman" w:hAnsi="Times New Roman" w:cs="Times New Roman"/>
          <w:b/>
        </w:rPr>
      </w:pPr>
    </w:p>
    <w:p w14:paraId="64FF32DD" w14:textId="604B9E4A" w:rsidR="00F52012" w:rsidRPr="00F52012" w:rsidRDefault="00CB7AE8" w:rsidP="008B7E58">
      <w:pPr>
        <w:pStyle w:val="ListParagraph"/>
        <w:numPr>
          <w:ilvl w:val="0"/>
          <w:numId w:val="1"/>
        </w:numPr>
        <w:rPr>
          <w:rFonts w:ascii="Times New Roman" w:hAnsi="Times New Roman" w:cs="Times New Roman"/>
          <w:b/>
        </w:rPr>
      </w:pPr>
      <w:r w:rsidRPr="005E4C94">
        <w:rPr>
          <w:rFonts w:ascii="Times New Roman" w:hAnsi="Times New Roman" w:cs="Times New Roman"/>
          <w:b/>
        </w:rPr>
        <w:t>Course Overview</w:t>
      </w:r>
    </w:p>
    <w:p w14:paraId="6BB0B711" w14:textId="404BFEC2" w:rsidR="00CB7AE8" w:rsidRDefault="00CB7AE8" w:rsidP="008B7E58">
      <w:pPr>
        <w:shd w:val="clear" w:color="auto" w:fill="FFFFFF"/>
        <w:outlineLvl w:val="1"/>
        <w:rPr>
          <w:rFonts w:ascii="Times New Roman" w:eastAsia="Times New Roman" w:hAnsi="Times New Roman" w:cs="Times New Roman"/>
          <w:color w:val="333333"/>
        </w:rPr>
      </w:pPr>
      <w:r w:rsidRPr="005E4C94">
        <w:rPr>
          <w:rFonts w:ascii="Times New Roman" w:eastAsia="Times New Roman" w:hAnsi="Times New Roman" w:cs="Times New Roman"/>
          <w:color w:val="333333"/>
        </w:rPr>
        <w:t xml:space="preserve">In this course we will study the </w:t>
      </w:r>
      <w:r w:rsidR="009743FE">
        <w:rPr>
          <w:rFonts w:ascii="Times New Roman" w:eastAsia="Times New Roman" w:hAnsi="Times New Roman" w:cs="Times New Roman"/>
          <w:color w:val="333333"/>
        </w:rPr>
        <w:t xml:space="preserve">behavior of nuclear materials in advanced reactor environments. </w:t>
      </w:r>
      <w:r w:rsidR="009408A1">
        <w:rPr>
          <w:rFonts w:ascii="Times New Roman" w:eastAsia="Times New Roman" w:hAnsi="Times New Roman" w:cs="Times New Roman"/>
          <w:color w:val="333333"/>
        </w:rPr>
        <w:t xml:space="preserve">Students will </w:t>
      </w:r>
      <w:proofErr w:type="gramStart"/>
      <w:r w:rsidR="009408A1">
        <w:rPr>
          <w:rFonts w:ascii="Times New Roman" w:eastAsia="Times New Roman" w:hAnsi="Times New Roman" w:cs="Times New Roman"/>
          <w:color w:val="333333"/>
        </w:rPr>
        <w:t xml:space="preserve">be </w:t>
      </w:r>
      <w:r w:rsidR="00DA3BAB">
        <w:rPr>
          <w:rFonts w:ascii="Times New Roman" w:eastAsia="Times New Roman" w:hAnsi="Times New Roman" w:cs="Times New Roman"/>
          <w:color w:val="333333"/>
        </w:rPr>
        <w:t>introduced</w:t>
      </w:r>
      <w:proofErr w:type="gramEnd"/>
      <w:r w:rsidR="00DA3BAB">
        <w:rPr>
          <w:rFonts w:ascii="Times New Roman" w:eastAsia="Times New Roman" w:hAnsi="Times New Roman" w:cs="Times New Roman"/>
          <w:color w:val="333333"/>
        </w:rPr>
        <w:t xml:space="preserve"> to</w:t>
      </w:r>
      <w:r w:rsidR="009408A1">
        <w:rPr>
          <w:rFonts w:ascii="Times New Roman" w:eastAsia="Times New Roman" w:hAnsi="Times New Roman" w:cs="Times New Roman"/>
          <w:color w:val="333333"/>
        </w:rPr>
        <w:t xml:space="preserve"> </w:t>
      </w:r>
      <w:r w:rsidR="00DA3BAB">
        <w:rPr>
          <w:rFonts w:ascii="Times New Roman" w:eastAsia="Times New Roman" w:hAnsi="Times New Roman" w:cs="Times New Roman"/>
          <w:color w:val="333333"/>
        </w:rPr>
        <w:t xml:space="preserve">different advanced reactor systems and the materials that are either currently deployed, or plan to be deployed, within those reactors. Specific material phenomena and material evolution will </w:t>
      </w:r>
      <w:proofErr w:type="gramStart"/>
      <w:r w:rsidR="00DA3BAB">
        <w:rPr>
          <w:rFonts w:ascii="Times New Roman" w:eastAsia="Times New Roman" w:hAnsi="Times New Roman" w:cs="Times New Roman"/>
          <w:color w:val="333333"/>
        </w:rPr>
        <w:t>be particularly emphasized</w:t>
      </w:r>
      <w:proofErr w:type="gramEnd"/>
      <w:r w:rsidR="00DA3BAB">
        <w:rPr>
          <w:rFonts w:ascii="Times New Roman" w:eastAsia="Times New Roman" w:hAnsi="Times New Roman" w:cs="Times New Roman"/>
          <w:color w:val="333333"/>
        </w:rPr>
        <w:t xml:space="preserve">, including, but not limited to: fission gas swelling, constituent redistribution, fission product attack, fission gas bubble superlattice, recrystallization, actinide salt chemistry, and radiation damage accumulation. A particular emphasis will </w:t>
      </w:r>
      <w:proofErr w:type="gramStart"/>
      <w:r w:rsidR="00DA3BAB">
        <w:rPr>
          <w:rFonts w:ascii="Times New Roman" w:eastAsia="Times New Roman" w:hAnsi="Times New Roman" w:cs="Times New Roman"/>
          <w:color w:val="333333"/>
        </w:rPr>
        <w:t>be placed</w:t>
      </w:r>
      <w:proofErr w:type="gramEnd"/>
      <w:r w:rsidR="00DA3BAB">
        <w:rPr>
          <w:rFonts w:ascii="Times New Roman" w:eastAsia="Times New Roman" w:hAnsi="Times New Roman" w:cs="Times New Roman"/>
          <w:color w:val="333333"/>
        </w:rPr>
        <w:t xml:space="preserve"> upon advanced fuel </w:t>
      </w:r>
      <w:r w:rsidR="00077442">
        <w:rPr>
          <w:rFonts w:ascii="Times New Roman" w:eastAsia="Times New Roman" w:hAnsi="Times New Roman" w:cs="Times New Roman"/>
          <w:color w:val="333333"/>
        </w:rPr>
        <w:t>forms;</w:t>
      </w:r>
      <w:r w:rsidR="00DA3BAB">
        <w:rPr>
          <w:rFonts w:ascii="Times New Roman" w:eastAsia="Times New Roman" w:hAnsi="Times New Roman" w:cs="Times New Roman"/>
          <w:color w:val="333333"/>
        </w:rPr>
        <w:t xml:space="preserve"> </w:t>
      </w:r>
      <w:r w:rsidR="002967CC">
        <w:rPr>
          <w:rFonts w:ascii="Times New Roman" w:eastAsia="Times New Roman" w:hAnsi="Times New Roman" w:cs="Times New Roman"/>
          <w:color w:val="333333"/>
        </w:rPr>
        <w:t>however,</w:t>
      </w:r>
      <w:r w:rsidR="00DA3BAB">
        <w:rPr>
          <w:rFonts w:ascii="Times New Roman" w:eastAsia="Times New Roman" w:hAnsi="Times New Roman" w:cs="Times New Roman"/>
          <w:color w:val="333333"/>
        </w:rPr>
        <w:t xml:space="preserve"> this course will also address advanced cladding and coolant systems. </w:t>
      </w:r>
    </w:p>
    <w:p w14:paraId="45F539F3" w14:textId="77777777" w:rsidR="00117334" w:rsidRPr="005E4C94" w:rsidRDefault="00117334" w:rsidP="008B7E58">
      <w:pPr>
        <w:shd w:val="clear" w:color="auto" w:fill="FFFFFF"/>
        <w:outlineLvl w:val="1"/>
        <w:rPr>
          <w:rFonts w:ascii="Times New Roman" w:eastAsia="Times New Roman" w:hAnsi="Times New Roman" w:cs="Times New Roman"/>
          <w:color w:val="333333"/>
        </w:rPr>
      </w:pPr>
    </w:p>
    <w:p w14:paraId="3C7D0656" w14:textId="77777777" w:rsidR="008B7E58" w:rsidRDefault="00CB7AE8" w:rsidP="008B7E58">
      <w:pPr>
        <w:pStyle w:val="ListParagraph"/>
        <w:numPr>
          <w:ilvl w:val="0"/>
          <w:numId w:val="1"/>
        </w:numPr>
        <w:shd w:val="clear" w:color="auto" w:fill="FFFFFF"/>
        <w:outlineLvl w:val="1"/>
        <w:rPr>
          <w:rFonts w:ascii="Times New Roman" w:hAnsi="Times New Roman" w:cs="Times New Roman"/>
          <w:b/>
        </w:rPr>
      </w:pPr>
      <w:r w:rsidRPr="005E4C94">
        <w:rPr>
          <w:rFonts w:ascii="Times New Roman" w:hAnsi="Times New Roman" w:cs="Times New Roman"/>
          <w:b/>
        </w:rPr>
        <w:t>Learning Outcome</w:t>
      </w:r>
      <w:r w:rsidR="008B7E58">
        <w:rPr>
          <w:rFonts w:ascii="Times New Roman" w:hAnsi="Times New Roman" w:cs="Times New Roman"/>
          <w:b/>
        </w:rPr>
        <w:t>s</w:t>
      </w:r>
    </w:p>
    <w:p w14:paraId="747A495A" w14:textId="2247EDDD" w:rsidR="00CB7AE8" w:rsidRPr="008B7E58" w:rsidRDefault="00CB7AE8" w:rsidP="008B7E58">
      <w:pPr>
        <w:shd w:val="clear" w:color="auto" w:fill="FFFFFF"/>
        <w:outlineLvl w:val="1"/>
        <w:rPr>
          <w:rFonts w:ascii="Times New Roman" w:hAnsi="Times New Roman" w:cs="Times New Roman"/>
          <w:b/>
        </w:rPr>
      </w:pPr>
      <w:r w:rsidRPr="008B7E58">
        <w:rPr>
          <w:rFonts w:ascii="Times New Roman" w:eastAsia="Times New Roman" w:hAnsi="Times New Roman" w:cs="Times New Roman"/>
          <w:color w:val="333333"/>
        </w:rPr>
        <w:t>By the end of this course, the student should be able to:</w:t>
      </w:r>
    </w:p>
    <w:p w14:paraId="2399E7A9" w14:textId="77777777" w:rsidR="008561F3" w:rsidRDefault="008561F3" w:rsidP="008561F3">
      <w:pPr>
        <w:pStyle w:val="ListParagraph"/>
        <w:numPr>
          <w:ilvl w:val="0"/>
          <w:numId w:val="2"/>
        </w:numPr>
        <w:shd w:val="clear" w:color="auto" w:fill="FFFFFF"/>
        <w:rPr>
          <w:rFonts w:ascii="Times New Roman" w:eastAsia="Times New Roman" w:hAnsi="Times New Roman" w:cs="Times New Roman"/>
          <w:color w:val="333333"/>
        </w:rPr>
      </w:pPr>
      <w:r>
        <w:rPr>
          <w:rFonts w:ascii="Times New Roman" w:eastAsia="Times New Roman" w:hAnsi="Times New Roman" w:cs="Times New Roman"/>
          <w:color w:val="333333"/>
        </w:rPr>
        <w:t>Identify key phenomena affecting the performance of advanced reactor materials</w:t>
      </w:r>
    </w:p>
    <w:p w14:paraId="314E4AD7" w14:textId="438BD4C1" w:rsidR="008561F3" w:rsidRPr="008561F3" w:rsidRDefault="008561F3" w:rsidP="008561F3">
      <w:pPr>
        <w:pStyle w:val="ListParagraph"/>
        <w:numPr>
          <w:ilvl w:val="0"/>
          <w:numId w:val="2"/>
        </w:numPr>
        <w:shd w:val="clear" w:color="auto" w:fill="FFFFFF"/>
        <w:rPr>
          <w:rFonts w:ascii="Times New Roman" w:eastAsia="Times New Roman" w:hAnsi="Times New Roman" w:cs="Times New Roman"/>
          <w:color w:val="333333"/>
        </w:rPr>
      </w:pPr>
      <w:r>
        <w:rPr>
          <w:rFonts w:ascii="Times New Roman" w:eastAsia="Times New Roman" w:hAnsi="Times New Roman" w:cs="Times New Roman"/>
          <w:color w:val="333333"/>
        </w:rPr>
        <w:t>Understand the different stages of microstructural evolution in advanced reactor materials</w:t>
      </w:r>
    </w:p>
    <w:p w14:paraId="125CEA26" w14:textId="0E2B61A9" w:rsidR="00CB7AE8" w:rsidRDefault="009743FE" w:rsidP="008B7E58">
      <w:pPr>
        <w:pStyle w:val="ListParagraph"/>
        <w:numPr>
          <w:ilvl w:val="0"/>
          <w:numId w:val="2"/>
        </w:numPr>
        <w:shd w:val="clear" w:color="auto" w:fill="FFFFFF"/>
        <w:rPr>
          <w:rFonts w:ascii="Times New Roman" w:eastAsia="Times New Roman" w:hAnsi="Times New Roman" w:cs="Times New Roman"/>
          <w:color w:val="333333"/>
        </w:rPr>
      </w:pPr>
      <w:r>
        <w:rPr>
          <w:rFonts w:ascii="Times New Roman" w:eastAsia="Times New Roman" w:hAnsi="Times New Roman" w:cs="Times New Roman"/>
          <w:color w:val="333333"/>
        </w:rPr>
        <w:t>Understand the role of reactor environment on material selection</w:t>
      </w:r>
    </w:p>
    <w:p w14:paraId="73CF47C4" w14:textId="58EB9E16" w:rsidR="009743FE" w:rsidRDefault="009743FE" w:rsidP="008B7E58">
      <w:pPr>
        <w:pStyle w:val="ListParagraph"/>
        <w:numPr>
          <w:ilvl w:val="0"/>
          <w:numId w:val="2"/>
        </w:numPr>
        <w:shd w:val="clear" w:color="auto" w:fill="FFFFFF"/>
        <w:rPr>
          <w:rFonts w:ascii="Times New Roman" w:eastAsia="Times New Roman" w:hAnsi="Times New Roman" w:cs="Times New Roman"/>
          <w:color w:val="333333"/>
        </w:rPr>
      </w:pPr>
      <w:r>
        <w:rPr>
          <w:rFonts w:ascii="Times New Roman" w:eastAsia="Times New Roman" w:hAnsi="Times New Roman" w:cs="Times New Roman"/>
          <w:color w:val="333333"/>
        </w:rPr>
        <w:t xml:space="preserve">Identify key areas delineating light water reactor and advanced reactor material evolution </w:t>
      </w:r>
    </w:p>
    <w:p w14:paraId="118F6F60" w14:textId="77777777" w:rsidR="00CB7AE8" w:rsidRPr="005E4C94" w:rsidRDefault="00CB7AE8" w:rsidP="008B7E58">
      <w:pPr>
        <w:pStyle w:val="ListParagraph"/>
        <w:ind w:left="360"/>
        <w:rPr>
          <w:rFonts w:ascii="Times New Roman" w:hAnsi="Times New Roman" w:cs="Times New Roman"/>
          <w:b/>
        </w:rPr>
      </w:pPr>
    </w:p>
    <w:p w14:paraId="4EE9AE59" w14:textId="77777777" w:rsidR="00F52012" w:rsidRDefault="00CB7AE8" w:rsidP="008B7E58">
      <w:pPr>
        <w:pStyle w:val="ListParagraph"/>
        <w:numPr>
          <w:ilvl w:val="0"/>
          <w:numId w:val="1"/>
        </w:numPr>
        <w:rPr>
          <w:rFonts w:ascii="Times New Roman" w:hAnsi="Times New Roman" w:cs="Times New Roman"/>
          <w:b/>
        </w:rPr>
      </w:pPr>
      <w:r w:rsidRPr="005E4C94">
        <w:rPr>
          <w:rFonts w:ascii="Times New Roman" w:hAnsi="Times New Roman" w:cs="Times New Roman"/>
          <w:b/>
        </w:rPr>
        <w:t>Pre- or Co-Requisites</w:t>
      </w:r>
    </w:p>
    <w:p w14:paraId="1B3455E8" w14:textId="41CB43F2" w:rsidR="00CB7AE8" w:rsidRPr="00F52012" w:rsidRDefault="00FD76B4" w:rsidP="008B7E58">
      <w:pPr>
        <w:rPr>
          <w:rFonts w:ascii="Times New Roman" w:hAnsi="Times New Roman" w:cs="Times New Roman"/>
          <w:b/>
        </w:rPr>
      </w:pPr>
      <w:r w:rsidRPr="00F52012">
        <w:rPr>
          <w:rFonts w:ascii="Times New Roman" w:hAnsi="Times New Roman" w:cs="Times New Roman"/>
        </w:rPr>
        <w:t>NE 509</w:t>
      </w:r>
    </w:p>
    <w:p w14:paraId="41D07455" w14:textId="77777777" w:rsidR="00CB7AE8" w:rsidRPr="005E4C94" w:rsidRDefault="00CB7AE8" w:rsidP="008B7E58">
      <w:pPr>
        <w:rPr>
          <w:rFonts w:ascii="Times New Roman" w:hAnsi="Times New Roman" w:cs="Times New Roman"/>
        </w:rPr>
      </w:pPr>
    </w:p>
    <w:p w14:paraId="750BAC8E" w14:textId="77777777" w:rsidR="00CB7AE8" w:rsidRPr="005E4C94" w:rsidRDefault="00CB7AE8" w:rsidP="008B7E58">
      <w:pPr>
        <w:pStyle w:val="ListParagraph"/>
        <w:numPr>
          <w:ilvl w:val="0"/>
          <w:numId w:val="1"/>
        </w:numPr>
        <w:rPr>
          <w:rFonts w:ascii="Times New Roman" w:hAnsi="Times New Roman" w:cs="Times New Roman"/>
          <w:b/>
        </w:rPr>
      </w:pPr>
      <w:r w:rsidRPr="005E4C94">
        <w:rPr>
          <w:rFonts w:ascii="Times New Roman" w:hAnsi="Times New Roman" w:cs="Times New Roman"/>
          <w:b/>
        </w:rPr>
        <w:t>Required Text(s)</w:t>
      </w:r>
    </w:p>
    <w:p w14:paraId="622FD215" w14:textId="795B8471" w:rsidR="00CB7AE8" w:rsidRDefault="00CB7AE8" w:rsidP="008B7E58">
      <w:pPr>
        <w:rPr>
          <w:rFonts w:ascii="Times New Roman" w:hAnsi="Times New Roman" w:cs="Times New Roman"/>
        </w:rPr>
      </w:pPr>
      <w:r w:rsidRPr="005E4C94">
        <w:rPr>
          <w:rFonts w:ascii="Times New Roman" w:hAnsi="Times New Roman" w:cs="Times New Roman"/>
        </w:rPr>
        <w:t xml:space="preserve">None. </w:t>
      </w:r>
    </w:p>
    <w:p w14:paraId="08BCCC42" w14:textId="77777777" w:rsidR="005C57AE" w:rsidRPr="005E4C94" w:rsidRDefault="005C57AE" w:rsidP="008B7E58">
      <w:pPr>
        <w:rPr>
          <w:rFonts w:ascii="Times New Roman" w:hAnsi="Times New Roman" w:cs="Times New Roman"/>
        </w:rPr>
      </w:pPr>
    </w:p>
    <w:p w14:paraId="638F3011" w14:textId="4DF4C7D5" w:rsidR="00CB7AE8" w:rsidRDefault="00CB7AE8" w:rsidP="008B7E58">
      <w:pPr>
        <w:rPr>
          <w:rFonts w:ascii="Times New Roman" w:hAnsi="Times New Roman" w:cs="Times New Roman"/>
        </w:rPr>
      </w:pPr>
      <w:r w:rsidRPr="005E4C94">
        <w:rPr>
          <w:rFonts w:ascii="Times New Roman" w:hAnsi="Times New Roman" w:cs="Times New Roman"/>
        </w:rPr>
        <w:t xml:space="preserve">Supplemental texts: </w:t>
      </w:r>
    </w:p>
    <w:p w14:paraId="0CD6939A" w14:textId="0A3ECBE4" w:rsidR="002D7D0E" w:rsidRPr="005E4C94" w:rsidRDefault="002D7D0E" w:rsidP="008B7E58">
      <w:pPr>
        <w:rPr>
          <w:rFonts w:ascii="Times New Roman" w:hAnsi="Times New Roman" w:cs="Times New Roman"/>
        </w:rPr>
      </w:pPr>
      <w:r>
        <w:rPr>
          <w:rFonts w:ascii="Times New Roman" w:hAnsi="Times New Roman" w:cs="Times New Roman"/>
        </w:rPr>
        <w:t xml:space="preserve">Comprehensive Nuclear Materials, </w:t>
      </w:r>
      <w:r w:rsidR="00C73F08">
        <w:rPr>
          <w:rFonts w:ascii="Times New Roman" w:hAnsi="Times New Roman" w:cs="Times New Roman"/>
        </w:rPr>
        <w:t xml:space="preserve">R. </w:t>
      </w:r>
      <w:proofErr w:type="spellStart"/>
      <w:r w:rsidR="00C73F08">
        <w:rPr>
          <w:rFonts w:ascii="Times New Roman" w:hAnsi="Times New Roman" w:cs="Times New Roman"/>
        </w:rPr>
        <w:t>Konings</w:t>
      </w:r>
      <w:proofErr w:type="spellEnd"/>
    </w:p>
    <w:p w14:paraId="0733DC3D" w14:textId="77777777" w:rsidR="00CB7AE8" w:rsidRPr="005E4C94" w:rsidRDefault="00CB7AE8" w:rsidP="008B7E58">
      <w:pPr>
        <w:rPr>
          <w:rFonts w:ascii="Times New Roman" w:hAnsi="Times New Roman" w:cs="Times New Roman"/>
        </w:rPr>
      </w:pPr>
      <w:r w:rsidRPr="005E4C94">
        <w:rPr>
          <w:rFonts w:ascii="Times New Roman" w:hAnsi="Times New Roman" w:cs="Times New Roman"/>
        </w:rPr>
        <w:t>Light Water Reactor Materials, Vol. 1 Fundamentals, D. Olander and A. Motta</w:t>
      </w:r>
    </w:p>
    <w:p w14:paraId="4458DEF1" w14:textId="3C6FD5A0" w:rsidR="00CB7AE8" w:rsidRDefault="00CB7AE8" w:rsidP="008B7E58">
      <w:pPr>
        <w:rPr>
          <w:rFonts w:ascii="Times New Roman" w:hAnsi="Times New Roman" w:cs="Times New Roman"/>
        </w:rPr>
      </w:pPr>
      <w:r w:rsidRPr="005E4C94">
        <w:rPr>
          <w:rFonts w:ascii="Times New Roman" w:hAnsi="Times New Roman" w:cs="Times New Roman"/>
        </w:rPr>
        <w:t>Fundamentals of Radiation Materials Science, G. Was</w:t>
      </w:r>
    </w:p>
    <w:p w14:paraId="29633497" w14:textId="738CD6AA" w:rsidR="00DA3BAB" w:rsidRPr="005C57AE" w:rsidRDefault="00DA3BAB" w:rsidP="008B7E58">
      <w:pPr>
        <w:rPr>
          <w:rFonts w:ascii="Times New Roman" w:eastAsia="Times New Roman" w:hAnsi="Times New Roman" w:cs="Times New Roman"/>
        </w:rPr>
      </w:pPr>
      <w:r w:rsidRPr="00DA3BAB">
        <w:rPr>
          <w:rFonts w:ascii="Times New Roman" w:eastAsia="Times New Roman" w:hAnsi="Times New Roman" w:cs="Times New Roman"/>
        </w:rPr>
        <w:t>An Introduction to Nuclear Materials</w:t>
      </w:r>
      <w:r>
        <w:rPr>
          <w:rFonts w:ascii="Times New Roman" w:eastAsia="Times New Roman" w:hAnsi="Times New Roman" w:cs="Times New Roman"/>
        </w:rPr>
        <w:t xml:space="preserve">, K. </w:t>
      </w:r>
      <w:proofErr w:type="spellStart"/>
      <w:r>
        <w:rPr>
          <w:rFonts w:ascii="Times New Roman" w:eastAsia="Times New Roman" w:hAnsi="Times New Roman" w:cs="Times New Roman"/>
        </w:rPr>
        <w:t>Murty</w:t>
      </w:r>
      <w:proofErr w:type="spellEnd"/>
      <w:r>
        <w:rPr>
          <w:rFonts w:ascii="Times New Roman" w:eastAsia="Times New Roman" w:hAnsi="Times New Roman" w:cs="Times New Roman"/>
        </w:rPr>
        <w:t xml:space="preserve"> and I. </w:t>
      </w:r>
      <w:proofErr w:type="spellStart"/>
      <w:r>
        <w:rPr>
          <w:rFonts w:ascii="Times New Roman" w:eastAsia="Times New Roman" w:hAnsi="Times New Roman" w:cs="Times New Roman"/>
        </w:rPr>
        <w:t>Charit</w:t>
      </w:r>
      <w:proofErr w:type="spellEnd"/>
    </w:p>
    <w:p w14:paraId="206D8A83" w14:textId="77777777" w:rsidR="00CB7AE8" w:rsidRPr="005E4C94" w:rsidRDefault="00CB7AE8" w:rsidP="008B7E58">
      <w:pPr>
        <w:rPr>
          <w:rFonts w:ascii="Times New Roman" w:hAnsi="Times New Roman" w:cs="Times New Roman"/>
        </w:rPr>
      </w:pPr>
    </w:p>
    <w:p w14:paraId="64AE839B" w14:textId="77777777" w:rsidR="008B7E58" w:rsidRDefault="00CB7AE8" w:rsidP="008B7E58">
      <w:pPr>
        <w:pStyle w:val="ListParagraph"/>
        <w:numPr>
          <w:ilvl w:val="0"/>
          <w:numId w:val="1"/>
        </w:numPr>
        <w:rPr>
          <w:rFonts w:ascii="Times New Roman" w:hAnsi="Times New Roman" w:cs="Times New Roman"/>
          <w:b/>
        </w:rPr>
      </w:pPr>
      <w:r w:rsidRPr="005E4C94">
        <w:rPr>
          <w:rFonts w:ascii="Times New Roman" w:hAnsi="Times New Roman" w:cs="Times New Roman"/>
          <w:b/>
        </w:rPr>
        <w:t>Course Requirements</w:t>
      </w:r>
    </w:p>
    <w:p w14:paraId="207071FB" w14:textId="77777777" w:rsidR="008B7E58" w:rsidRDefault="00CB7AE8" w:rsidP="008B7E58">
      <w:pPr>
        <w:rPr>
          <w:rFonts w:ascii="Times New Roman" w:hAnsi="Times New Roman" w:cs="Times New Roman"/>
          <w:b/>
        </w:rPr>
      </w:pPr>
      <w:r w:rsidRPr="008B7E58">
        <w:rPr>
          <w:rFonts w:ascii="Times New Roman" w:hAnsi="Times New Roman" w:cs="Times New Roman"/>
        </w:rPr>
        <w:t xml:space="preserve">Examinations:  </w:t>
      </w:r>
      <w:r w:rsidR="00774437" w:rsidRPr="008B7E58">
        <w:rPr>
          <w:rFonts w:ascii="Times New Roman" w:hAnsi="Times New Roman" w:cs="Times New Roman"/>
        </w:rPr>
        <w:t>4</w:t>
      </w:r>
      <w:r w:rsidR="00D26907" w:rsidRPr="008B7E58">
        <w:rPr>
          <w:rFonts w:ascii="Times New Roman" w:hAnsi="Times New Roman" w:cs="Times New Roman"/>
        </w:rPr>
        <w:t xml:space="preserve"> Quizzes: 1</w:t>
      </w:r>
      <w:r w:rsidR="00774437" w:rsidRPr="008B7E58">
        <w:rPr>
          <w:rFonts w:ascii="Times New Roman" w:hAnsi="Times New Roman" w:cs="Times New Roman"/>
        </w:rPr>
        <w:t>2.5</w:t>
      </w:r>
      <w:r w:rsidR="00D26907" w:rsidRPr="008B7E58">
        <w:rPr>
          <w:rFonts w:ascii="Times New Roman" w:hAnsi="Times New Roman" w:cs="Times New Roman"/>
        </w:rPr>
        <w:t>% each</w:t>
      </w:r>
    </w:p>
    <w:p w14:paraId="6C510859" w14:textId="2D9DF944" w:rsidR="00CB7AE8" w:rsidRPr="008B7E58" w:rsidRDefault="00CB7AE8" w:rsidP="008B7E58">
      <w:pPr>
        <w:rPr>
          <w:rFonts w:ascii="Times New Roman" w:hAnsi="Times New Roman" w:cs="Times New Roman"/>
          <w:b/>
        </w:rPr>
      </w:pPr>
      <w:r w:rsidRPr="005E4C94">
        <w:rPr>
          <w:rFonts w:ascii="Times New Roman" w:hAnsi="Times New Roman" w:cs="Times New Roman"/>
        </w:rPr>
        <w:t xml:space="preserve">Projects:  Presentation 1: </w:t>
      </w:r>
      <w:r w:rsidR="008B5B23">
        <w:rPr>
          <w:rFonts w:ascii="Times New Roman" w:hAnsi="Times New Roman" w:cs="Times New Roman"/>
        </w:rPr>
        <w:t>15</w:t>
      </w:r>
      <w:r w:rsidRPr="005E4C94">
        <w:rPr>
          <w:rFonts w:ascii="Times New Roman" w:hAnsi="Times New Roman" w:cs="Times New Roman"/>
        </w:rPr>
        <w:t xml:space="preserve"> %; Presentation 2: </w:t>
      </w:r>
      <w:r w:rsidR="008B5B23">
        <w:rPr>
          <w:rFonts w:ascii="Times New Roman" w:hAnsi="Times New Roman" w:cs="Times New Roman"/>
        </w:rPr>
        <w:t>15</w:t>
      </w:r>
      <w:r w:rsidRPr="005E4C94">
        <w:rPr>
          <w:rFonts w:ascii="Times New Roman" w:hAnsi="Times New Roman" w:cs="Times New Roman"/>
        </w:rPr>
        <w:t xml:space="preserve"> %</w:t>
      </w:r>
      <w:r w:rsidR="00056FE4">
        <w:rPr>
          <w:rFonts w:ascii="Times New Roman" w:hAnsi="Times New Roman" w:cs="Times New Roman"/>
        </w:rPr>
        <w:t xml:space="preserve">; </w:t>
      </w:r>
      <w:r w:rsidR="00BD292F">
        <w:rPr>
          <w:rFonts w:ascii="Times New Roman" w:hAnsi="Times New Roman" w:cs="Times New Roman"/>
        </w:rPr>
        <w:t>Final p</w:t>
      </w:r>
      <w:r w:rsidR="008B5B23" w:rsidRPr="005E4C94">
        <w:rPr>
          <w:rFonts w:ascii="Times New Roman" w:hAnsi="Times New Roman" w:cs="Times New Roman"/>
        </w:rPr>
        <w:t>resentation</w:t>
      </w:r>
      <w:r w:rsidR="00BD292F">
        <w:rPr>
          <w:rFonts w:ascii="Times New Roman" w:hAnsi="Times New Roman" w:cs="Times New Roman"/>
        </w:rPr>
        <w:t xml:space="preserve"> </w:t>
      </w:r>
      <w:r w:rsidR="008B5B23" w:rsidRPr="005E4C94">
        <w:rPr>
          <w:rFonts w:ascii="Times New Roman" w:hAnsi="Times New Roman" w:cs="Times New Roman"/>
        </w:rPr>
        <w:t xml:space="preserve">report </w:t>
      </w:r>
      <w:r w:rsidR="008B5B23">
        <w:rPr>
          <w:rFonts w:ascii="Times New Roman" w:hAnsi="Times New Roman" w:cs="Times New Roman"/>
        </w:rPr>
        <w:t>3</w:t>
      </w:r>
      <w:r w:rsidR="008B5B23" w:rsidRPr="005E4C94">
        <w:rPr>
          <w:rFonts w:ascii="Times New Roman" w:hAnsi="Times New Roman" w:cs="Times New Roman"/>
        </w:rPr>
        <w:t xml:space="preserve">: </w:t>
      </w:r>
      <w:r w:rsidR="008B5B23">
        <w:rPr>
          <w:rFonts w:ascii="Times New Roman" w:hAnsi="Times New Roman" w:cs="Times New Roman"/>
        </w:rPr>
        <w:t>2</w:t>
      </w:r>
      <w:r w:rsidR="00D26907">
        <w:rPr>
          <w:rFonts w:ascii="Times New Roman" w:hAnsi="Times New Roman" w:cs="Times New Roman"/>
        </w:rPr>
        <w:t>0</w:t>
      </w:r>
      <w:r w:rsidR="008B5B23" w:rsidRPr="005E4C94">
        <w:rPr>
          <w:rFonts w:ascii="Times New Roman" w:hAnsi="Times New Roman" w:cs="Times New Roman"/>
        </w:rPr>
        <w:t xml:space="preserve"> %</w:t>
      </w:r>
      <w:r w:rsidR="008B5B23">
        <w:rPr>
          <w:rFonts w:ascii="Times New Roman" w:hAnsi="Times New Roman" w:cs="Times New Roman"/>
        </w:rPr>
        <w:t>;</w:t>
      </w:r>
    </w:p>
    <w:p w14:paraId="7BBA3E28" w14:textId="77777777" w:rsidR="00CB7AE8" w:rsidRPr="005E4C94" w:rsidRDefault="00CB7AE8" w:rsidP="008B7E58">
      <w:pPr>
        <w:rPr>
          <w:rFonts w:ascii="Times New Roman" w:hAnsi="Times New Roman" w:cs="Times New Roman"/>
        </w:rPr>
      </w:pPr>
    </w:p>
    <w:p w14:paraId="586DCB51" w14:textId="0800F25F" w:rsidR="008B7E58" w:rsidRDefault="00CB7AE8" w:rsidP="008B7E58">
      <w:pPr>
        <w:pStyle w:val="ListParagraph"/>
        <w:numPr>
          <w:ilvl w:val="0"/>
          <w:numId w:val="1"/>
        </w:numPr>
        <w:rPr>
          <w:rFonts w:ascii="Times New Roman" w:hAnsi="Times New Roman" w:cs="Times New Roman"/>
          <w:b/>
        </w:rPr>
      </w:pPr>
      <w:r w:rsidRPr="005E4C94">
        <w:rPr>
          <w:rFonts w:ascii="Times New Roman" w:hAnsi="Times New Roman" w:cs="Times New Roman"/>
          <w:b/>
        </w:rPr>
        <w:t xml:space="preserve">Topical Outline: </w:t>
      </w:r>
    </w:p>
    <w:p w14:paraId="275ED7D1" w14:textId="620E4C66" w:rsidR="00D23F14" w:rsidRDefault="00D23F14" w:rsidP="00D23F14">
      <w:pPr>
        <w:rPr>
          <w:rFonts w:ascii="Times New Roman" w:hAnsi="Times New Roman" w:cs="Times New Roman"/>
          <w:b/>
        </w:rPr>
      </w:pPr>
    </w:p>
    <w:p w14:paraId="5995E1CF" w14:textId="300BE66F" w:rsidR="00D23F14" w:rsidRPr="00D23F14" w:rsidRDefault="00D23F14" w:rsidP="00D23F14">
      <w:pPr>
        <w:rPr>
          <w:rFonts w:ascii="Times New Roman" w:hAnsi="Times New Roman" w:cs="Times New Roman"/>
        </w:rPr>
      </w:pPr>
      <w:r w:rsidRPr="00D23F14">
        <w:rPr>
          <w:rFonts w:ascii="Times New Roman" w:hAnsi="Times New Roman" w:cs="Times New Roman"/>
        </w:rPr>
        <w:t xml:space="preserve">The below topical outline is a general, non-inclusive list of topics that can </w:t>
      </w:r>
      <w:proofErr w:type="gramStart"/>
      <w:r w:rsidRPr="00D23F14">
        <w:rPr>
          <w:rFonts w:ascii="Times New Roman" w:hAnsi="Times New Roman" w:cs="Times New Roman"/>
        </w:rPr>
        <w:t>be covered</w:t>
      </w:r>
      <w:proofErr w:type="gramEnd"/>
      <w:r w:rsidRPr="00D23F14">
        <w:rPr>
          <w:rFonts w:ascii="Times New Roman" w:hAnsi="Times New Roman" w:cs="Times New Roman"/>
        </w:rPr>
        <w:t xml:space="preserve"> within this course. </w:t>
      </w:r>
      <w:r>
        <w:rPr>
          <w:rFonts w:ascii="Times New Roman" w:hAnsi="Times New Roman" w:cs="Times New Roman"/>
        </w:rPr>
        <w:t>This topic list is subject to change</w:t>
      </w:r>
      <w:r w:rsidR="002D7E26">
        <w:rPr>
          <w:rFonts w:ascii="Times New Roman" w:hAnsi="Times New Roman" w:cs="Times New Roman"/>
        </w:rPr>
        <w:t xml:space="preserve"> and </w:t>
      </w:r>
      <w:proofErr w:type="gramStart"/>
      <w:r w:rsidR="002D7E26">
        <w:rPr>
          <w:rFonts w:ascii="Times New Roman" w:hAnsi="Times New Roman" w:cs="Times New Roman"/>
        </w:rPr>
        <w:t>is included</w:t>
      </w:r>
      <w:proofErr w:type="gramEnd"/>
      <w:r w:rsidR="002D7E26">
        <w:rPr>
          <w:rFonts w:ascii="Times New Roman" w:hAnsi="Times New Roman" w:cs="Times New Roman"/>
        </w:rPr>
        <w:t xml:space="preserve"> to provide an example of topics of interest.</w:t>
      </w:r>
    </w:p>
    <w:p w14:paraId="5CB68B63" w14:textId="77777777" w:rsidR="00D23F14" w:rsidRPr="00D23F14" w:rsidRDefault="00D23F14" w:rsidP="00D23F14">
      <w:pPr>
        <w:rPr>
          <w:rFonts w:ascii="Times New Roman" w:hAnsi="Times New Roman" w:cs="Times New Roman"/>
          <w:b/>
        </w:rPr>
      </w:pPr>
    </w:p>
    <w:p w14:paraId="291779CE" w14:textId="77777777" w:rsidR="00CB7AE8" w:rsidRPr="005E4C94" w:rsidRDefault="00CB7AE8" w:rsidP="008B7E58">
      <w:pPr>
        <w:pStyle w:val="ListParagraph"/>
        <w:numPr>
          <w:ilvl w:val="1"/>
          <w:numId w:val="1"/>
        </w:numPr>
        <w:rPr>
          <w:rFonts w:ascii="Times New Roman" w:hAnsi="Times New Roman" w:cs="Times New Roman"/>
        </w:rPr>
      </w:pPr>
      <w:r w:rsidRPr="005E4C94">
        <w:rPr>
          <w:rFonts w:ascii="Times New Roman" w:hAnsi="Times New Roman" w:cs="Times New Roman"/>
        </w:rPr>
        <w:t xml:space="preserve">Introduction and Overview </w:t>
      </w:r>
    </w:p>
    <w:p w14:paraId="04A89EEB" w14:textId="6474A82F" w:rsidR="00E52581" w:rsidRPr="005E4C94" w:rsidRDefault="00E52581" w:rsidP="008B7E58">
      <w:pPr>
        <w:pStyle w:val="ListParagraph"/>
        <w:numPr>
          <w:ilvl w:val="1"/>
          <w:numId w:val="1"/>
        </w:numPr>
        <w:rPr>
          <w:rFonts w:ascii="Times New Roman" w:hAnsi="Times New Roman" w:cs="Times New Roman"/>
        </w:rPr>
      </w:pPr>
      <w:r w:rsidRPr="005E4C94">
        <w:rPr>
          <w:rFonts w:ascii="Times New Roman" w:hAnsi="Times New Roman" w:cs="Times New Roman"/>
        </w:rPr>
        <w:t xml:space="preserve">Advanced </w:t>
      </w:r>
      <w:r w:rsidR="00772256">
        <w:rPr>
          <w:rFonts w:ascii="Times New Roman" w:hAnsi="Times New Roman" w:cs="Times New Roman"/>
        </w:rPr>
        <w:t>r</w:t>
      </w:r>
      <w:r w:rsidRPr="005E4C94">
        <w:rPr>
          <w:rFonts w:ascii="Times New Roman" w:hAnsi="Times New Roman" w:cs="Times New Roman"/>
        </w:rPr>
        <w:t xml:space="preserve">eactor </w:t>
      </w:r>
      <w:r w:rsidR="00772256">
        <w:rPr>
          <w:rFonts w:ascii="Times New Roman" w:hAnsi="Times New Roman" w:cs="Times New Roman"/>
        </w:rPr>
        <w:t>s</w:t>
      </w:r>
      <w:r w:rsidRPr="005E4C94">
        <w:rPr>
          <w:rFonts w:ascii="Times New Roman" w:hAnsi="Times New Roman" w:cs="Times New Roman"/>
        </w:rPr>
        <w:t>ystems</w:t>
      </w:r>
      <w:r w:rsidR="00772256">
        <w:rPr>
          <w:rFonts w:ascii="Times New Roman" w:hAnsi="Times New Roman" w:cs="Times New Roman"/>
        </w:rPr>
        <w:t xml:space="preserve"> and a</w:t>
      </w:r>
      <w:r w:rsidRPr="005E4C94">
        <w:rPr>
          <w:rFonts w:ascii="Times New Roman" w:hAnsi="Times New Roman" w:cs="Times New Roman"/>
        </w:rPr>
        <w:t xml:space="preserve">dvanced </w:t>
      </w:r>
      <w:r w:rsidR="00772256">
        <w:rPr>
          <w:rFonts w:ascii="Times New Roman" w:hAnsi="Times New Roman" w:cs="Times New Roman"/>
        </w:rPr>
        <w:t>f</w:t>
      </w:r>
      <w:r w:rsidR="00CB7AE8" w:rsidRPr="005E4C94">
        <w:rPr>
          <w:rFonts w:ascii="Times New Roman" w:hAnsi="Times New Roman" w:cs="Times New Roman"/>
        </w:rPr>
        <w:t xml:space="preserve">uel types </w:t>
      </w:r>
    </w:p>
    <w:p w14:paraId="53E550FF" w14:textId="77777777" w:rsidR="00C4087E" w:rsidRPr="005E4C94" w:rsidRDefault="00945996" w:rsidP="008B7E58">
      <w:pPr>
        <w:pStyle w:val="ListParagraph"/>
        <w:numPr>
          <w:ilvl w:val="1"/>
          <w:numId w:val="1"/>
        </w:numPr>
        <w:rPr>
          <w:rFonts w:ascii="Times New Roman" w:hAnsi="Times New Roman" w:cs="Times New Roman"/>
        </w:rPr>
      </w:pPr>
      <w:r w:rsidRPr="005E4C94">
        <w:rPr>
          <w:rFonts w:ascii="Times New Roman" w:hAnsi="Times New Roman" w:cs="Times New Roman"/>
        </w:rPr>
        <w:t xml:space="preserve">TRISO </w:t>
      </w:r>
      <w:r w:rsidR="00502E63" w:rsidRPr="005E4C94">
        <w:rPr>
          <w:rFonts w:ascii="Times New Roman" w:hAnsi="Times New Roman" w:cs="Times New Roman"/>
        </w:rPr>
        <w:t>particles</w:t>
      </w:r>
    </w:p>
    <w:p w14:paraId="1F61263F" w14:textId="77777777" w:rsidR="00502E63"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CO production</w:t>
      </w:r>
    </w:p>
    <w:p w14:paraId="7644F83E" w14:textId="3E5D6001" w:rsidR="00502E63" w:rsidRPr="00772256" w:rsidRDefault="00502E63" w:rsidP="008B7E58">
      <w:pPr>
        <w:pStyle w:val="ListParagraph"/>
        <w:numPr>
          <w:ilvl w:val="2"/>
          <w:numId w:val="1"/>
        </w:numPr>
        <w:rPr>
          <w:rFonts w:ascii="Times New Roman" w:hAnsi="Times New Roman" w:cs="Times New Roman"/>
        </w:rPr>
      </w:pPr>
      <w:r w:rsidRPr="00772256">
        <w:rPr>
          <w:rFonts w:ascii="Times New Roman" w:hAnsi="Times New Roman" w:cs="Times New Roman"/>
        </w:rPr>
        <w:t>Fission gas release</w:t>
      </w:r>
      <w:r w:rsidR="00772256" w:rsidRPr="00772256">
        <w:rPr>
          <w:rFonts w:ascii="Times New Roman" w:hAnsi="Times New Roman" w:cs="Times New Roman"/>
        </w:rPr>
        <w:t xml:space="preserve"> and </w:t>
      </w:r>
      <w:r w:rsidR="00772256">
        <w:rPr>
          <w:rFonts w:ascii="Times New Roman" w:hAnsi="Times New Roman" w:cs="Times New Roman"/>
        </w:rPr>
        <w:t>f</w:t>
      </w:r>
      <w:r w:rsidRPr="00772256">
        <w:rPr>
          <w:rFonts w:ascii="Times New Roman" w:hAnsi="Times New Roman" w:cs="Times New Roman"/>
        </w:rPr>
        <w:t xml:space="preserve">ission </w:t>
      </w:r>
      <w:r w:rsidR="00772256">
        <w:rPr>
          <w:rFonts w:ascii="Times New Roman" w:hAnsi="Times New Roman" w:cs="Times New Roman"/>
        </w:rPr>
        <w:t>p</w:t>
      </w:r>
      <w:r w:rsidRPr="00772256">
        <w:rPr>
          <w:rFonts w:ascii="Times New Roman" w:hAnsi="Times New Roman" w:cs="Times New Roman"/>
        </w:rPr>
        <w:t xml:space="preserve">roduct </w:t>
      </w:r>
      <w:r w:rsidR="00772256">
        <w:rPr>
          <w:rFonts w:ascii="Times New Roman" w:hAnsi="Times New Roman" w:cs="Times New Roman"/>
        </w:rPr>
        <w:t>a</w:t>
      </w:r>
      <w:r w:rsidRPr="00772256">
        <w:rPr>
          <w:rFonts w:ascii="Times New Roman" w:hAnsi="Times New Roman" w:cs="Times New Roman"/>
        </w:rPr>
        <w:t>ttack</w:t>
      </w:r>
    </w:p>
    <w:p w14:paraId="73F6D7A2" w14:textId="078077BD" w:rsidR="00DD327C" w:rsidRPr="00DD327C" w:rsidRDefault="00502E63" w:rsidP="008B7E58">
      <w:pPr>
        <w:pStyle w:val="ListParagraph"/>
        <w:numPr>
          <w:ilvl w:val="2"/>
          <w:numId w:val="1"/>
        </w:numPr>
        <w:rPr>
          <w:rFonts w:ascii="Times New Roman" w:hAnsi="Times New Roman" w:cs="Times New Roman"/>
        </w:rPr>
      </w:pPr>
      <w:proofErr w:type="spellStart"/>
      <w:r w:rsidRPr="005E4C94">
        <w:rPr>
          <w:rFonts w:ascii="Times New Roman" w:hAnsi="Times New Roman" w:cs="Times New Roman"/>
        </w:rPr>
        <w:t>IPyC</w:t>
      </w:r>
      <w:proofErr w:type="spellEnd"/>
      <w:r w:rsidRPr="005E4C94">
        <w:rPr>
          <w:rFonts w:ascii="Times New Roman" w:hAnsi="Times New Roman" w:cs="Times New Roman"/>
        </w:rPr>
        <w:t xml:space="preserve">, </w:t>
      </w:r>
      <w:proofErr w:type="spellStart"/>
      <w:r w:rsidRPr="005E4C94">
        <w:rPr>
          <w:rFonts w:ascii="Times New Roman" w:hAnsi="Times New Roman" w:cs="Times New Roman"/>
        </w:rPr>
        <w:t>OPyC</w:t>
      </w:r>
      <w:proofErr w:type="spellEnd"/>
      <w:r w:rsidRPr="005E4C94">
        <w:rPr>
          <w:rFonts w:ascii="Times New Roman" w:hAnsi="Times New Roman" w:cs="Times New Roman"/>
        </w:rPr>
        <w:t xml:space="preserve"> and </w:t>
      </w:r>
      <w:proofErr w:type="spellStart"/>
      <w:r w:rsidRPr="005E4C94">
        <w:rPr>
          <w:rFonts w:ascii="Times New Roman" w:hAnsi="Times New Roman" w:cs="Times New Roman"/>
        </w:rPr>
        <w:t>SiC</w:t>
      </w:r>
      <w:proofErr w:type="spellEnd"/>
      <w:r w:rsidRPr="005E4C94">
        <w:rPr>
          <w:rFonts w:ascii="Times New Roman" w:hAnsi="Times New Roman" w:cs="Times New Roman"/>
        </w:rPr>
        <w:t xml:space="preserve"> stress state and fracture</w:t>
      </w:r>
    </w:p>
    <w:p w14:paraId="0D576F88" w14:textId="1552D338" w:rsidR="00502E63" w:rsidRPr="005E4C94" w:rsidRDefault="00502E63" w:rsidP="008B7E58">
      <w:pPr>
        <w:pStyle w:val="ListParagraph"/>
        <w:numPr>
          <w:ilvl w:val="1"/>
          <w:numId w:val="1"/>
        </w:numPr>
        <w:rPr>
          <w:rFonts w:ascii="Times New Roman" w:hAnsi="Times New Roman" w:cs="Times New Roman"/>
        </w:rPr>
      </w:pPr>
      <w:r w:rsidRPr="005E4C94">
        <w:rPr>
          <w:rFonts w:ascii="Times New Roman" w:hAnsi="Times New Roman" w:cs="Times New Roman"/>
        </w:rPr>
        <w:t>U-Zr (U-Pu-Zr) metallic fuel</w:t>
      </w:r>
      <w:r w:rsidR="00D1362D">
        <w:rPr>
          <w:rFonts w:ascii="Times New Roman" w:hAnsi="Times New Roman" w:cs="Times New Roman"/>
        </w:rPr>
        <w:t xml:space="preserve">     </w:t>
      </w:r>
    </w:p>
    <w:p w14:paraId="6E5E7165" w14:textId="77777777" w:rsidR="00502E63"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Fission gas swelling and release</w:t>
      </w:r>
    </w:p>
    <w:p w14:paraId="38312A5A" w14:textId="77777777" w:rsidR="00502E63"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Constituent redistribution</w:t>
      </w:r>
    </w:p>
    <w:p w14:paraId="51327F82" w14:textId="77777777" w:rsidR="00502E63"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FCCI</w:t>
      </w:r>
    </w:p>
    <w:p w14:paraId="19527CA4" w14:textId="77777777" w:rsidR="00502E63"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Alpha tearing</w:t>
      </w:r>
    </w:p>
    <w:p w14:paraId="0C844DF6" w14:textId="77777777" w:rsidR="00C4087E" w:rsidRPr="005E4C94" w:rsidRDefault="00502E63" w:rsidP="008B7E58">
      <w:pPr>
        <w:pStyle w:val="ListParagraph"/>
        <w:numPr>
          <w:ilvl w:val="1"/>
          <w:numId w:val="1"/>
        </w:numPr>
        <w:rPr>
          <w:rFonts w:ascii="Times New Roman" w:hAnsi="Times New Roman" w:cs="Times New Roman"/>
        </w:rPr>
      </w:pPr>
      <w:r w:rsidRPr="005E4C94">
        <w:rPr>
          <w:rFonts w:ascii="Times New Roman" w:hAnsi="Times New Roman" w:cs="Times New Roman"/>
        </w:rPr>
        <w:t>Molten salts</w:t>
      </w:r>
    </w:p>
    <w:p w14:paraId="1CB98769" w14:textId="528ECC1C" w:rsidR="00F16230" w:rsidRDefault="00F16230" w:rsidP="008B7E58">
      <w:pPr>
        <w:pStyle w:val="ListParagraph"/>
        <w:numPr>
          <w:ilvl w:val="2"/>
          <w:numId w:val="1"/>
        </w:numPr>
        <w:rPr>
          <w:rFonts w:ascii="Times New Roman" w:hAnsi="Times New Roman" w:cs="Times New Roman"/>
        </w:rPr>
      </w:pPr>
      <w:r>
        <w:rPr>
          <w:rFonts w:ascii="Times New Roman" w:hAnsi="Times New Roman" w:cs="Times New Roman"/>
        </w:rPr>
        <w:t>Coolant and Fuel Salts</w:t>
      </w:r>
    </w:p>
    <w:p w14:paraId="4AAF9A8D" w14:textId="527C3DE8" w:rsidR="00C4087E"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Thermophysical properties</w:t>
      </w:r>
      <w:r w:rsidR="00772256">
        <w:rPr>
          <w:rFonts w:ascii="Times New Roman" w:hAnsi="Times New Roman" w:cs="Times New Roman"/>
        </w:rPr>
        <w:t xml:space="preserve"> and phase diagrams</w:t>
      </w:r>
    </w:p>
    <w:p w14:paraId="4DC8F84D" w14:textId="77777777" w:rsidR="00502E63"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Corrosion of structural components</w:t>
      </w:r>
    </w:p>
    <w:p w14:paraId="31EA7D16" w14:textId="77777777" w:rsidR="00502E63" w:rsidRPr="005E4C94" w:rsidRDefault="00502E63" w:rsidP="008B7E58">
      <w:pPr>
        <w:pStyle w:val="ListParagraph"/>
        <w:numPr>
          <w:ilvl w:val="1"/>
          <w:numId w:val="1"/>
        </w:numPr>
        <w:rPr>
          <w:rFonts w:ascii="Times New Roman" w:hAnsi="Times New Roman" w:cs="Times New Roman"/>
        </w:rPr>
      </w:pPr>
      <w:r w:rsidRPr="005E4C94">
        <w:rPr>
          <w:rFonts w:ascii="Times New Roman" w:hAnsi="Times New Roman" w:cs="Times New Roman"/>
        </w:rPr>
        <w:t>U-Mo and U-Si</w:t>
      </w:r>
    </w:p>
    <w:p w14:paraId="0BCD8A0A" w14:textId="77777777" w:rsidR="00502E63"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Monolithic and Dispersion Fuels</w:t>
      </w:r>
    </w:p>
    <w:p w14:paraId="67355B53" w14:textId="77777777" w:rsidR="00502E63"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Fission Gas superlattice</w:t>
      </w:r>
    </w:p>
    <w:p w14:paraId="04FD7A1D" w14:textId="77777777" w:rsidR="00CB7AE8"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Recrystallization, grain refinement and amorphization</w:t>
      </w:r>
    </w:p>
    <w:p w14:paraId="0B4260C9" w14:textId="3F724CEF" w:rsidR="00502E63" w:rsidRDefault="008C780C" w:rsidP="008B7E58">
      <w:pPr>
        <w:pStyle w:val="ListParagraph"/>
        <w:numPr>
          <w:ilvl w:val="1"/>
          <w:numId w:val="1"/>
        </w:numPr>
        <w:rPr>
          <w:rFonts w:ascii="Times New Roman" w:hAnsi="Times New Roman" w:cs="Times New Roman"/>
        </w:rPr>
      </w:pPr>
      <w:r>
        <w:rPr>
          <w:rFonts w:ascii="Times New Roman" w:hAnsi="Times New Roman" w:cs="Times New Roman"/>
        </w:rPr>
        <w:t>Advanced Reactor Cladding</w:t>
      </w:r>
    </w:p>
    <w:p w14:paraId="1EFE55CD" w14:textId="1184562D" w:rsidR="008C780C" w:rsidRDefault="008C780C" w:rsidP="008B7E58">
      <w:pPr>
        <w:pStyle w:val="ListParagraph"/>
        <w:numPr>
          <w:ilvl w:val="2"/>
          <w:numId w:val="1"/>
        </w:numPr>
        <w:rPr>
          <w:rFonts w:ascii="Times New Roman" w:hAnsi="Times New Roman" w:cs="Times New Roman"/>
        </w:rPr>
      </w:pPr>
      <w:r>
        <w:rPr>
          <w:rFonts w:ascii="Times New Roman" w:hAnsi="Times New Roman" w:cs="Times New Roman"/>
        </w:rPr>
        <w:t>ODS</w:t>
      </w:r>
    </w:p>
    <w:p w14:paraId="1CEAC33B" w14:textId="1A77ECF0" w:rsidR="008C780C" w:rsidRDefault="008C780C" w:rsidP="008B7E58">
      <w:pPr>
        <w:pStyle w:val="ListParagraph"/>
        <w:numPr>
          <w:ilvl w:val="2"/>
          <w:numId w:val="1"/>
        </w:numPr>
        <w:rPr>
          <w:rFonts w:ascii="Times New Roman" w:hAnsi="Times New Roman" w:cs="Times New Roman"/>
        </w:rPr>
      </w:pPr>
      <w:r>
        <w:rPr>
          <w:rFonts w:ascii="Times New Roman" w:hAnsi="Times New Roman" w:cs="Times New Roman"/>
        </w:rPr>
        <w:t>F</w:t>
      </w:r>
      <w:r w:rsidR="00772256">
        <w:rPr>
          <w:rFonts w:ascii="Times New Roman" w:hAnsi="Times New Roman" w:cs="Times New Roman"/>
        </w:rPr>
        <w:t>erritic</w:t>
      </w:r>
      <w:r>
        <w:rPr>
          <w:rFonts w:ascii="Times New Roman" w:hAnsi="Times New Roman" w:cs="Times New Roman"/>
        </w:rPr>
        <w:t>-M</w:t>
      </w:r>
      <w:r w:rsidR="00772256">
        <w:rPr>
          <w:rFonts w:ascii="Times New Roman" w:hAnsi="Times New Roman" w:cs="Times New Roman"/>
        </w:rPr>
        <w:t xml:space="preserve">artensitic </w:t>
      </w:r>
      <w:r>
        <w:rPr>
          <w:rFonts w:ascii="Times New Roman" w:hAnsi="Times New Roman" w:cs="Times New Roman"/>
        </w:rPr>
        <w:t>Steels</w:t>
      </w:r>
    </w:p>
    <w:p w14:paraId="2781FD6C" w14:textId="05C97116" w:rsidR="00772256" w:rsidRDefault="00772256" w:rsidP="008B7E58">
      <w:pPr>
        <w:pStyle w:val="ListParagraph"/>
        <w:numPr>
          <w:ilvl w:val="2"/>
          <w:numId w:val="1"/>
        </w:numPr>
        <w:rPr>
          <w:rFonts w:ascii="Times New Roman" w:hAnsi="Times New Roman" w:cs="Times New Roman"/>
        </w:rPr>
      </w:pPr>
      <w:proofErr w:type="spellStart"/>
      <w:r>
        <w:rPr>
          <w:rFonts w:ascii="Times New Roman" w:hAnsi="Times New Roman" w:cs="Times New Roman"/>
        </w:rPr>
        <w:t>SiC</w:t>
      </w:r>
      <w:proofErr w:type="spellEnd"/>
    </w:p>
    <w:p w14:paraId="1C03FE75" w14:textId="1F38D09F" w:rsidR="00772256" w:rsidRDefault="00772256" w:rsidP="008B7E58">
      <w:pPr>
        <w:pStyle w:val="ListParagraph"/>
        <w:numPr>
          <w:ilvl w:val="2"/>
          <w:numId w:val="1"/>
        </w:numPr>
        <w:rPr>
          <w:rFonts w:ascii="Times New Roman" w:hAnsi="Times New Roman" w:cs="Times New Roman"/>
        </w:rPr>
      </w:pPr>
      <w:r>
        <w:rPr>
          <w:rFonts w:ascii="Times New Roman" w:hAnsi="Times New Roman" w:cs="Times New Roman"/>
        </w:rPr>
        <w:t>Concentrated Solid Solution Alloys</w:t>
      </w:r>
    </w:p>
    <w:p w14:paraId="61A81776" w14:textId="5A5E5A4E" w:rsidR="00772256" w:rsidRDefault="00B24350" w:rsidP="008B7E58">
      <w:pPr>
        <w:pStyle w:val="ListParagraph"/>
        <w:numPr>
          <w:ilvl w:val="1"/>
          <w:numId w:val="1"/>
        </w:numPr>
        <w:rPr>
          <w:rFonts w:ascii="Times New Roman" w:hAnsi="Times New Roman" w:cs="Times New Roman"/>
        </w:rPr>
      </w:pPr>
      <w:r>
        <w:rPr>
          <w:rFonts w:ascii="Times New Roman" w:hAnsi="Times New Roman" w:cs="Times New Roman"/>
        </w:rPr>
        <w:t>Alternate Reactor Concepts</w:t>
      </w:r>
    </w:p>
    <w:p w14:paraId="70BB4431" w14:textId="7C0D6C0C" w:rsidR="00B24350" w:rsidRDefault="00B24350" w:rsidP="008B7E58">
      <w:pPr>
        <w:pStyle w:val="ListParagraph"/>
        <w:numPr>
          <w:ilvl w:val="2"/>
          <w:numId w:val="1"/>
        </w:numPr>
        <w:rPr>
          <w:rFonts w:ascii="Times New Roman" w:hAnsi="Times New Roman" w:cs="Times New Roman"/>
        </w:rPr>
      </w:pPr>
      <w:r>
        <w:rPr>
          <w:rFonts w:ascii="Times New Roman" w:hAnsi="Times New Roman" w:cs="Times New Roman"/>
        </w:rPr>
        <w:t>Super critical water reactor</w:t>
      </w:r>
    </w:p>
    <w:p w14:paraId="29F6F71B" w14:textId="72C46D8A" w:rsidR="00B24350" w:rsidRDefault="00B24350" w:rsidP="008B7E58">
      <w:pPr>
        <w:pStyle w:val="ListParagraph"/>
        <w:numPr>
          <w:ilvl w:val="2"/>
          <w:numId w:val="1"/>
        </w:numPr>
        <w:rPr>
          <w:rFonts w:ascii="Times New Roman" w:hAnsi="Times New Roman" w:cs="Times New Roman"/>
        </w:rPr>
      </w:pPr>
      <w:r>
        <w:rPr>
          <w:rFonts w:ascii="Times New Roman" w:hAnsi="Times New Roman" w:cs="Times New Roman"/>
        </w:rPr>
        <w:t>Lead cooled reactor</w:t>
      </w:r>
    </w:p>
    <w:p w14:paraId="74AB43A9" w14:textId="530BC3D7" w:rsidR="0015583A" w:rsidRDefault="0015583A" w:rsidP="008B7E58">
      <w:pPr>
        <w:pStyle w:val="ListParagraph"/>
        <w:numPr>
          <w:ilvl w:val="2"/>
          <w:numId w:val="1"/>
        </w:numPr>
        <w:rPr>
          <w:rFonts w:ascii="Times New Roman" w:hAnsi="Times New Roman" w:cs="Times New Roman"/>
        </w:rPr>
      </w:pPr>
      <w:r>
        <w:rPr>
          <w:rFonts w:ascii="Times New Roman" w:hAnsi="Times New Roman" w:cs="Times New Roman"/>
        </w:rPr>
        <w:t>Micro-Reactors and Small Modular Reactors</w:t>
      </w:r>
    </w:p>
    <w:p w14:paraId="50E7DB33" w14:textId="26B4883C" w:rsidR="00230271" w:rsidRPr="005E4C94" w:rsidRDefault="00230271" w:rsidP="008B7E58">
      <w:pPr>
        <w:pStyle w:val="ListParagraph"/>
        <w:numPr>
          <w:ilvl w:val="1"/>
          <w:numId w:val="1"/>
        </w:numPr>
        <w:rPr>
          <w:rFonts w:ascii="Times New Roman" w:hAnsi="Times New Roman" w:cs="Times New Roman"/>
        </w:rPr>
      </w:pPr>
      <w:r>
        <w:rPr>
          <w:rFonts w:ascii="Times New Roman" w:hAnsi="Times New Roman" w:cs="Times New Roman"/>
        </w:rPr>
        <w:t>(Optional Sub-Topic) Density Functional Theory applied to Nuclear Fuels</w:t>
      </w:r>
    </w:p>
    <w:p w14:paraId="0C87C5FB" w14:textId="3F0AA808" w:rsidR="00502E63" w:rsidRDefault="00502E63" w:rsidP="008B7E58">
      <w:pPr>
        <w:pStyle w:val="ListParagraph"/>
        <w:ind w:left="1080"/>
        <w:rPr>
          <w:rFonts w:ascii="Times New Roman" w:hAnsi="Times New Roman" w:cs="Times New Roman"/>
        </w:rPr>
      </w:pPr>
    </w:p>
    <w:p w14:paraId="38C84833" w14:textId="77777777" w:rsidR="008F094F" w:rsidRPr="00B2587B" w:rsidRDefault="008F094F" w:rsidP="008F094F">
      <w:pPr>
        <w:pStyle w:val="ListParagraph"/>
        <w:numPr>
          <w:ilvl w:val="0"/>
          <w:numId w:val="1"/>
        </w:numPr>
        <w:rPr>
          <w:rFonts w:ascii="Times New Roman" w:hAnsi="Times New Roman" w:cs="Times New Roman"/>
          <w:b/>
        </w:rPr>
      </w:pPr>
      <w:r w:rsidRPr="00B2587B">
        <w:rPr>
          <w:rFonts w:ascii="Times New Roman" w:hAnsi="Times New Roman" w:cs="Times New Roman"/>
          <w:b/>
        </w:rPr>
        <w:t>Grading</w:t>
      </w:r>
    </w:p>
    <w:p w14:paraId="7686A204" w14:textId="77777777" w:rsidR="008F094F" w:rsidRPr="00B2587B" w:rsidRDefault="008F094F" w:rsidP="008F094F">
      <w:pPr>
        <w:rPr>
          <w:rFonts w:ascii="Times New Roman" w:hAnsi="Times New Roman" w:cs="Times New Roman"/>
        </w:rPr>
      </w:pPr>
    </w:p>
    <w:p w14:paraId="26027D53" w14:textId="77777777" w:rsidR="008F094F" w:rsidRPr="00B2587B" w:rsidRDefault="008F094F" w:rsidP="008F094F">
      <w:pPr>
        <w:rPr>
          <w:rFonts w:ascii="Times New Roman" w:hAnsi="Times New Roman" w:cs="Times New Roman"/>
        </w:rPr>
      </w:pPr>
      <w:r w:rsidRPr="00B2587B">
        <w:rPr>
          <w:rFonts w:ascii="Times New Roman" w:hAnsi="Times New Roman" w:cs="Times New Roman"/>
        </w:rPr>
        <w:t>Letter Grade Percent Grade</w:t>
      </w:r>
    </w:p>
    <w:p w14:paraId="488E9505" w14:textId="63BBDDB1" w:rsidR="008F094F" w:rsidRDefault="008F094F" w:rsidP="008F094F">
      <w:pPr>
        <w:rPr>
          <w:rFonts w:ascii="Times New Roman" w:hAnsi="Times New Roman" w:cs="Times New Roman"/>
        </w:rPr>
      </w:pPr>
      <w:r w:rsidRPr="00B2587B">
        <w:rPr>
          <w:rFonts w:ascii="Times New Roman" w:hAnsi="Times New Roman" w:cs="Times New Roman"/>
        </w:rPr>
        <w:t>A+ 98-100; A 93-97; A- 90-92; B+ 87-89; B 83-87; B- 80-82; C+ 77-79; C 73-76; C- 70-72; D+ 67-69; D 63-66; D- 60-62; F Below 60</w:t>
      </w:r>
    </w:p>
    <w:p w14:paraId="3934B534" w14:textId="6B2C017B" w:rsidR="00676D3C" w:rsidRDefault="00676D3C" w:rsidP="008F094F">
      <w:pPr>
        <w:rPr>
          <w:rFonts w:ascii="Times New Roman" w:hAnsi="Times New Roman" w:cs="Times New Roman"/>
        </w:rPr>
      </w:pPr>
    </w:p>
    <w:p w14:paraId="1241B5DC" w14:textId="7DEA86C5" w:rsidR="009F00C0" w:rsidRDefault="009F00C0" w:rsidP="008F094F">
      <w:pPr>
        <w:rPr>
          <w:rFonts w:ascii="Times New Roman" w:hAnsi="Times New Roman" w:cs="Times New Roman"/>
        </w:rPr>
      </w:pPr>
    </w:p>
    <w:p w14:paraId="29412935" w14:textId="43D690A0" w:rsidR="009F00C0" w:rsidRDefault="009F00C0" w:rsidP="008F094F">
      <w:pPr>
        <w:rPr>
          <w:rFonts w:ascii="Times New Roman" w:hAnsi="Times New Roman" w:cs="Times New Roman"/>
        </w:rPr>
      </w:pPr>
    </w:p>
    <w:p w14:paraId="197710B6" w14:textId="77777777" w:rsidR="009F00C0" w:rsidRDefault="009F00C0" w:rsidP="008F094F">
      <w:pPr>
        <w:rPr>
          <w:rFonts w:ascii="Times New Roman" w:hAnsi="Times New Roman" w:cs="Times New Roman"/>
        </w:rPr>
      </w:pPr>
    </w:p>
    <w:p w14:paraId="61318689" w14:textId="09202C00" w:rsidR="00676D3C" w:rsidRPr="00D23F14" w:rsidRDefault="00676D3C" w:rsidP="00676D3C">
      <w:pPr>
        <w:pStyle w:val="ListParagraph"/>
        <w:numPr>
          <w:ilvl w:val="0"/>
          <w:numId w:val="1"/>
        </w:numPr>
        <w:rPr>
          <w:rFonts w:ascii="Times New Roman" w:hAnsi="Times New Roman" w:cs="Times New Roman"/>
          <w:b/>
        </w:rPr>
      </w:pPr>
      <w:r w:rsidRPr="00D23F14">
        <w:rPr>
          <w:rFonts w:ascii="Times New Roman" w:hAnsi="Times New Roman" w:cs="Times New Roman"/>
          <w:b/>
        </w:rPr>
        <w:lastRenderedPageBreak/>
        <w:t>COVID-19</w:t>
      </w:r>
    </w:p>
    <w:p w14:paraId="3244AA88" w14:textId="0A26A0D7" w:rsidR="00676D3C" w:rsidRPr="00D23F14" w:rsidRDefault="00676D3C" w:rsidP="00676D3C">
      <w:pPr>
        <w:rPr>
          <w:rFonts w:ascii="Times New Roman" w:hAnsi="Times New Roman" w:cs="Times New Roman"/>
        </w:rPr>
      </w:pPr>
    </w:p>
    <w:p w14:paraId="020F21B3" w14:textId="77777777" w:rsidR="00676D3C" w:rsidRPr="00D23F14" w:rsidRDefault="00676D3C" w:rsidP="00676D3C">
      <w:pPr>
        <w:spacing w:after="160"/>
        <w:rPr>
          <w:rFonts w:ascii="Times New Roman" w:eastAsia="Times New Roman" w:hAnsi="Times New Roman" w:cs="Times New Roman"/>
        </w:rPr>
      </w:pPr>
      <w:r w:rsidRPr="00D23F14">
        <w:rPr>
          <w:rFonts w:ascii="Times New Roman" w:eastAsia="Times New Roman" w:hAnsi="Times New Roman" w:cs="Times New Roman"/>
          <w:color w:val="000000"/>
          <w:shd w:val="clear" w:color="auto" w:fill="FFFFFF"/>
        </w:rPr>
        <w:t xml:space="preserve">Due to the COVID-19 pandemic, public health measures continue to </w:t>
      </w:r>
      <w:proofErr w:type="gramStart"/>
      <w:r w:rsidRPr="00D23F14">
        <w:rPr>
          <w:rFonts w:ascii="Times New Roman" w:eastAsia="Times New Roman" w:hAnsi="Times New Roman" w:cs="Times New Roman"/>
          <w:color w:val="000000"/>
          <w:shd w:val="clear" w:color="auto" w:fill="FFFFFF"/>
        </w:rPr>
        <w:t>be implemented</w:t>
      </w:r>
      <w:proofErr w:type="gramEnd"/>
      <w:r w:rsidRPr="00D23F14">
        <w:rPr>
          <w:rFonts w:ascii="Times New Roman" w:eastAsia="Times New Roman" w:hAnsi="Times New Roman" w:cs="Times New Roman"/>
          <w:color w:val="000000"/>
          <w:shd w:val="clear" w:color="auto" w:fill="FFFFFF"/>
        </w:rPr>
        <w:t xml:space="preserve"> across campus.  Students should stay current with these practices and expectations through the </w:t>
      </w:r>
      <w:hyperlink r:id="rId6" w:history="1">
        <w:r w:rsidRPr="00D23F14">
          <w:rPr>
            <w:rFonts w:ascii="Times New Roman" w:eastAsia="Times New Roman" w:hAnsi="Times New Roman" w:cs="Times New Roman"/>
            <w:color w:val="0000FF"/>
            <w:u w:val="single"/>
            <w:shd w:val="clear" w:color="auto" w:fill="FFFFFF"/>
          </w:rPr>
          <w:t>Protect the Pack</w:t>
        </w:r>
      </w:hyperlink>
      <w:r w:rsidRPr="00D23F14">
        <w:rPr>
          <w:rFonts w:ascii="Times New Roman" w:eastAsia="Times New Roman" w:hAnsi="Times New Roman" w:cs="Times New Roman"/>
          <w:color w:val="000000"/>
          <w:shd w:val="clear" w:color="auto" w:fill="FFFFFF"/>
        </w:rPr>
        <w:t xml:space="preserve"> website (</w:t>
      </w:r>
      <w:hyperlink r:id="rId7" w:history="1">
        <w:r w:rsidRPr="00D23F14">
          <w:rPr>
            <w:rFonts w:ascii="Times New Roman" w:eastAsia="Times New Roman" w:hAnsi="Times New Roman" w:cs="Times New Roman"/>
            <w:color w:val="1155CC"/>
            <w:u w:val="single"/>
            <w:shd w:val="clear" w:color="auto" w:fill="FFFFFF"/>
          </w:rPr>
          <w:t>https://www.ncsu.edu/coronavirus/</w:t>
        </w:r>
      </w:hyperlink>
      <w:r w:rsidRPr="00D23F14">
        <w:rPr>
          <w:rFonts w:ascii="Times New Roman" w:eastAsia="Times New Roman" w:hAnsi="Times New Roman" w:cs="Times New Roman"/>
          <w:color w:val="000000"/>
          <w:shd w:val="clear" w:color="auto" w:fill="FFFFFF"/>
        </w:rPr>
        <w:t>). The sections below provide expectations and conduct related to COVID-19 issues.</w:t>
      </w:r>
    </w:p>
    <w:p w14:paraId="198C933E" w14:textId="77777777" w:rsidR="00676D3C" w:rsidRPr="00D23F14" w:rsidRDefault="00676D3C" w:rsidP="00676D3C">
      <w:pPr>
        <w:spacing w:after="160"/>
        <w:rPr>
          <w:rFonts w:ascii="Times New Roman" w:eastAsia="Times New Roman" w:hAnsi="Times New Roman" w:cs="Times New Roman"/>
        </w:rPr>
      </w:pPr>
      <w:r w:rsidRPr="00D23F14">
        <w:rPr>
          <w:rFonts w:ascii="Times New Roman" w:eastAsia="Times New Roman" w:hAnsi="Times New Roman" w:cs="Times New Roman"/>
          <w:b/>
          <w:bCs/>
          <w:color w:val="000000"/>
        </w:rPr>
        <w:t>Health and Participation in Class</w:t>
      </w:r>
      <w:r w:rsidRPr="00D23F14">
        <w:rPr>
          <w:rFonts w:ascii="Times New Roman" w:eastAsia="Times New Roman" w:hAnsi="Times New Roman" w:cs="Times New Roman"/>
          <w:color w:val="000000"/>
        </w:rPr>
        <w:t>  </w:t>
      </w:r>
    </w:p>
    <w:p w14:paraId="40F96261" w14:textId="77777777" w:rsidR="00676D3C" w:rsidRPr="00D23F14" w:rsidRDefault="00676D3C" w:rsidP="00676D3C">
      <w:pPr>
        <w:spacing w:after="160"/>
        <w:rPr>
          <w:rFonts w:ascii="Times New Roman" w:eastAsia="Times New Roman" w:hAnsi="Times New Roman" w:cs="Times New Roman"/>
        </w:rPr>
      </w:pPr>
      <w:r w:rsidRPr="00D23F14">
        <w:rPr>
          <w:rFonts w:ascii="Times New Roman" w:eastAsia="Times New Roman" w:hAnsi="Times New Roman" w:cs="Times New Roman"/>
          <w:color w:val="000000"/>
        </w:rPr>
        <w:t>We are most concerned about your health and the health of your classmates and instructors/</w:t>
      </w:r>
      <w:proofErr w:type="spellStart"/>
      <w:r w:rsidRPr="00D23F14">
        <w:rPr>
          <w:rFonts w:ascii="Times New Roman" w:eastAsia="Times New Roman" w:hAnsi="Times New Roman" w:cs="Times New Roman"/>
          <w:color w:val="000000"/>
        </w:rPr>
        <w:t>TAs.</w:t>
      </w:r>
      <w:proofErr w:type="spellEnd"/>
      <w:r w:rsidRPr="00D23F14">
        <w:rPr>
          <w:rFonts w:ascii="Times New Roman" w:eastAsia="Times New Roman" w:hAnsi="Times New Roman" w:cs="Times New Roman"/>
          <w:color w:val="000000"/>
        </w:rPr>
        <w:t> </w:t>
      </w:r>
    </w:p>
    <w:p w14:paraId="3A3FFE34" w14:textId="77777777" w:rsidR="00676D3C" w:rsidRPr="00D23F14" w:rsidRDefault="00676D3C" w:rsidP="00676D3C">
      <w:pPr>
        <w:numPr>
          <w:ilvl w:val="0"/>
          <w:numId w:val="3"/>
        </w:numPr>
        <w:textAlignment w:val="baseline"/>
        <w:rPr>
          <w:rFonts w:ascii="Times New Roman" w:eastAsia="Times New Roman" w:hAnsi="Times New Roman" w:cs="Times New Roman"/>
          <w:color w:val="000000"/>
        </w:rPr>
      </w:pPr>
      <w:r w:rsidRPr="00D23F14">
        <w:rPr>
          <w:rFonts w:ascii="Times New Roman" w:eastAsia="Times New Roman" w:hAnsi="Times New Roman" w:cs="Times New Roman"/>
          <w:color w:val="000000"/>
        </w:rPr>
        <w:t>If you test positive for COVID-19, or are told by a healthcare provider that you are presumed positive for the virus,  you should not attend any hybrid or face-to-face (F2F) classes and work with your instructor on any adjustments necessary; also follow other university guidelines, including self-reporting (</w:t>
      </w:r>
      <w:hyperlink r:id="rId8" w:history="1">
        <w:r w:rsidRPr="00D23F14">
          <w:rPr>
            <w:rFonts w:ascii="Times New Roman" w:eastAsia="Times New Roman" w:hAnsi="Times New Roman" w:cs="Times New Roman"/>
            <w:color w:val="1155CC"/>
            <w:u w:val="single"/>
          </w:rPr>
          <w:t>Coronavirus Self Reporting</w:t>
        </w:r>
      </w:hyperlink>
      <w:r w:rsidRPr="00D23F14">
        <w:rPr>
          <w:rFonts w:ascii="Times New Roman" w:eastAsia="Times New Roman" w:hAnsi="Times New Roman" w:cs="Times New Roman"/>
          <w:color w:val="000000"/>
        </w:rPr>
        <w:t>):  Self-reporting is not only to help provide support to you, but also to assist in contact tracing for containing the spread of the virus. </w:t>
      </w:r>
    </w:p>
    <w:p w14:paraId="4407D7FF" w14:textId="77777777" w:rsidR="00676D3C" w:rsidRPr="00D23F14" w:rsidRDefault="00676D3C" w:rsidP="00676D3C">
      <w:pPr>
        <w:numPr>
          <w:ilvl w:val="0"/>
          <w:numId w:val="3"/>
        </w:numPr>
        <w:textAlignment w:val="baseline"/>
        <w:rPr>
          <w:rFonts w:ascii="Times New Roman" w:eastAsia="Times New Roman" w:hAnsi="Times New Roman" w:cs="Times New Roman"/>
          <w:color w:val="000000"/>
        </w:rPr>
      </w:pPr>
      <w:r w:rsidRPr="00D23F14">
        <w:rPr>
          <w:rFonts w:ascii="Times New Roman" w:eastAsia="Times New Roman" w:hAnsi="Times New Roman" w:cs="Times New Roman"/>
          <w:color w:val="000000"/>
        </w:rPr>
        <w:t xml:space="preserve">If you feel unwell, even if you have not </w:t>
      </w:r>
      <w:proofErr w:type="gramStart"/>
      <w:r w:rsidRPr="00D23F14">
        <w:rPr>
          <w:rFonts w:ascii="Times New Roman" w:eastAsia="Times New Roman" w:hAnsi="Times New Roman" w:cs="Times New Roman"/>
          <w:color w:val="000000"/>
        </w:rPr>
        <w:t>been knowingly exposed</w:t>
      </w:r>
      <w:proofErr w:type="gramEnd"/>
      <w:r w:rsidRPr="00D23F14">
        <w:rPr>
          <w:rFonts w:ascii="Times New Roman" w:eastAsia="Times New Roman" w:hAnsi="Times New Roman" w:cs="Times New Roman"/>
          <w:color w:val="000000"/>
        </w:rPr>
        <w:t xml:space="preserve"> to COVID-19, please do not come to a F2F class or activity. </w:t>
      </w:r>
    </w:p>
    <w:p w14:paraId="7BF639EF" w14:textId="77777777" w:rsidR="00676D3C" w:rsidRPr="00D23F14" w:rsidRDefault="00676D3C" w:rsidP="00676D3C">
      <w:pPr>
        <w:numPr>
          <w:ilvl w:val="0"/>
          <w:numId w:val="3"/>
        </w:numPr>
        <w:textAlignment w:val="baseline"/>
        <w:rPr>
          <w:rFonts w:ascii="Times New Roman" w:eastAsia="Times New Roman" w:hAnsi="Times New Roman" w:cs="Times New Roman"/>
          <w:color w:val="000000"/>
        </w:rPr>
      </w:pPr>
      <w:r w:rsidRPr="00D23F14">
        <w:rPr>
          <w:rFonts w:ascii="Times New Roman" w:eastAsia="Times New Roman" w:hAnsi="Times New Roman" w:cs="Times New Roman"/>
          <w:color w:val="000000"/>
        </w:rPr>
        <w:t xml:space="preserve">If you are in quarantine, have </w:t>
      </w:r>
      <w:proofErr w:type="gramStart"/>
      <w:r w:rsidRPr="00D23F14">
        <w:rPr>
          <w:rFonts w:ascii="Times New Roman" w:eastAsia="Times New Roman" w:hAnsi="Times New Roman" w:cs="Times New Roman"/>
          <w:color w:val="000000"/>
        </w:rPr>
        <w:t>been notified</w:t>
      </w:r>
      <w:proofErr w:type="gramEnd"/>
      <w:r w:rsidRPr="00D23F14">
        <w:rPr>
          <w:rFonts w:ascii="Times New Roman" w:eastAsia="Times New Roman" w:hAnsi="Times New Roman" w:cs="Times New Roman"/>
          <w:color w:val="000000"/>
        </w:rPr>
        <w:t xml:space="preserve"> that you may have been exposed to COVID-19, or have a personal or family situation related to COVID-19 that prevents you from attending this course in person (or synchronously), please connect with your instructor to make alternative plans, as necessary. </w:t>
      </w:r>
    </w:p>
    <w:p w14:paraId="30198009" w14:textId="77777777" w:rsidR="00676D3C" w:rsidRPr="00D23F14" w:rsidRDefault="00676D3C" w:rsidP="00676D3C">
      <w:pPr>
        <w:numPr>
          <w:ilvl w:val="0"/>
          <w:numId w:val="3"/>
        </w:numPr>
        <w:spacing w:after="160"/>
        <w:textAlignment w:val="baseline"/>
        <w:rPr>
          <w:rFonts w:ascii="Times New Roman" w:eastAsia="Times New Roman" w:hAnsi="Times New Roman" w:cs="Times New Roman"/>
          <w:color w:val="000000"/>
        </w:rPr>
      </w:pPr>
      <w:r w:rsidRPr="00D23F14">
        <w:rPr>
          <w:rFonts w:ascii="Times New Roman" w:eastAsia="Times New Roman" w:hAnsi="Times New Roman" w:cs="Times New Roman"/>
          <w:color w:val="000000"/>
          <w:shd w:val="clear" w:color="auto" w:fill="FFFFFF"/>
        </w:rPr>
        <w:t>If you need to make a request for an academic consideration related to COVID-19, such as a discussion about possible options for remote learning, please talk with your instructor. </w:t>
      </w:r>
    </w:p>
    <w:p w14:paraId="5D5196A2" w14:textId="77777777" w:rsidR="00676D3C" w:rsidRPr="00D23F14" w:rsidRDefault="00676D3C" w:rsidP="00676D3C">
      <w:pPr>
        <w:spacing w:after="160"/>
        <w:rPr>
          <w:rFonts w:ascii="Times New Roman" w:eastAsia="Times New Roman" w:hAnsi="Times New Roman" w:cs="Times New Roman"/>
        </w:rPr>
      </w:pPr>
      <w:r w:rsidRPr="00D23F14">
        <w:rPr>
          <w:rFonts w:ascii="Times New Roman" w:eastAsia="Times New Roman" w:hAnsi="Times New Roman" w:cs="Times New Roman"/>
          <w:b/>
          <w:bCs/>
          <w:color w:val="000000"/>
        </w:rPr>
        <w:t>Health and Well-Being Resources</w:t>
      </w:r>
    </w:p>
    <w:p w14:paraId="1E0CBBFD" w14:textId="77777777" w:rsidR="00676D3C" w:rsidRPr="00D23F14" w:rsidRDefault="00676D3C" w:rsidP="00676D3C">
      <w:pPr>
        <w:spacing w:after="160"/>
        <w:rPr>
          <w:rFonts w:ascii="Times New Roman" w:eastAsia="Times New Roman" w:hAnsi="Times New Roman" w:cs="Times New Roman"/>
        </w:rPr>
      </w:pPr>
      <w:r w:rsidRPr="00D23F14">
        <w:rPr>
          <w:rFonts w:ascii="Times New Roman" w:eastAsia="Times New Roman" w:hAnsi="Times New Roman" w:cs="Times New Roman"/>
          <w:color w:val="000000"/>
          <w:shd w:val="clear" w:color="auto" w:fill="FFFFFF"/>
        </w:rPr>
        <w:t xml:space="preserve">These are difficult times, and academic and personal stress are natural results. Everyone </w:t>
      </w:r>
      <w:proofErr w:type="gramStart"/>
      <w:r w:rsidRPr="00D23F14">
        <w:rPr>
          <w:rFonts w:ascii="Times New Roman" w:eastAsia="Times New Roman" w:hAnsi="Times New Roman" w:cs="Times New Roman"/>
          <w:color w:val="000000"/>
          <w:shd w:val="clear" w:color="auto" w:fill="FFFFFF"/>
        </w:rPr>
        <w:t>is encouraged</w:t>
      </w:r>
      <w:proofErr w:type="gramEnd"/>
      <w:r w:rsidRPr="00D23F14">
        <w:rPr>
          <w:rFonts w:ascii="Times New Roman" w:eastAsia="Times New Roman" w:hAnsi="Times New Roman" w:cs="Times New Roman"/>
          <w:color w:val="000000"/>
          <w:shd w:val="clear" w:color="auto" w:fill="FFFFFF"/>
        </w:rPr>
        <w:t xml:space="preserve"> to </w:t>
      </w:r>
      <w:hyperlink r:id="rId9" w:history="1">
        <w:r w:rsidRPr="00D23F14">
          <w:rPr>
            <w:rFonts w:ascii="Times New Roman" w:eastAsia="Times New Roman" w:hAnsi="Times New Roman" w:cs="Times New Roman"/>
            <w:color w:val="1155CC"/>
            <w:u w:val="single"/>
            <w:shd w:val="clear" w:color="auto" w:fill="FFFFFF"/>
          </w:rPr>
          <w:t>take care of themselves</w:t>
        </w:r>
      </w:hyperlink>
      <w:r w:rsidRPr="00D23F14">
        <w:rPr>
          <w:rFonts w:ascii="Times New Roman" w:eastAsia="Times New Roman" w:hAnsi="Times New Roman" w:cs="Times New Roman"/>
          <w:color w:val="000000"/>
          <w:shd w:val="clear" w:color="auto" w:fill="FFFFFF"/>
        </w:rPr>
        <w:t xml:space="preserve"> and their peers. If you need additional support, there are many resources on campus to help you:</w:t>
      </w:r>
    </w:p>
    <w:p w14:paraId="6994AB67" w14:textId="77777777" w:rsidR="00676D3C" w:rsidRPr="00D23F14" w:rsidRDefault="00676D3C" w:rsidP="00676D3C">
      <w:pPr>
        <w:numPr>
          <w:ilvl w:val="0"/>
          <w:numId w:val="4"/>
        </w:numPr>
        <w:textAlignment w:val="baseline"/>
        <w:rPr>
          <w:rFonts w:ascii="Times New Roman" w:eastAsia="Times New Roman" w:hAnsi="Times New Roman" w:cs="Times New Roman"/>
          <w:color w:val="000000"/>
        </w:rPr>
      </w:pPr>
      <w:r w:rsidRPr="00D23F14">
        <w:rPr>
          <w:rFonts w:ascii="Times New Roman" w:eastAsia="Times New Roman" w:hAnsi="Times New Roman" w:cs="Times New Roman"/>
          <w:color w:val="000000"/>
          <w:shd w:val="clear" w:color="auto" w:fill="FFFFFF"/>
        </w:rPr>
        <w:t>Counseling Center (</w:t>
      </w:r>
      <w:hyperlink r:id="rId10" w:history="1">
        <w:r w:rsidRPr="00D23F14">
          <w:rPr>
            <w:rFonts w:ascii="Times New Roman" w:eastAsia="Times New Roman" w:hAnsi="Times New Roman" w:cs="Times New Roman"/>
            <w:color w:val="1155CC"/>
            <w:u w:val="single"/>
            <w:shd w:val="clear" w:color="auto" w:fill="FFFFFF"/>
          </w:rPr>
          <w:t>NCSU Counseling Center</w:t>
        </w:r>
      </w:hyperlink>
      <w:r w:rsidRPr="00D23F14">
        <w:rPr>
          <w:rFonts w:ascii="Times New Roman" w:eastAsia="Times New Roman" w:hAnsi="Times New Roman" w:cs="Times New Roman"/>
          <w:color w:val="000000"/>
          <w:shd w:val="clear" w:color="auto" w:fill="FFFFFF"/>
        </w:rPr>
        <w:t>) </w:t>
      </w:r>
    </w:p>
    <w:p w14:paraId="07808E19" w14:textId="77777777" w:rsidR="00676D3C" w:rsidRPr="00D23F14" w:rsidRDefault="00676D3C" w:rsidP="00676D3C">
      <w:pPr>
        <w:numPr>
          <w:ilvl w:val="0"/>
          <w:numId w:val="4"/>
        </w:numPr>
        <w:textAlignment w:val="baseline"/>
        <w:rPr>
          <w:rFonts w:ascii="Times New Roman" w:eastAsia="Times New Roman" w:hAnsi="Times New Roman" w:cs="Times New Roman"/>
          <w:color w:val="000000"/>
        </w:rPr>
      </w:pPr>
      <w:r w:rsidRPr="00D23F14">
        <w:rPr>
          <w:rFonts w:ascii="Times New Roman" w:eastAsia="Times New Roman" w:hAnsi="Times New Roman" w:cs="Times New Roman"/>
          <w:color w:val="000000"/>
          <w:shd w:val="clear" w:color="auto" w:fill="FFFFFF"/>
        </w:rPr>
        <w:t>Student Health Services (</w:t>
      </w:r>
      <w:hyperlink r:id="rId11" w:history="1">
        <w:r w:rsidRPr="00D23F14">
          <w:rPr>
            <w:rFonts w:ascii="Times New Roman" w:eastAsia="Times New Roman" w:hAnsi="Times New Roman" w:cs="Times New Roman"/>
            <w:color w:val="1155CC"/>
            <w:u w:val="single"/>
            <w:shd w:val="clear" w:color="auto" w:fill="FFFFFF"/>
          </w:rPr>
          <w:t>Health Services | Student</w:t>
        </w:r>
      </w:hyperlink>
      <w:r w:rsidRPr="00D23F14">
        <w:rPr>
          <w:rFonts w:ascii="Times New Roman" w:eastAsia="Times New Roman" w:hAnsi="Times New Roman" w:cs="Times New Roman"/>
          <w:color w:val="000000"/>
          <w:shd w:val="clear" w:color="auto" w:fill="FFFFFF"/>
        </w:rPr>
        <w:t>) </w:t>
      </w:r>
    </w:p>
    <w:p w14:paraId="69D81C56" w14:textId="77777777" w:rsidR="00676D3C" w:rsidRPr="00D23F14" w:rsidRDefault="00676D3C" w:rsidP="00676D3C">
      <w:pPr>
        <w:numPr>
          <w:ilvl w:val="0"/>
          <w:numId w:val="4"/>
        </w:numPr>
        <w:textAlignment w:val="baseline"/>
        <w:rPr>
          <w:rFonts w:ascii="Times New Roman" w:eastAsia="Times New Roman" w:hAnsi="Times New Roman" w:cs="Times New Roman"/>
          <w:color w:val="000000"/>
        </w:rPr>
      </w:pPr>
      <w:r w:rsidRPr="00D23F14">
        <w:rPr>
          <w:rFonts w:ascii="Times New Roman" w:eastAsia="Times New Roman" w:hAnsi="Times New Roman" w:cs="Times New Roman"/>
          <w:color w:val="000000"/>
          <w:shd w:val="clear" w:color="auto" w:fill="FFFFFF"/>
        </w:rPr>
        <w:t>If the personal behavior of a classmate concerns or worries you, either for the classmate’s well-being or yours, we encourage you to report this behavior to the NC State CARES team:  (</w:t>
      </w:r>
      <w:hyperlink r:id="rId12" w:history="1">
        <w:r w:rsidRPr="00D23F14">
          <w:rPr>
            <w:rFonts w:ascii="Times New Roman" w:eastAsia="Times New Roman" w:hAnsi="Times New Roman" w:cs="Times New Roman"/>
            <w:color w:val="1155CC"/>
            <w:u w:val="single"/>
            <w:shd w:val="clear" w:color="auto" w:fill="FFFFFF"/>
          </w:rPr>
          <w:t>Share a Concern</w:t>
        </w:r>
      </w:hyperlink>
      <w:r w:rsidRPr="00D23F14">
        <w:rPr>
          <w:rFonts w:ascii="Times New Roman" w:eastAsia="Times New Roman" w:hAnsi="Times New Roman" w:cs="Times New Roman"/>
          <w:color w:val="000000"/>
          <w:shd w:val="clear" w:color="auto" w:fill="FFFFFF"/>
        </w:rPr>
        <w:t>).  </w:t>
      </w:r>
    </w:p>
    <w:p w14:paraId="22C4057B" w14:textId="77777777" w:rsidR="00676D3C" w:rsidRPr="00D23F14" w:rsidRDefault="00676D3C" w:rsidP="00676D3C">
      <w:pPr>
        <w:numPr>
          <w:ilvl w:val="0"/>
          <w:numId w:val="4"/>
        </w:numPr>
        <w:spacing w:after="160"/>
        <w:textAlignment w:val="baseline"/>
        <w:rPr>
          <w:rFonts w:ascii="Times New Roman" w:eastAsia="Times New Roman" w:hAnsi="Times New Roman" w:cs="Times New Roman"/>
          <w:color w:val="000000"/>
        </w:rPr>
      </w:pPr>
      <w:r w:rsidRPr="00D23F14">
        <w:rPr>
          <w:rFonts w:ascii="Times New Roman" w:eastAsia="Times New Roman" w:hAnsi="Times New Roman" w:cs="Times New Roman"/>
          <w:color w:val="000000"/>
          <w:shd w:val="clear" w:color="auto" w:fill="FFFFFF"/>
        </w:rPr>
        <w:t>If you or someone you know are experiencing food, housing or financial insecurity, please see the Pack Essentials Program (</w:t>
      </w:r>
      <w:hyperlink r:id="rId13" w:history="1">
        <w:r w:rsidRPr="00D23F14">
          <w:rPr>
            <w:rFonts w:ascii="Times New Roman" w:eastAsia="Times New Roman" w:hAnsi="Times New Roman" w:cs="Times New Roman"/>
            <w:color w:val="1155CC"/>
            <w:u w:val="single"/>
            <w:shd w:val="clear" w:color="auto" w:fill="FFFFFF"/>
          </w:rPr>
          <w:t>Pack Essentials</w:t>
        </w:r>
      </w:hyperlink>
      <w:r w:rsidRPr="00D23F14">
        <w:rPr>
          <w:rFonts w:ascii="Times New Roman" w:eastAsia="Times New Roman" w:hAnsi="Times New Roman" w:cs="Times New Roman"/>
          <w:color w:val="000000"/>
          <w:shd w:val="clear" w:color="auto" w:fill="FFFFFF"/>
        </w:rPr>
        <w:t>). </w:t>
      </w:r>
    </w:p>
    <w:p w14:paraId="55130B49" w14:textId="77777777" w:rsidR="00676D3C" w:rsidRPr="00D23F14" w:rsidRDefault="00676D3C" w:rsidP="00676D3C">
      <w:pPr>
        <w:spacing w:after="160"/>
        <w:rPr>
          <w:rFonts w:ascii="Times New Roman" w:eastAsia="Times New Roman" w:hAnsi="Times New Roman" w:cs="Times New Roman"/>
          <w:b/>
          <w:bCs/>
          <w:color w:val="000000"/>
          <w:shd w:val="clear" w:color="auto" w:fill="FFFFFF"/>
        </w:rPr>
      </w:pPr>
    </w:p>
    <w:p w14:paraId="56A4D3EC" w14:textId="77777777" w:rsidR="00676D3C" w:rsidRPr="00D23F14" w:rsidRDefault="00676D3C" w:rsidP="00676D3C">
      <w:pPr>
        <w:spacing w:after="160"/>
        <w:rPr>
          <w:rFonts w:ascii="Times New Roman" w:eastAsia="Times New Roman" w:hAnsi="Times New Roman" w:cs="Times New Roman"/>
        </w:rPr>
      </w:pPr>
      <w:r w:rsidRPr="00D23F14">
        <w:rPr>
          <w:rFonts w:ascii="Times New Roman" w:eastAsia="Times New Roman" w:hAnsi="Times New Roman" w:cs="Times New Roman"/>
          <w:b/>
          <w:bCs/>
          <w:color w:val="000000"/>
          <w:shd w:val="clear" w:color="auto" w:fill="FFFFFF"/>
        </w:rPr>
        <w:t>Community Standards related to COVID-19</w:t>
      </w:r>
    </w:p>
    <w:p w14:paraId="0C62EDDD" w14:textId="77777777" w:rsidR="00676D3C" w:rsidRPr="00D23F14" w:rsidRDefault="00676D3C" w:rsidP="00676D3C">
      <w:pPr>
        <w:spacing w:after="160"/>
        <w:rPr>
          <w:rFonts w:ascii="Times New Roman" w:eastAsia="Times New Roman" w:hAnsi="Times New Roman" w:cs="Times New Roman"/>
        </w:rPr>
      </w:pPr>
      <w:r w:rsidRPr="00D23F14">
        <w:rPr>
          <w:rFonts w:ascii="Times New Roman" w:eastAsia="Times New Roman" w:hAnsi="Times New Roman" w:cs="Times New Roman"/>
          <w:color w:val="000000"/>
          <w:shd w:val="clear" w:color="auto" w:fill="FFFFFF"/>
        </w:rPr>
        <w:t xml:space="preserve">We are all responsible for protecting ourselves and our community.  Please see the </w:t>
      </w:r>
      <w:hyperlink r:id="rId14" w:history="1">
        <w:r w:rsidRPr="00D23F14">
          <w:rPr>
            <w:rFonts w:ascii="Times New Roman" w:eastAsia="Times New Roman" w:hAnsi="Times New Roman" w:cs="Times New Roman"/>
            <w:color w:val="1155CC"/>
            <w:u w:val="single"/>
            <w:shd w:val="clear" w:color="auto" w:fill="FFFFFF"/>
          </w:rPr>
          <w:t>community standards</w:t>
        </w:r>
      </w:hyperlink>
      <w:r w:rsidRPr="00D23F14">
        <w:rPr>
          <w:rFonts w:ascii="Times New Roman" w:eastAsia="Times New Roman" w:hAnsi="Times New Roman" w:cs="Times New Roman"/>
          <w:color w:val="000000"/>
          <w:shd w:val="clear" w:color="auto" w:fill="FFFFFF"/>
        </w:rPr>
        <w:t xml:space="preserve"> (which have been updated for 2021) and Rule 04.21.01 regarding Personal Safety Requirements Related to COVID-19  </w:t>
      </w:r>
      <w:hyperlink r:id="rId15" w:history="1">
        <w:r w:rsidRPr="00D23F14">
          <w:rPr>
            <w:rFonts w:ascii="Times New Roman" w:eastAsia="Times New Roman" w:hAnsi="Times New Roman" w:cs="Times New Roman"/>
            <w:color w:val="1155CC"/>
            <w:u w:val="single"/>
            <w:shd w:val="clear" w:color="auto" w:fill="FFFFFF"/>
          </w:rPr>
          <w:t>RUL 04.21.01 – Personal Safety Requirements Related to COVID-19 – Policies, Regulations &amp; Rules</w:t>
        </w:r>
      </w:hyperlink>
    </w:p>
    <w:p w14:paraId="4A4BE4B1" w14:textId="77777777" w:rsidR="00676D3C" w:rsidRPr="00D23F14" w:rsidRDefault="00676D3C" w:rsidP="00676D3C">
      <w:pPr>
        <w:spacing w:after="160"/>
        <w:rPr>
          <w:rFonts w:ascii="Times New Roman" w:eastAsia="Times New Roman" w:hAnsi="Times New Roman" w:cs="Times New Roman"/>
        </w:rPr>
      </w:pPr>
      <w:r w:rsidRPr="00D23F14">
        <w:rPr>
          <w:rFonts w:ascii="Times New Roman" w:eastAsia="Times New Roman" w:hAnsi="Times New Roman" w:cs="Times New Roman"/>
          <w:b/>
          <w:bCs/>
          <w:color w:val="000000"/>
          <w:shd w:val="clear" w:color="auto" w:fill="FFFFFF"/>
        </w:rPr>
        <w:t>Course Expectations Related to COVID-19</w:t>
      </w:r>
      <w:r w:rsidRPr="00D23F14">
        <w:rPr>
          <w:rFonts w:ascii="Times New Roman" w:eastAsia="Times New Roman" w:hAnsi="Times New Roman" w:cs="Times New Roman"/>
          <w:color w:val="000000"/>
          <w:shd w:val="clear" w:color="auto" w:fill="FFFFFF"/>
        </w:rPr>
        <w:t>:</w:t>
      </w:r>
    </w:p>
    <w:p w14:paraId="5C9136FC" w14:textId="77777777" w:rsidR="00676D3C" w:rsidRPr="00D23F14" w:rsidRDefault="00676D3C" w:rsidP="00676D3C">
      <w:pPr>
        <w:numPr>
          <w:ilvl w:val="0"/>
          <w:numId w:val="5"/>
        </w:numPr>
        <w:textAlignment w:val="baseline"/>
        <w:rPr>
          <w:rFonts w:ascii="Times New Roman" w:eastAsia="Times New Roman" w:hAnsi="Times New Roman" w:cs="Times New Roman"/>
          <w:color w:val="000000"/>
        </w:rPr>
      </w:pPr>
      <w:r w:rsidRPr="00D23F14">
        <w:rPr>
          <w:rFonts w:ascii="Times New Roman" w:eastAsia="Times New Roman" w:hAnsi="Times New Roman" w:cs="Times New Roman"/>
          <w:b/>
          <w:bCs/>
          <w:color w:val="000000"/>
          <w:shd w:val="clear" w:color="auto" w:fill="FFFFFF"/>
        </w:rPr>
        <w:lastRenderedPageBreak/>
        <w:t xml:space="preserve">Face Coverings: </w:t>
      </w:r>
      <w:r w:rsidRPr="00D23F14">
        <w:rPr>
          <w:rFonts w:ascii="Times New Roman" w:eastAsia="Times New Roman" w:hAnsi="Times New Roman" w:cs="Times New Roman"/>
          <w:color w:val="000000"/>
          <w:shd w:val="clear" w:color="auto" w:fill="FFFFFF"/>
        </w:rPr>
        <w:t xml:space="preserve">All members of the NC State academic community </w:t>
      </w:r>
      <w:r w:rsidRPr="00D23F14">
        <w:rPr>
          <w:rFonts w:ascii="Times New Roman" w:eastAsia="Times New Roman" w:hAnsi="Times New Roman" w:cs="Times New Roman"/>
          <w:color w:val="000000"/>
        </w:rPr>
        <w:t xml:space="preserve">are expected to follow all university policies and guidelines, including the </w:t>
      </w:r>
      <w:hyperlink r:id="rId16" w:history="1">
        <w:r w:rsidRPr="00D23F14">
          <w:rPr>
            <w:rFonts w:ascii="Times New Roman" w:eastAsia="Times New Roman" w:hAnsi="Times New Roman" w:cs="Times New Roman"/>
            <w:color w:val="1155CC"/>
            <w:u w:val="single"/>
          </w:rPr>
          <w:t>Personal Safety Rule</w:t>
        </w:r>
      </w:hyperlink>
      <w:r w:rsidRPr="00D23F14">
        <w:rPr>
          <w:rFonts w:ascii="Times New Roman" w:eastAsia="Times New Roman" w:hAnsi="Times New Roman" w:cs="Times New Roman"/>
          <w:color w:val="000000"/>
        </w:rPr>
        <w:t xml:space="preserve"> and </w:t>
      </w:r>
      <w:hyperlink r:id="rId17" w:history="1">
        <w:r w:rsidRPr="00D23F14">
          <w:rPr>
            <w:rFonts w:ascii="Times New Roman" w:eastAsia="Times New Roman" w:hAnsi="Times New Roman" w:cs="Times New Roman"/>
            <w:color w:val="1155CC"/>
            <w:u w:val="single"/>
          </w:rPr>
          <w:t>community standards</w:t>
        </w:r>
      </w:hyperlink>
      <w:r w:rsidRPr="00D23F14">
        <w:rPr>
          <w:rFonts w:ascii="Times New Roman" w:eastAsia="Times New Roman" w:hAnsi="Times New Roman" w:cs="Times New Roman"/>
          <w:color w:val="000000"/>
        </w:rPr>
        <w:t>, for the use of</w:t>
      </w:r>
      <w:r w:rsidRPr="00D23F14">
        <w:rPr>
          <w:rFonts w:ascii="Times New Roman" w:eastAsia="Times New Roman" w:hAnsi="Times New Roman" w:cs="Times New Roman"/>
          <w:color w:val="000000"/>
          <w:shd w:val="clear" w:color="auto" w:fill="FFFFFF"/>
        </w:rPr>
        <w:t xml:space="preserve"> face coverings.  Face coverings </w:t>
      </w:r>
      <w:proofErr w:type="gramStart"/>
      <w:r w:rsidRPr="00D23F14">
        <w:rPr>
          <w:rFonts w:ascii="Times New Roman" w:eastAsia="Times New Roman" w:hAnsi="Times New Roman" w:cs="Times New Roman"/>
          <w:color w:val="000000"/>
          <w:shd w:val="clear" w:color="auto" w:fill="FFFFFF"/>
        </w:rPr>
        <w:t>are required</w:t>
      </w:r>
      <w:proofErr w:type="gramEnd"/>
      <w:r w:rsidRPr="00D23F14">
        <w:rPr>
          <w:rFonts w:ascii="Times New Roman" w:eastAsia="Times New Roman" w:hAnsi="Times New Roman" w:cs="Times New Roman"/>
          <w:color w:val="000000"/>
          <w:shd w:val="clear" w:color="auto" w:fill="FFFFFF"/>
        </w:rPr>
        <w:t xml:space="preserve"> in instructional spaces. Face coverings should </w:t>
      </w:r>
      <w:proofErr w:type="gramStart"/>
      <w:r w:rsidRPr="00D23F14">
        <w:rPr>
          <w:rFonts w:ascii="Times New Roman" w:eastAsia="Times New Roman" w:hAnsi="Times New Roman" w:cs="Times New Roman"/>
          <w:color w:val="000000"/>
          <w:shd w:val="clear" w:color="auto" w:fill="FFFFFF"/>
        </w:rPr>
        <w:t>be worn</w:t>
      </w:r>
      <w:proofErr w:type="gramEnd"/>
      <w:r w:rsidRPr="00D23F14">
        <w:rPr>
          <w:rFonts w:ascii="Times New Roman" w:eastAsia="Times New Roman" w:hAnsi="Times New Roman" w:cs="Times New Roman"/>
          <w:color w:val="000000"/>
          <w:shd w:val="clear" w:color="auto" w:fill="FFFFFF"/>
        </w:rPr>
        <w:t xml:space="preserve"> to cover the nose and mouth and be close fitting to the face with minimal gaps on the sides. </w:t>
      </w:r>
    </w:p>
    <w:p w14:paraId="49F755D6" w14:textId="77777777" w:rsidR="00676D3C" w:rsidRPr="00D23F14" w:rsidRDefault="00676D3C" w:rsidP="00676D3C">
      <w:pPr>
        <w:numPr>
          <w:ilvl w:val="0"/>
          <w:numId w:val="5"/>
        </w:numPr>
        <w:textAlignment w:val="baseline"/>
        <w:rPr>
          <w:rFonts w:ascii="Times New Roman" w:eastAsia="Times New Roman" w:hAnsi="Times New Roman" w:cs="Times New Roman"/>
          <w:color w:val="000000"/>
        </w:rPr>
      </w:pPr>
      <w:r w:rsidRPr="00D23F14">
        <w:rPr>
          <w:rFonts w:ascii="Times New Roman" w:eastAsia="Times New Roman" w:hAnsi="Times New Roman" w:cs="Times New Roman"/>
          <w:b/>
          <w:bCs/>
          <w:color w:val="000000"/>
        </w:rPr>
        <w:t>Course Attendance</w:t>
      </w:r>
      <w:r w:rsidRPr="00D23F14">
        <w:rPr>
          <w:rFonts w:ascii="Times New Roman" w:eastAsia="Times New Roman" w:hAnsi="Times New Roman" w:cs="Times New Roman"/>
          <w:color w:val="000000"/>
        </w:rPr>
        <w:t xml:space="preserve">: NC State attendance policies can be found at:  </w:t>
      </w:r>
      <w:hyperlink r:id="rId18" w:history="1">
        <w:r w:rsidRPr="00D23F14">
          <w:rPr>
            <w:rFonts w:ascii="Times New Roman" w:eastAsia="Times New Roman" w:hAnsi="Times New Roman" w:cs="Times New Roman"/>
            <w:color w:val="1155CC"/>
            <w:u w:val="single"/>
          </w:rPr>
          <w:t>REG 02.20.03 – Attendance Regulations – Policies, Regulations &amp; Rules</w:t>
        </w:r>
      </w:hyperlink>
      <w:r w:rsidRPr="00D23F14">
        <w:rPr>
          <w:rFonts w:ascii="Times New Roman" w:eastAsia="Times New Roman" w:hAnsi="Times New Roman" w:cs="Times New Roman"/>
          <w:color w:val="000000"/>
        </w:rPr>
        <w:t xml:space="preserve">.  Please refer to the course’s attendance, absence, and deadline policies for additional details. If you </w:t>
      </w:r>
      <w:proofErr w:type="gramStart"/>
      <w:r w:rsidRPr="00D23F14">
        <w:rPr>
          <w:rFonts w:ascii="Times New Roman" w:eastAsia="Times New Roman" w:hAnsi="Times New Roman" w:cs="Times New Roman"/>
          <w:color w:val="000000"/>
        </w:rPr>
        <w:t>are quarantined</w:t>
      </w:r>
      <w:proofErr w:type="gramEnd"/>
      <w:r w:rsidRPr="00D23F14">
        <w:rPr>
          <w:rFonts w:ascii="Times New Roman" w:eastAsia="Times New Roman" w:hAnsi="Times New Roman" w:cs="Times New Roman"/>
          <w:color w:val="000000"/>
        </w:rPr>
        <w:t xml:space="preserve"> or otherwise need to miss class because you have been advised that you may have been exposed to COVID-19, you should not be penalized regarding attendance or class participation. However, you will </w:t>
      </w:r>
      <w:proofErr w:type="gramStart"/>
      <w:r w:rsidRPr="00D23F14">
        <w:rPr>
          <w:rFonts w:ascii="Times New Roman" w:eastAsia="Times New Roman" w:hAnsi="Times New Roman" w:cs="Times New Roman"/>
          <w:color w:val="000000"/>
        </w:rPr>
        <w:t>be expected</w:t>
      </w:r>
      <w:proofErr w:type="gramEnd"/>
      <w:r w:rsidRPr="00D23F14">
        <w:rPr>
          <w:rFonts w:ascii="Times New Roman" w:eastAsia="Times New Roman" w:hAnsi="Times New Roman" w:cs="Times New Roman"/>
          <w:color w:val="000000"/>
        </w:rPr>
        <w:t xml:space="preserve"> to develop a plan to keep up with your coursework during any such absences.  If you become ill with COVID-19, you should follow the steps outlined in the health and participation section above. </w:t>
      </w:r>
      <w:r w:rsidRPr="00D23F14">
        <w:rPr>
          <w:rFonts w:ascii="Times New Roman" w:eastAsia="Times New Roman" w:hAnsi="Times New Roman" w:cs="Times New Roman"/>
          <w:color w:val="000000"/>
          <w:shd w:val="clear" w:color="auto" w:fill="FFFFFF"/>
        </w:rPr>
        <w:t xml:space="preserve">COVID 19-related absences will </w:t>
      </w:r>
      <w:proofErr w:type="gramStart"/>
      <w:r w:rsidRPr="00D23F14">
        <w:rPr>
          <w:rFonts w:ascii="Times New Roman" w:eastAsia="Times New Roman" w:hAnsi="Times New Roman" w:cs="Times New Roman"/>
          <w:color w:val="000000"/>
          <w:shd w:val="clear" w:color="auto" w:fill="FFFFFF"/>
        </w:rPr>
        <w:t>be considered</w:t>
      </w:r>
      <w:proofErr w:type="gramEnd"/>
      <w:r w:rsidRPr="00D23F14">
        <w:rPr>
          <w:rFonts w:ascii="Times New Roman" w:eastAsia="Times New Roman" w:hAnsi="Times New Roman" w:cs="Times New Roman"/>
          <w:color w:val="000000"/>
          <w:shd w:val="clear" w:color="auto" w:fill="FFFFFF"/>
        </w:rPr>
        <w:t xml:space="preserve"> excused; documentation need only involve communication with your instructor.</w:t>
      </w:r>
    </w:p>
    <w:p w14:paraId="30A4C8FC" w14:textId="77777777" w:rsidR="00676D3C" w:rsidRPr="00D23F14" w:rsidRDefault="00676D3C" w:rsidP="00676D3C">
      <w:pPr>
        <w:numPr>
          <w:ilvl w:val="0"/>
          <w:numId w:val="5"/>
        </w:numPr>
        <w:spacing w:after="160"/>
        <w:textAlignment w:val="baseline"/>
        <w:rPr>
          <w:rFonts w:ascii="Times New Roman" w:eastAsia="Times New Roman" w:hAnsi="Times New Roman" w:cs="Times New Roman"/>
          <w:color w:val="000000"/>
        </w:rPr>
      </w:pPr>
      <w:r w:rsidRPr="00D23F14">
        <w:rPr>
          <w:rFonts w:ascii="Times New Roman" w:eastAsia="Times New Roman" w:hAnsi="Times New Roman" w:cs="Times New Roman"/>
          <w:b/>
          <w:bCs/>
          <w:color w:val="000000"/>
        </w:rPr>
        <w:t xml:space="preserve">Technology Requirements:  </w:t>
      </w:r>
      <w:r w:rsidRPr="00D23F14">
        <w:rPr>
          <w:rFonts w:ascii="Times New Roman" w:eastAsia="Times New Roman" w:hAnsi="Times New Roman" w:cs="Times New Roman"/>
          <w:color w:val="000000"/>
        </w:rPr>
        <w:t>This course may require particular technologies to complete coursework.  Be sure to review the syllabus for these expectations, and see the</w:t>
      </w:r>
      <w:r w:rsidRPr="00D23F14">
        <w:rPr>
          <w:rFonts w:ascii="Times New Roman" w:eastAsia="Times New Roman" w:hAnsi="Times New Roman" w:cs="Times New Roman"/>
          <w:color w:val="222222"/>
          <w:shd w:val="clear" w:color="auto" w:fill="FFFFFF"/>
        </w:rPr>
        <w:t xml:space="preserve"> </w:t>
      </w:r>
      <w:hyperlink r:id="rId19" w:history="1">
        <w:r w:rsidRPr="00D23F14">
          <w:rPr>
            <w:rFonts w:ascii="Times New Roman" w:eastAsia="Times New Roman" w:hAnsi="Times New Roman" w:cs="Times New Roman"/>
            <w:color w:val="1155CC"/>
            <w:u w:val="single"/>
            <w:shd w:val="clear" w:color="auto" w:fill="FFFFFF"/>
          </w:rPr>
          <w:t>syllabus technical requirements</w:t>
        </w:r>
      </w:hyperlink>
      <w:r w:rsidRPr="00D23F14">
        <w:rPr>
          <w:rFonts w:ascii="Times New Roman" w:eastAsia="Times New Roman" w:hAnsi="Times New Roman" w:cs="Times New Roman"/>
          <w:color w:val="222222"/>
          <w:shd w:val="clear" w:color="auto" w:fill="FFFFFF"/>
        </w:rPr>
        <w:t xml:space="preserve"> for your course.</w:t>
      </w:r>
      <w:r w:rsidRPr="00D23F14">
        <w:rPr>
          <w:rFonts w:ascii="Times New Roman" w:eastAsia="Times New Roman" w:hAnsi="Times New Roman" w:cs="Times New Roman"/>
          <w:color w:val="000000"/>
        </w:rPr>
        <w:t xml:space="preserve"> If you need access to additional technological support, please </w:t>
      </w:r>
      <w:proofErr w:type="gramStart"/>
      <w:r w:rsidRPr="00D23F14">
        <w:rPr>
          <w:rFonts w:ascii="Times New Roman" w:eastAsia="Times New Roman" w:hAnsi="Times New Roman" w:cs="Times New Roman"/>
          <w:color w:val="000000"/>
        </w:rPr>
        <w:t>contact  the</w:t>
      </w:r>
      <w:proofErr w:type="gramEnd"/>
      <w:r w:rsidRPr="00D23F14">
        <w:rPr>
          <w:rFonts w:ascii="Times New Roman" w:eastAsia="Times New Roman" w:hAnsi="Times New Roman" w:cs="Times New Roman"/>
          <w:color w:val="000000"/>
        </w:rPr>
        <w:t xml:space="preserve"> Libraries’ Technology Lending Service:  (</w:t>
      </w:r>
      <w:hyperlink r:id="rId20" w:history="1">
        <w:r w:rsidRPr="00D23F14">
          <w:rPr>
            <w:rFonts w:ascii="Times New Roman" w:eastAsia="Times New Roman" w:hAnsi="Times New Roman" w:cs="Times New Roman"/>
            <w:color w:val="1155CC"/>
            <w:u w:val="single"/>
          </w:rPr>
          <w:t>Technology Lending</w:t>
        </w:r>
      </w:hyperlink>
      <w:r w:rsidRPr="00D23F14">
        <w:rPr>
          <w:rFonts w:ascii="Times New Roman" w:eastAsia="Times New Roman" w:hAnsi="Times New Roman" w:cs="Times New Roman"/>
          <w:color w:val="000000"/>
        </w:rPr>
        <w:t>).</w:t>
      </w:r>
    </w:p>
    <w:p w14:paraId="3CBF4802" w14:textId="77777777" w:rsidR="00676D3C" w:rsidRPr="00D23F14" w:rsidRDefault="00676D3C" w:rsidP="00676D3C">
      <w:pPr>
        <w:spacing w:after="160"/>
        <w:rPr>
          <w:rFonts w:ascii="Times New Roman" w:eastAsia="Times New Roman" w:hAnsi="Times New Roman" w:cs="Times New Roman"/>
        </w:rPr>
      </w:pPr>
      <w:r w:rsidRPr="00D23F14">
        <w:rPr>
          <w:rFonts w:ascii="Times New Roman" w:eastAsia="Times New Roman" w:hAnsi="Times New Roman" w:cs="Times New Roman"/>
          <w:b/>
          <w:bCs/>
          <w:color w:val="000000"/>
        </w:rPr>
        <w:t>Course Delivery Changes Related to COVID-19</w:t>
      </w:r>
    </w:p>
    <w:p w14:paraId="113A541D" w14:textId="77777777" w:rsidR="00676D3C" w:rsidRPr="00D23F14" w:rsidRDefault="00676D3C" w:rsidP="00676D3C">
      <w:pPr>
        <w:spacing w:after="160"/>
        <w:rPr>
          <w:rFonts w:ascii="Times New Roman" w:eastAsia="Times New Roman" w:hAnsi="Times New Roman" w:cs="Times New Roman"/>
        </w:rPr>
      </w:pPr>
      <w:r w:rsidRPr="00D23F14">
        <w:rPr>
          <w:rFonts w:ascii="Times New Roman" w:eastAsia="Times New Roman" w:hAnsi="Times New Roman" w:cs="Times New Roman"/>
          <w:color w:val="000000"/>
        </w:rPr>
        <w:t>Please be aware that the situation regarding COVID-19 is frequently changing, and the delivery mode of this course could change accordingly, including from in-person to remote.  Regardless of the delivery method, we will strive to provide a high-quality learning experience.  </w:t>
      </w:r>
    </w:p>
    <w:p w14:paraId="05B998C8" w14:textId="77777777" w:rsidR="00676D3C" w:rsidRPr="00D23F14" w:rsidRDefault="00676D3C" w:rsidP="00676D3C">
      <w:pPr>
        <w:spacing w:after="160"/>
        <w:rPr>
          <w:rFonts w:ascii="Times New Roman" w:eastAsia="Times New Roman" w:hAnsi="Times New Roman" w:cs="Times New Roman"/>
        </w:rPr>
      </w:pPr>
      <w:r w:rsidRPr="00D23F14">
        <w:rPr>
          <w:rFonts w:ascii="Times New Roman" w:eastAsia="Times New Roman" w:hAnsi="Times New Roman" w:cs="Times New Roman"/>
          <w:b/>
          <w:bCs/>
          <w:color w:val="000000"/>
        </w:rPr>
        <w:t>NO LONGER AVAILABLE - Grading/Scheduling Changing Options Related to COVID-19</w:t>
      </w:r>
    </w:p>
    <w:p w14:paraId="3C26E5A2" w14:textId="77777777" w:rsidR="00676D3C" w:rsidRPr="00D23F14" w:rsidRDefault="00676D3C" w:rsidP="00676D3C">
      <w:pPr>
        <w:spacing w:after="160"/>
        <w:rPr>
          <w:rFonts w:ascii="Times New Roman" w:eastAsia="Times New Roman" w:hAnsi="Times New Roman" w:cs="Times New Roman"/>
        </w:rPr>
      </w:pPr>
      <w:r w:rsidRPr="00D23F14">
        <w:rPr>
          <w:rFonts w:ascii="Times New Roman" w:eastAsia="Times New Roman" w:hAnsi="Times New Roman" w:cs="Times New Roman"/>
          <w:color w:val="000000"/>
        </w:rPr>
        <w:t xml:space="preserve">Two policies, (1) enhanced S/U Grading Option, and (2) Late Course Drops, </w:t>
      </w:r>
      <w:proofErr w:type="gramStart"/>
      <w:r w:rsidRPr="00D23F14">
        <w:rPr>
          <w:rFonts w:ascii="Times New Roman" w:eastAsia="Times New Roman" w:hAnsi="Times New Roman" w:cs="Times New Roman"/>
          <w:color w:val="000000"/>
        </w:rPr>
        <w:t>were put</w:t>
      </w:r>
      <w:proofErr w:type="gramEnd"/>
      <w:r w:rsidRPr="00D23F14">
        <w:rPr>
          <w:rFonts w:ascii="Times New Roman" w:eastAsia="Times New Roman" w:hAnsi="Times New Roman" w:cs="Times New Roman"/>
          <w:color w:val="000000"/>
        </w:rPr>
        <w:t xml:space="preserve"> in place at the beginning of the COVID-19 pandemic to ease student stress and promote course completion. Those two policies </w:t>
      </w:r>
      <w:r w:rsidRPr="00D23F14">
        <w:rPr>
          <w:rFonts w:ascii="Times New Roman" w:eastAsia="Times New Roman" w:hAnsi="Times New Roman" w:cs="Times New Roman"/>
          <w:b/>
          <w:i/>
          <w:color w:val="000000"/>
        </w:rPr>
        <w:t xml:space="preserve">have </w:t>
      </w:r>
      <w:proofErr w:type="gramStart"/>
      <w:r w:rsidRPr="00D23F14">
        <w:rPr>
          <w:rFonts w:ascii="Times New Roman" w:eastAsia="Times New Roman" w:hAnsi="Times New Roman" w:cs="Times New Roman"/>
          <w:b/>
          <w:i/>
          <w:color w:val="000000"/>
        </w:rPr>
        <w:t>been discontinued</w:t>
      </w:r>
      <w:proofErr w:type="gramEnd"/>
      <w:r w:rsidRPr="00D23F14">
        <w:rPr>
          <w:rFonts w:ascii="Times New Roman" w:eastAsia="Times New Roman" w:hAnsi="Times New Roman" w:cs="Times New Roman"/>
          <w:color w:val="000000"/>
        </w:rPr>
        <w:t xml:space="preserve"> and thus are no longer available to students.</w:t>
      </w:r>
    </w:p>
    <w:p w14:paraId="3B443B70" w14:textId="77777777" w:rsidR="00676D3C" w:rsidRPr="00D23F14" w:rsidRDefault="00676D3C" w:rsidP="00676D3C">
      <w:pPr>
        <w:spacing w:after="160"/>
        <w:rPr>
          <w:rFonts w:ascii="Times New Roman" w:eastAsia="Times New Roman" w:hAnsi="Times New Roman" w:cs="Times New Roman"/>
        </w:rPr>
      </w:pPr>
      <w:r w:rsidRPr="00D23F14">
        <w:rPr>
          <w:rFonts w:ascii="Times New Roman" w:eastAsia="Times New Roman" w:hAnsi="Times New Roman" w:cs="Times New Roman"/>
          <w:color w:val="000000"/>
        </w:rPr>
        <w:t xml:space="preserve">For situations where relief may </w:t>
      </w:r>
      <w:proofErr w:type="gramStart"/>
      <w:r w:rsidRPr="00D23F14">
        <w:rPr>
          <w:rFonts w:ascii="Times New Roman" w:eastAsia="Times New Roman" w:hAnsi="Times New Roman" w:cs="Times New Roman"/>
          <w:color w:val="000000"/>
        </w:rPr>
        <w:t>be needed</w:t>
      </w:r>
      <w:proofErr w:type="gramEnd"/>
      <w:r w:rsidRPr="00D23F14">
        <w:rPr>
          <w:rFonts w:ascii="Times New Roman" w:eastAsia="Times New Roman" w:hAnsi="Times New Roman" w:cs="Times New Roman"/>
          <w:color w:val="000000"/>
        </w:rPr>
        <w:t xml:space="preserve">, and depending on the details, students should explore the applicability of an “incomplete” grade in the course. If you are experiencing difficult or extenuating circumstances, you should discuss possible options with your instructor and your academic advisor.  </w:t>
      </w:r>
      <w:r w:rsidRPr="00D23F14">
        <w:rPr>
          <w:rFonts w:ascii="Times New Roman" w:eastAsia="Times New Roman" w:hAnsi="Times New Roman" w:cs="Times New Roman"/>
          <w:color w:val="000000"/>
          <w:shd w:val="clear" w:color="auto" w:fill="FFFFFF"/>
        </w:rPr>
        <w:t> </w:t>
      </w:r>
      <w:r w:rsidRPr="00D23F14">
        <w:rPr>
          <w:rFonts w:ascii="Times New Roman" w:eastAsia="Times New Roman" w:hAnsi="Times New Roman" w:cs="Times New Roman"/>
          <w:color w:val="222222"/>
          <w:shd w:val="clear" w:color="auto" w:fill="FFFFFF"/>
        </w:rPr>
        <w:t>  </w:t>
      </w:r>
    </w:p>
    <w:p w14:paraId="06F50D62" w14:textId="77777777" w:rsidR="00676D3C" w:rsidRPr="00676D3C" w:rsidRDefault="00676D3C" w:rsidP="00676D3C">
      <w:pPr>
        <w:rPr>
          <w:rFonts w:ascii="Times New Roman" w:hAnsi="Times New Roman" w:cs="Times New Roman"/>
        </w:rPr>
      </w:pPr>
    </w:p>
    <w:p w14:paraId="16DD09A9" w14:textId="77777777" w:rsidR="008F094F" w:rsidRPr="005E4C94" w:rsidRDefault="008F094F" w:rsidP="008B7E58">
      <w:pPr>
        <w:pStyle w:val="ListParagraph"/>
        <w:ind w:left="1080"/>
        <w:rPr>
          <w:rFonts w:ascii="Times New Roman" w:hAnsi="Times New Roman" w:cs="Times New Roman"/>
        </w:rPr>
      </w:pPr>
    </w:p>
    <w:p w14:paraId="373F833F" w14:textId="77777777" w:rsidR="00CB7AE8" w:rsidRPr="005E4C94" w:rsidRDefault="00CB7AE8" w:rsidP="008B7E58">
      <w:pPr>
        <w:rPr>
          <w:rFonts w:ascii="Times New Roman" w:hAnsi="Times New Roman" w:cs="Times New Roman"/>
        </w:rPr>
      </w:pPr>
    </w:p>
    <w:p w14:paraId="1A9AEB22" w14:textId="77777777" w:rsidR="00CB7AE8" w:rsidRPr="005E4C94" w:rsidRDefault="00CB7AE8" w:rsidP="008B7E58">
      <w:pPr>
        <w:rPr>
          <w:rFonts w:ascii="Times New Roman" w:hAnsi="Times New Roman" w:cs="Times New Roman"/>
        </w:rPr>
      </w:pPr>
    </w:p>
    <w:sectPr w:rsidR="00CB7AE8" w:rsidRPr="005E4C94" w:rsidSect="009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831B3"/>
    <w:multiLevelType w:val="multilevel"/>
    <w:tmpl w:val="D896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9183A"/>
    <w:multiLevelType w:val="hybridMultilevel"/>
    <w:tmpl w:val="5028A5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80AC7"/>
    <w:multiLevelType w:val="multilevel"/>
    <w:tmpl w:val="414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BF1A44"/>
    <w:multiLevelType w:val="multilevel"/>
    <w:tmpl w:val="D260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A817EF"/>
    <w:multiLevelType w:val="hybridMultilevel"/>
    <w:tmpl w:val="9CF02BD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AE8"/>
    <w:rsid w:val="00040ADB"/>
    <w:rsid w:val="00056FE4"/>
    <w:rsid w:val="00077442"/>
    <w:rsid w:val="000A3E61"/>
    <w:rsid w:val="000A5E43"/>
    <w:rsid w:val="000F0FFF"/>
    <w:rsid w:val="00117334"/>
    <w:rsid w:val="0015583A"/>
    <w:rsid w:val="001A37AC"/>
    <w:rsid w:val="002135D3"/>
    <w:rsid w:val="00230271"/>
    <w:rsid w:val="002967CC"/>
    <w:rsid w:val="002D7D0E"/>
    <w:rsid w:val="002D7E26"/>
    <w:rsid w:val="00302C64"/>
    <w:rsid w:val="004374B8"/>
    <w:rsid w:val="0047730F"/>
    <w:rsid w:val="00502E63"/>
    <w:rsid w:val="00593A9A"/>
    <w:rsid w:val="005C57AE"/>
    <w:rsid w:val="005E4C94"/>
    <w:rsid w:val="005F14B5"/>
    <w:rsid w:val="00676D3C"/>
    <w:rsid w:val="00772256"/>
    <w:rsid w:val="00774437"/>
    <w:rsid w:val="007A65C6"/>
    <w:rsid w:val="008561F3"/>
    <w:rsid w:val="008B5B23"/>
    <w:rsid w:val="008B7E58"/>
    <w:rsid w:val="008C780C"/>
    <w:rsid w:val="008F094F"/>
    <w:rsid w:val="009112AE"/>
    <w:rsid w:val="009154F8"/>
    <w:rsid w:val="009408A1"/>
    <w:rsid w:val="00945996"/>
    <w:rsid w:val="009643B9"/>
    <w:rsid w:val="009669CA"/>
    <w:rsid w:val="009743FE"/>
    <w:rsid w:val="009F00C0"/>
    <w:rsid w:val="00A534F2"/>
    <w:rsid w:val="00B1221A"/>
    <w:rsid w:val="00B24350"/>
    <w:rsid w:val="00B76AF9"/>
    <w:rsid w:val="00BD292F"/>
    <w:rsid w:val="00C11FAE"/>
    <w:rsid w:val="00C4087E"/>
    <w:rsid w:val="00C73F08"/>
    <w:rsid w:val="00CB7AE8"/>
    <w:rsid w:val="00D1362D"/>
    <w:rsid w:val="00D23F14"/>
    <w:rsid w:val="00D26907"/>
    <w:rsid w:val="00D631BD"/>
    <w:rsid w:val="00D74CB2"/>
    <w:rsid w:val="00D9715A"/>
    <w:rsid w:val="00DA3BAB"/>
    <w:rsid w:val="00DD327C"/>
    <w:rsid w:val="00E419D0"/>
    <w:rsid w:val="00E52581"/>
    <w:rsid w:val="00E91488"/>
    <w:rsid w:val="00E91A47"/>
    <w:rsid w:val="00ED0368"/>
    <w:rsid w:val="00F16230"/>
    <w:rsid w:val="00F52012"/>
    <w:rsid w:val="00FD76B4"/>
    <w:rsid w:val="00FF2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27321"/>
  <w15:chartTrackingRefBased/>
  <w15:docId w15:val="{441EB50F-06F8-F44C-8C76-40086211F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AE8"/>
    <w:pPr>
      <w:ind w:left="720"/>
      <w:contextualSpacing/>
    </w:pPr>
  </w:style>
  <w:style w:type="character" w:styleId="Hyperlink">
    <w:name w:val="Hyperlink"/>
    <w:basedOn w:val="DefaultParagraphFont"/>
    <w:uiPriority w:val="99"/>
    <w:unhideWhenUsed/>
    <w:rsid w:val="00F520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61145">
      <w:bodyDiv w:val="1"/>
      <w:marLeft w:val="0"/>
      <w:marRight w:val="0"/>
      <w:marTop w:val="0"/>
      <w:marBottom w:val="0"/>
      <w:divBdr>
        <w:top w:val="none" w:sz="0" w:space="0" w:color="auto"/>
        <w:left w:val="none" w:sz="0" w:space="0" w:color="auto"/>
        <w:bottom w:val="none" w:sz="0" w:space="0" w:color="auto"/>
        <w:right w:val="none" w:sz="0" w:space="0" w:color="auto"/>
      </w:divBdr>
    </w:div>
    <w:div w:id="136874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lthypack.dasa.ncsu.edu/coronavirus/" TargetMode="External"/><Relationship Id="rId13" Type="http://schemas.openxmlformats.org/officeDocument/2006/relationships/hyperlink" Target="https://dasa.ncsu.edu/pack-essentials/" TargetMode="External"/><Relationship Id="rId18" Type="http://schemas.openxmlformats.org/officeDocument/2006/relationships/hyperlink" Target="https://policies.ncsu.edu/regulation/reg-02-20-03-attendance-regulation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ncsu.edu/coronavirus/" TargetMode="External"/><Relationship Id="rId12" Type="http://schemas.openxmlformats.org/officeDocument/2006/relationships/hyperlink" Target="https://cm.maxient.com/reportingform.php?NCStateUniv&amp;layout_id=2" TargetMode="External"/><Relationship Id="rId17" Type="http://schemas.openxmlformats.org/officeDocument/2006/relationships/hyperlink" Target="https://www.ncsu.edu/coronavirus/reactivating-campus/community-standards/?utm_source=ALL+STAFF%2FFACULTY%2FSTUDENTS+-+UCOMM&amp;utm_campaign=0d221175c9-EMAIL_CAMPAIGN_72820_Community_Standards&amp;utm_medium=email&amp;utm_term=0_e7a0fd0c9f-0d221175c9-92460566" TargetMode="External"/><Relationship Id="rId2" Type="http://schemas.openxmlformats.org/officeDocument/2006/relationships/styles" Target="styles.xml"/><Relationship Id="rId16" Type="http://schemas.openxmlformats.org/officeDocument/2006/relationships/hyperlink" Target="https://policies.ncsu.edu/rule/rul-04-21-01/" TargetMode="External"/><Relationship Id="rId20" Type="http://schemas.openxmlformats.org/officeDocument/2006/relationships/hyperlink" Target="https://www.lib.ncsu.edu/devices" TargetMode="External"/><Relationship Id="rId1" Type="http://schemas.openxmlformats.org/officeDocument/2006/relationships/numbering" Target="numbering.xml"/><Relationship Id="rId6" Type="http://schemas.openxmlformats.org/officeDocument/2006/relationships/hyperlink" Target="https://www.ncsu.edu/coronavirus/" TargetMode="External"/><Relationship Id="rId11" Type="http://schemas.openxmlformats.org/officeDocument/2006/relationships/hyperlink" Target="https://healthypack.dasa.ncsu.edu/" TargetMode="External"/><Relationship Id="rId5" Type="http://schemas.openxmlformats.org/officeDocument/2006/relationships/hyperlink" Target="mailto:bwbeeler@ncsu.edu" TargetMode="External"/><Relationship Id="rId15" Type="http://schemas.openxmlformats.org/officeDocument/2006/relationships/hyperlink" Target="https://policies.ncsu.edu/rule/rul-04-21-01/" TargetMode="External"/><Relationship Id="rId10" Type="http://schemas.openxmlformats.org/officeDocument/2006/relationships/hyperlink" Target="https://counseling.dasa.ncsu.edu/" TargetMode="External"/><Relationship Id="rId19" Type="http://schemas.openxmlformats.org/officeDocument/2006/relationships/hyperlink" Target="https://go.ncsu.edu/syllabus-tech-requirements" TargetMode="External"/><Relationship Id="rId4" Type="http://schemas.openxmlformats.org/officeDocument/2006/relationships/webSettings" Target="webSettings.xml"/><Relationship Id="rId9" Type="http://schemas.openxmlformats.org/officeDocument/2006/relationships/hyperlink" Target="https://counseling.dasa.ncsu.edu/resources/self-help-resources/self-care/" TargetMode="External"/><Relationship Id="rId14" Type="http://schemas.openxmlformats.org/officeDocument/2006/relationships/hyperlink" Target="https://www.ncsu.edu/coronavirus/reactivating-campus/community-standards/?utm_source=ALL+STAFF%2FFACULTY%2FSTUDENTS+-+UCOMM&amp;utm_campaign=0d221175c9-EMAIL_CAMPAIGN_72820_Community_Standards&amp;utm_medium=email&amp;utm_term=0_e7a0fd0c9f-0d221175c9-9246056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 Beeler</dc:creator>
  <cp:keywords/>
  <dc:description/>
  <cp:lastModifiedBy>Benjamin W. Beeler</cp:lastModifiedBy>
  <cp:revision>11</cp:revision>
  <dcterms:created xsi:type="dcterms:W3CDTF">2021-06-30T18:15:00Z</dcterms:created>
  <dcterms:modified xsi:type="dcterms:W3CDTF">2021-08-17T12:41:00Z</dcterms:modified>
</cp:coreProperties>
</file>