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288A" w14:textId="228388E0" w:rsidR="00AA485E" w:rsidRDefault="008E74DF">
      <w:pPr>
        <w:rPr>
          <w:i/>
        </w:rPr>
      </w:pPr>
      <w:r w:rsidRPr="008E74DF">
        <w:rPr>
          <w:i/>
        </w:rPr>
        <w:t xml:space="preserve">NucE 497 Fuel Performance </w:t>
      </w:r>
      <w:r w:rsidR="00F929AD">
        <w:rPr>
          <w:i/>
        </w:rPr>
        <w:t>Exam 2</w:t>
      </w:r>
      <w:r w:rsidR="001B6DED" w:rsidRPr="008E74DF">
        <w:rPr>
          <w:i/>
        </w:rPr>
        <w:t xml:space="preserve"> covering modules 1 </w:t>
      </w:r>
      <w:r w:rsidR="00F929AD">
        <w:rPr>
          <w:i/>
        </w:rPr>
        <w:t>–</w:t>
      </w:r>
      <w:r w:rsidR="001B6DED" w:rsidRPr="008E74DF">
        <w:rPr>
          <w:i/>
        </w:rPr>
        <w:t xml:space="preserve"> 3</w:t>
      </w:r>
    </w:p>
    <w:p w14:paraId="6BF76DB3" w14:textId="77777777" w:rsidR="00F929AD" w:rsidRDefault="00F929AD">
      <w:pPr>
        <w:rPr>
          <w:i/>
        </w:rPr>
      </w:pPr>
    </w:p>
    <w:p w14:paraId="2B26CC3F" w14:textId="0A7662AF" w:rsidR="00F929AD" w:rsidRPr="008E74DF" w:rsidRDefault="00F929AD">
      <w:pPr>
        <w:rPr>
          <w:i/>
        </w:rPr>
      </w:pPr>
      <w:r>
        <w:rPr>
          <w:i/>
        </w:rPr>
        <w:t>Name:</w:t>
      </w:r>
    </w:p>
    <w:p w14:paraId="414616CF" w14:textId="77777777" w:rsidR="00F15383" w:rsidRDefault="00F15383"/>
    <w:p w14:paraId="38E5DA1E" w14:textId="4970AF54" w:rsidR="00F15383" w:rsidRDefault="00F15383">
      <w:pPr>
        <w:rPr>
          <w:b/>
        </w:rPr>
      </w:pPr>
      <w:r w:rsidRPr="001B6DED">
        <w:rPr>
          <w:b/>
        </w:rPr>
        <w:t>Question 1</w:t>
      </w:r>
      <w:r w:rsidR="00F929AD">
        <w:rPr>
          <w:b/>
        </w:rPr>
        <w:t xml:space="preserve"> (25 points)</w:t>
      </w:r>
      <w:r w:rsidRPr="001B6DED">
        <w:rPr>
          <w:b/>
        </w:rPr>
        <w:t>:</w:t>
      </w:r>
    </w:p>
    <w:p w14:paraId="2E42C38A" w14:textId="4D37179B" w:rsidR="00F929AD" w:rsidRPr="00F929AD" w:rsidRDefault="00F929AD">
      <w:r>
        <w:t>The temperature and gap width of a fuel pellet, as predicted by a fuel performance code, is shown below. Using the plots as your guide, determine what is currently occurring within the cladding, gap, and pellet at each number. Note that the numbers are at the same burnups on each plot</w:t>
      </w:r>
    </w:p>
    <w:p w14:paraId="293BA09B" w14:textId="7FE0BBD0" w:rsidR="002A5176" w:rsidRDefault="00F929AD" w:rsidP="00F929AD">
      <w:r>
        <w:rPr>
          <w:noProof/>
        </w:rPr>
        <w:drawing>
          <wp:inline distT="0" distB="0" distL="0" distR="0" wp14:anchorId="6B922780" wp14:editId="73736DA8">
            <wp:extent cx="5486400" cy="2431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431415"/>
                    </a:xfrm>
                    <a:prstGeom prst="rect">
                      <a:avLst/>
                    </a:prstGeom>
                  </pic:spPr>
                </pic:pic>
              </a:graphicData>
            </a:graphic>
          </wp:inline>
        </w:drawing>
      </w:r>
    </w:p>
    <w:p w14:paraId="55917E95" w14:textId="56BD99E9" w:rsidR="00F929AD" w:rsidRDefault="00F929AD" w:rsidP="00F929AD">
      <w:r>
        <w:t>For each number, describe what is occurring in the cladding, gap, and pellet. Also, describe what features in the plots indicated these behaviors.</w:t>
      </w:r>
    </w:p>
    <w:p w14:paraId="5CF5A4BC" w14:textId="77777777" w:rsidR="00F929AD" w:rsidRDefault="00F929AD" w:rsidP="00F929AD"/>
    <w:p w14:paraId="481E537E" w14:textId="78D10298" w:rsidR="00F929AD" w:rsidRPr="00E5204B" w:rsidRDefault="00F929AD" w:rsidP="00F929AD">
      <w:pPr>
        <w:rPr>
          <w:color w:val="4F81BD" w:themeColor="accent1"/>
        </w:rPr>
      </w:pPr>
      <w:r>
        <w:t>1.</w:t>
      </w:r>
      <w:r w:rsidR="00E5204B">
        <w:t xml:space="preserve"> </w:t>
      </w:r>
      <w:r w:rsidR="00E5204B">
        <w:rPr>
          <w:color w:val="4F81BD" w:themeColor="accent1"/>
        </w:rPr>
        <w:t xml:space="preserve">The fuel heats up, causing thermal expansion in both the fuel and the cladding. </w:t>
      </w:r>
      <w:r w:rsidR="00723699">
        <w:rPr>
          <w:color w:val="4F81BD" w:themeColor="accent1"/>
        </w:rPr>
        <w:t xml:space="preserve">2.5 </w:t>
      </w:r>
      <w:r w:rsidR="00E5204B">
        <w:rPr>
          <w:color w:val="4F81BD" w:themeColor="accent1"/>
        </w:rPr>
        <w:t>This decreases the gap width.</w:t>
      </w:r>
      <w:r w:rsidR="00723699">
        <w:rPr>
          <w:color w:val="4F81BD" w:themeColor="accent1"/>
        </w:rPr>
        <w:t xml:space="preserve"> 2.5</w:t>
      </w:r>
    </w:p>
    <w:p w14:paraId="4FC82BAF" w14:textId="77777777" w:rsidR="00F929AD" w:rsidRDefault="00F929AD" w:rsidP="00F929AD"/>
    <w:p w14:paraId="0527E6A2" w14:textId="70A50DAF" w:rsidR="00F929AD" w:rsidRPr="00E5204B" w:rsidRDefault="00F929AD" w:rsidP="00F929AD">
      <w:pPr>
        <w:rPr>
          <w:color w:val="4F81BD" w:themeColor="accent1"/>
        </w:rPr>
      </w:pPr>
      <w:r>
        <w:t>2.</w:t>
      </w:r>
      <w:r w:rsidR="00E5204B">
        <w:t xml:space="preserve"> </w:t>
      </w:r>
      <w:r w:rsidR="00E5204B">
        <w:rPr>
          <w:color w:val="4F81BD" w:themeColor="accent1"/>
        </w:rPr>
        <w:t xml:space="preserve">The fuel densifies, </w:t>
      </w:r>
      <w:r w:rsidR="00723699">
        <w:rPr>
          <w:color w:val="4F81BD" w:themeColor="accent1"/>
        </w:rPr>
        <w:t xml:space="preserve">2.5 </w:t>
      </w:r>
      <w:r w:rsidR="00E5204B">
        <w:rPr>
          <w:color w:val="4F81BD" w:themeColor="accent1"/>
        </w:rPr>
        <w:t>causing the gap width to increase and causing the temperature to increase.</w:t>
      </w:r>
      <w:r w:rsidR="00723699">
        <w:rPr>
          <w:color w:val="4F81BD" w:themeColor="accent1"/>
        </w:rPr>
        <w:t xml:space="preserve"> 2.5</w:t>
      </w:r>
    </w:p>
    <w:p w14:paraId="35AC92B0" w14:textId="77777777" w:rsidR="00F929AD" w:rsidRDefault="00F929AD" w:rsidP="00F929AD"/>
    <w:p w14:paraId="77D00F33" w14:textId="0E6110CD" w:rsidR="00F929AD" w:rsidRPr="00E5204B" w:rsidRDefault="00F929AD" w:rsidP="00F929AD">
      <w:pPr>
        <w:rPr>
          <w:color w:val="4F81BD" w:themeColor="accent1"/>
        </w:rPr>
      </w:pPr>
      <w:r>
        <w:t xml:space="preserve">3. </w:t>
      </w:r>
      <w:r w:rsidR="00E5204B">
        <w:rPr>
          <w:color w:val="4F81BD" w:themeColor="accent1"/>
        </w:rPr>
        <w:t xml:space="preserve">The fuel swells </w:t>
      </w:r>
      <w:r w:rsidR="00723699">
        <w:rPr>
          <w:color w:val="4F81BD" w:themeColor="accent1"/>
        </w:rPr>
        <w:t xml:space="preserve">(1) </w:t>
      </w:r>
      <w:r w:rsidR="00E5204B">
        <w:rPr>
          <w:color w:val="4F81BD" w:themeColor="accent1"/>
        </w:rPr>
        <w:t>and the gap creeps down</w:t>
      </w:r>
      <w:r w:rsidR="00723699">
        <w:rPr>
          <w:color w:val="4F81BD" w:themeColor="accent1"/>
        </w:rPr>
        <w:t xml:space="preserve"> (1)</w:t>
      </w:r>
      <w:r w:rsidR="00E5204B">
        <w:rPr>
          <w:color w:val="4F81BD" w:themeColor="accent1"/>
        </w:rPr>
        <w:t>, decreasing the gap width</w:t>
      </w:r>
      <w:r w:rsidR="00723699">
        <w:rPr>
          <w:color w:val="4F81BD" w:themeColor="accent1"/>
        </w:rPr>
        <w:t xml:space="preserve"> (1)</w:t>
      </w:r>
      <w:r w:rsidR="00E5204B">
        <w:rPr>
          <w:color w:val="4F81BD" w:themeColor="accent1"/>
        </w:rPr>
        <w:t>. This cau</w:t>
      </w:r>
      <w:r w:rsidR="00723699">
        <w:rPr>
          <w:color w:val="4F81BD" w:themeColor="accent1"/>
        </w:rPr>
        <w:t>ses the temperature to decrease (2).</w:t>
      </w:r>
    </w:p>
    <w:p w14:paraId="030303A9" w14:textId="77777777" w:rsidR="00F929AD" w:rsidRDefault="00F929AD" w:rsidP="00F929AD"/>
    <w:p w14:paraId="25B00B37" w14:textId="3FDBAAF1" w:rsidR="00F929AD" w:rsidRPr="00E5204B" w:rsidRDefault="00F929AD" w:rsidP="00F929AD">
      <w:pPr>
        <w:rPr>
          <w:color w:val="4F81BD" w:themeColor="accent1"/>
        </w:rPr>
      </w:pPr>
      <w:r>
        <w:t>4.</w:t>
      </w:r>
      <w:r w:rsidR="00E5204B">
        <w:t xml:space="preserve"> </w:t>
      </w:r>
      <w:r w:rsidR="00E5204B">
        <w:rPr>
          <w:color w:val="4F81BD" w:themeColor="accent1"/>
        </w:rPr>
        <w:t>The fuel continues to swell and the gap to creep down</w:t>
      </w:r>
      <w:r w:rsidR="00723699">
        <w:rPr>
          <w:color w:val="4F81BD" w:themeColor="accent1"/>
        </w:rPr>
        <w:t xml:space="preserve"> (1)</w:t>
      </w:r>
      <w:r w:rsidR="00E5204B">
        <w:rPr>
          <w:color w:val="4F81BD" w:themeColor="accent1"/>
        </w:rPr>
        <w:t>, but fission gas is also being released into the gap</w:t>
      </w:r>
      <w:r w:rsidR="00723699">
        <w:rPr>
          <w:color w:val="4F81BD" w:themeColor="accent1"/>
        </w:rPr>
        <w:t xml:space="preserve"> (2)</w:t>
      </w:r>
      <w:r w:rsidR="00E5204B">
        <w:rPr>
          <w:color w:val="4F81BD" w:themeColor="accent1"/>
        </w:rPr>
        <w:t>, causing the temperature to go up before continuing downward</w:t>
      </w:r>
      <w:r w:rsidR="00723699">
        <w:rPr>
          <w:color w:val="4F81BD" w:themeColor="accent1"/>
        </w:rPr>
        <w:t xml:space="preserve"> (2)</w:t>
      </w:r>
      <w:r w:rsidR="00E5204B">
        <w:rPr>
          <w:color w:val="4F81BD" w:themeColor="accent1"/>
        </w:rPr>
        <w:t>.</w:t>
      </w:r>
    </w:p>
    <w:p w14:paraId="6DAB05E3" w14:textId="77777777" w:rsidR="00F929AD" w:rsidRDefault="00F929AD" w:rsidP="00F929AD"/>
    <w:p w14:paraId="7F6A8B0A" w14:textId="676D18C8" w:rsidR="00F929AD" w:rsidRPr="00007E7F" w:rsidRDefault="00F929AD" w:rsidP="00F929AD">
      <w:pPr>
        <w:rPr>
          <w:color w:val="4F81BD" w:themeColor="accent1"/>
        </w:rPr>
      </w:pPr>
      <w:r>
        <w:t>5.</w:t>
      </w:r>
      <w:r w:rsidR="00007E7F">
        <w:t xml:space="preserve"> </w:t>
      </w:r>
      <w:r w:rsidR="00007E7F">
        <w:rPr>
          <w:color w:val="4F81BD" w:themeColor="accent1"/>
        </w:rPr>
        <w:t>The gap and cladding have come into contact</w:t>
      </w:r>
      <w:r w:rsidR="00723699">
        <w:rPr>
          <w:color w:val="4F81BD" w:themeColor="accent1"/>
        </w:rPr>
        <w:t xml:space="preserve"> (2.5)</w:t>
      </w:r>
      <w:r w:rsidR="00007E7F">
        <w:rPr>
          <w:color w:val="4F81BD" w:themeColor="accent1"/>
        </w:rPr>
        <w:t>. The gap thickness stays zero from now on, but the temperature steadily rises due to the decreasing thermal conductivity of the fuel</w:t>
      </w:r>
      <w:r w:rsidR="00723699">
        <w:rPr>
          <w:color w:val="4F81BD" w:themeColor="accent1"/>
        </w:rPr>
        <w:t xml:space="preserve"> (2.5)</w:t>
      </w:r>
      <w:r w:rsidR="00007E7F">
        <w:rPr>
          <w:color w:val="4F81BD" w:themeColor="accent1"/>
        </w:rPr>
        <w:t>.</w:t>
      </w:r>
    </w:p>
    <w:p w14:paraId="51734BA1" w14:textId="77777777" w:rsidR="00E5204B" w:rsidRDefault="00E5204B">
      <w:pPr>
        <w:rPr>
          <w:b/>
        </w:rPr>
      </w:pPr>
      <w:r>
        <w:rPr>
          <w:b/>
        </w:rPr>
        <w:br w:type="page"/>
      </w:r>
    </w:p>
    <w:p w14:paraId="7DE4B13F" w14:textId="3A36554D" w:rsidR="00F929AD" w:rsidRDefault="00B97408" w:rsidP="00F929AD">
      <w:pPr>
        <w:rPr>
          <w:b/>
        </w:rPr>
      </w:pPr>
      <w:r>
        <w:rPr>
          <w:b/>
        </w:rPr>
        <w:lastRenderedPageBreak/>
        <w:t>Question 2 (30</w:t>
      </w:r>
      <w:r w:rsidR="00F929AD">
        <w:rPr>
          <w:b/>
        </w:rPr>
        <w:t xml:space="preserve"> points)</w:t>
      </w:r>
    </w:p>
    <w:p w14:paraId="48BC090B" w14:textId="77777777" w:rsidR="00F929AD" w:rsidRDefault="00F929AD" w:rsidP="00F929AD">
      <w:pPr>
        <w:rPr>
          <w:b/>
        </w:rPr>
      </w:pPr>
    </w:p>
    <w:p w14:paraId="70B3CECC" w14:textId="5C69916B" w:rsidR="00F929AD" w:rsidRDefault="00F929AD" w:rsidP="00F929AD">
      <w:r>
        <w:t>A fuel pellet with an average grain size of 8 microns is irradiated with a volumetric neutron flux of 2.0e13 fissions/(cm</w:t>
      </w:r>
      <w:r>
        <w:rPr>
          <w:vertAlign w:val="superscript"/>
        </w:rPr>
        <w:t>3</w:t>
      </w:r>
      <w:r>
        <w:t xml:space="preserve"> s). Assume the pellet is at a uniform temperature of 900 </w:t>
      </w:r>
      <w:r>
        <w:rPr>
          <w:rFonts w:ascii="Cambria" w:hAnsi="Cambria"/>
        </w:rPr>
        <w:t>°</w:t>
      </w:r>
      <w:r>
        <w:t>C.</w:t>
      </w:r>
    </w:p>
    <w:p w14:paraId="57AD61B7" w14:textId="74A25164" w:rsidR="00F929AD" w:rsidRDefault="00F929AD" w:rsidP="00F929AD">
      <w:pPr>
        <w:pStyle w:val="ListParagraph"/>
        <w:numPr>
          <w:ilvl w:val="0"/>
          <w:numId w:val="4"/>
        </w:numPr>
      </w:pPr>
      <w:r>
        <w:t>What is the fission gas diffusion coefficient at this temperature?</w:t>
      </w:r>
      <w:r w:rsidR="008973ED">
        <w:t xml:space="preserve"> (5 pts)</w:t>
      </w:r>
    </w:p>
    <w:p w14:paraId="71918F9B" w14:textId="77777777" w:rsidR="008973ED" w:rsidRDefault="008973ED" w:rsidP="008973ED"/>
    <w:p w14:paraId="5E68BBA2" w14:textId="4DEA4726" w:rsidR="0031600B" w:rsidRPr="0056105A" w:rsidRDefault="0031600B" w:rsidP="008973ED">
      <w:pPr>
        <w:rPr>
          <w:color w:val="4F81BD" w:themeColor="accent1"/>
        </w:rPr>
      </w:pPr>
      <w:r w:rsidRPr="0056105A">
        <w:rPr>
          <w:color w:val="4F81BD" w:themeColor="accent1"/>
        </w:rPr>
        <w:t>T = 900 + 273.15 = 1173.15;</w:t>
      </w:r>
      <w:r w:rsidR="00111BEB">
        <w:rPr>
          <w:color w:val="4F81BD" w:themeColor="accent1"/>
        </w:rPr>
        <w:t xml:space="preserve"> 1 pt</w:t>
      </w:r>
    </w:p>
    <w:p w14:paraId="661242CD" w14:textId="144248A9" w:rsidR="0031600B" w:rsidRPr="0056105A" w:rsidRDefault="0031600B" w:rsidP="0031600B">
      <w:pPr>
        <w:rPr>
          <w:color w:val="4F81BD" w:themeColor="accent1"/>
        </w:rPr>
      </w:pPr>
      <w:r w:rsidRPr="0056105A">
        <w:rPr>
          <w:color w:val="4F81BD" w:themeColor="accent1"/>
        </w:rPr>
        <w:t>D1 = 7.6e-6*exp(-3.03./(kb * T) ) = 7.3134e-19;</w:t>
      </w:r>
      <w:r w:rsidR="00111BEB">
        <w:rPr>
          <w:color w:val="4F81BD" w:themeColor="accent1"/>
        </w:rPr>
        <w:t xml:space="preserve"> 1 pt</w:t>
      </w:r>
    </w:p>
    <w:p w14:paraId="6599990C" w14:textId="2FB848C9" w:rsidR="0031600B" w:rsidRPr="0056105A" w:rsidRDefault="0031600B" w:rsidP="0031600B">
      <w:pPr>
        <w:rPr>
          <w:color w:val="4F81BD" w:themeColor="accent1"/>
        </w:rPr>
      </w:pPr>
      <w:r w:rsidRPr="0056105A">
        <w:rPr>
          <w:color w:val="4F81BD" w:themeColor="accent1"/>
        </w:rPr>
        <w:t>D2 = 1.41e-18 * exp(-1.19./(kb * T) ) * sqrt(frate) = 4.8704e-17;</w:t>
      </w:r>
      <w:r w:rsidR="00111BEB">
        <w:rPr>
          <w:color w:val="4F81BD" w:themeColor="accent1"/>
        </w:rPr>
        <w:t xml:space="preserve"> 1pt</w:t>
      </w:r>
    </w:p>
    <w:p w14:paraId="509154C0" w14:textId="4BCD018A" w:rsidR="0031600B" w:rsidRPr="0056105A" w:rsidRDefault="0031600B" w:rsidP="0031600B">
      <w:pPr>
        <w:rPr>
          <w:color w:val="4F81BD" w:themeColor="accent1"/>
        </w:rPr>
      </w:pPr>
      <w:r w:rsidRPr="0056105A">
        <w:rPr>
          <w:color w:val="4F81BD" w:themeColor="accent1"/>
        </w:rPr>
        <w:t>D3 = 2.e-30 * frate = 4.0e-17;</w:t>
      </w:r>
      <w:r w:rsidR="00111BEB">
        <w:rPr>
          <w:color w:val="4F81BD" w:themeColor="accent1"/>
        </w:rPr>
        <w:t xml:space="preserve"> 1pt</w:t>
      </w:r>
    </w:p>
    <w:p w14:paraId="0AAB66BA" w14:textId="12C0DFA8" w:rsidR="008973ED" w:rsidRDefault="00E95E62" w:rsidP="008973ED">
      <w:r w:rsidRPr="0056105A">
        <w:rPr>
          <w:color w:val="4F81BD" w:themeColor="accent1"/>
        </w:rPr>
        <w:t xml:space="preserve">D = D1+D2+D3 = </w:t>
      </w:r>
      <w:r w:rsidR="0031600B" w:rsidRPr="0056105A">
        <w:rPr>
          <w:color w:val="4F81BD" w:themeColor="accent1"/>
        </w:rPr>
        <w:t>8.94e-17 cm</w:t>
      </w:r>
      <w:r w:rsidR="0031600B" w:rsidRPr="0056105A">
        <w:rPr>
          <w:color w:val="4F81BD" w:themeColor="accent1"/>
          <w:vertAlign w:val="superscript"/>
        </w:rPr>
        <w:t>2</w:t>
      </w:r>
      <w:r w:rsidR="0031600B" w:rsidRPr="0056105A">
        <w:rPr>
          <w:color w:val="4F81BD" w:themeColor="accent1"/>
        </w:rPr>
        <w:t>/s</w:t>
      </w:r>
      <w:r w:rsidR="00111BEB">
        <w:rPr>
          <w:color w:val="4F81BD" w:themeColor="accent1"/>
        </w:rPr>
        <w:t xml:space="preserve"> 1pt</w:t>
      </w:r>
    </w:p>
    <w:p w14:paraId="6C90A504" w14:textId="77777777" w:rsidR="008973ED" w:rsidRDefault="008973ED" w:rsidP="008973ED"/>
    <w:p w14:paraId="00B58C1B" w14:textId="777AC0B9" w:rsidR="008973ED" w:rsidRDefault="00F929AD" w:rsidP="00F929AD">
      <w:pPr>
        <w:pStyle w:val="ListParagraph"/>
        <w:numPr>
          <w:ilvl w:val="0"/>
          <w:numId w:val="4"/>
        </w:numPr>
      </w:pPr>
      <w:r>
        <w:t xml:space="preserve">How </w:t>
      </w:r>
      <w:r w:rsidR="008973ED">
        <w:t>many gas atoms/cm</w:t>
      </w:r>
      <w:r w:rsidR="008973ED">
        <w:rPr>
          <w:vertAlign w:val="superscript"/>
        </w:rPr>
        <w:t>3</w:t>
      </w:r>
      <w:r w:rsidR="0031600B">
        <w:t xml:space="preserve"> are</w:t>
      </w:r>
      <w:r w:rsidR="00CC5E8D">
        <w:t xml:space="preserve"> released from</w:t>
      </w:r>
      <w:r w:rsidR="008973ED">
        <w:t xml:space="preserve"> the fuel after 2 years of irradiation? </w:t>
      </w:r>
      <w:r w:rsidR="0031600B">
        <w:t>Assume the chain yield y = 0.3017. (10 pts)</w:t>
      </w:r>
    </w:p>
    <w:p w14:paraId="0417742E" w14:textId="77777777" w:rsidR="008973ED" w:rsidRDefault="008973ED" w:rsidP="008973ED"/>
    <w:p w14:paraId="41FEFDC5" w14:textId="0C50DF51" w:rsidR="002007CA" w:rsidRPr="0056105A" w:rsidRDefault="002007CA" w:rsidP="002007CA">
      <w:pPr>
        <w:rPr>
          <w:color w:val="4F81BD" w:themeColor="accent1"/>
        </w:rPr>
      </w:pPr>
      <w:r w:rsidRPr="0056105A">
        <w:rPr>
          <w:color w:val="4F81BD" w:themeColor="accent1"/>
        </w:rPr>
        <w:t>t = 2*365*24*3600;%s</w:t>
      </w:r>
      <w:r w:rsidR="00111BEB">
        <w:rPr>
          <w:color w:val="4F81BD" w:themeColor="accent1"/>
        </w:rPr>
        <w:t xml:space="preserve"> (1 pt)</w:t>
      </w:r>
    </w:p>
    <w:p w14:paraId="6E5A5524" w14:textId="77777777" w:rsidR="002007CA" w:rsidRPr="0056105A" w:rsidRDefault="002007CA" w:rsidP="002007CA">
      <w:pPr>
        <w:rPr>
          <w:color w:val="4F81BD" w:themeColor="accent1"/>
        </w:rPr>
      </w:pPr>
      <w:r w:rsidRPr="0056105A">
        <w:rPr>
          <w:color w:val="4F81BD" w:themeColor="accent1"/>
        </w:rPr>
        <w:t>y = 0.3017;</w:t>
      </w:r>
    </w:p>
    <w:p w14:paraId="1A813978" w14:textId="1593CB25" w:rsidR="002007CA" w:rsidRPr="0056105A" w:rsidRDefault="002007CA" w:rsidP="002007CA">
      <w:pPr>
        <w:rPr>
          <w:color w:val="4F81BD" w:themeColor="accent1"/>
        </w:rPr>
      </w:pPr>
      <w:r w:rsidRPr="0056105A">
        <w:rPr>
          <w:color w:val="4F81BD" w:themeColor="accent1"/>
        </w:rPr>
        <w:t>gas_produced = t*y*frate = 3.8058e+20</w:t>
      </w:r>
      <w:r w:rsidR="00111BEB">
        <w:rPr>
          <w:color w:val="4F81BD" w:themeColor="accent1"/>
        </w:rPr>
        <w:t xml:space="preserve"> (3 pts)</w:t>
      </w:r>
    </w:p>
    <w:p w14:paraId="6A867FF1" w14:textId="61E4FE11" w:rsidR="002007CA" w:rsidRPr="0056105A" w:rsidRDefault="002007CA" w:rsidP="002007CA">
      <w:pPr>
        <w:rPr>
          <w:color w:val="4F81BD" w:themeColor="accent1"/>
        </w:rPr>
      </w:pPr>
      <w:r w:rsidRPr="0056105A">
        <w:rPr>
          <w:color w:val="4F81BD" w:themeColor="accent1"/>
        </w:rPr>
        <w:t>tau = D*t/a^2 = 0.0088</w:t>
      </w:r>
      <w:r w:rsidR="00111BEB">
        <w:rPr>
          <w:color w:val="4F81BD" w:themeColor="accent1"/>
        </w:rPr>
        <w:t xml:space="preserve"> (1 pt)</w:t>
      </w:r>
    </w:p>
    <w:p w14:paraId="44E7281A" w14:textId="28F3B1C9" w:rsidR="002007CA" w:rsidRPr="0056105A" w:rsidRDefault="002007CA" w:rsidP="002007CA">
      <w:pPr>
        <w:rPr>
          <w:color w:val="4F81BD" w:themeColor="accent1"/>
        </w:rPr>
      </w:pPr>
      <w:r w:rsidRPr="0056105A">
        <w:rPr>
          <w:color w:val="4F81BD" w:themeColor="accent1"/>
        </w:rPr>
        <w:t>f = 4*sqrt(D*t/(pi*a^2))-3/2*D*t/a^2 = 0.1986</w:t>
      </w:r>
      <w:r w:rsidR="00111BEB">
        <w:rPr>
          <w:color w:val="4F81BD" w:themeColor="accent1"/>
        </w:rPr>
        <w:t xml:space="preserve"> (3 pts)</w:t>
      </w:r>
    </w:p>
    <w:p w14:paraId="166B911D" w14:textId="794F6998" w:rsidR="008973ED" w:rsidRPr="00111BEB" w:rsidRDefault="002007CA" w:rsidP="002007CA">
      <w:pPr>
        <w:rPr>
          <w:color w:val="4F81BD" w:themeColor="accent1"/>
        </w:rPr>
      </w:pPr>
      <w:r w:rsidRPr="0056105A">
        <w:rPr>
          <w:color w:val="4F81BD" w:themeColor="accent1"/>
        </w:rPr>
        <w:t>gas_released = gas_produced*f = 7.56e+19 gas atoms/cm</w:t>
      </w:r>
      <w:r w:rsidRPr="0056105A">
        <w:rPr>
          <w:color w:val="4F81BD" w:themeColor="accent1"/>
          <w:vertAlign w:val="superscript"/>
        </w:rPr>
        <w:t>3</w:t>
      </w:r>
      <w:r w:rsidR="00111BEB">
        <w:rPr>
          <w:color w:val="4F81BD" w:themeColor="accent1"/>
          <w:vertAlign w:val="superscript"/>
        </w:rPr>
        <w:t xml:space="preserve"> </w:t>
      </w:r>
      <w:r w:rsidR="00111BEB">
        <w:rPr>
          <w:color w:val="4F81BD" w:themeColor="accent1"/>
        </w:rPr>
        <w:t>(2 pts)</w:t>
      </w:r>
    </w:p>
    <w:p w14:paraId="2CFCDA81" w14:textId="77777777" w:rsidR="002007CA" w:rsidRDefault="002007CA" w:rsidP="002007CA">
      <w:pPr>
        <w:rPr>
          <w:vertAlign w:val="superscript"/>
        </w:rPr>
      </w:pPr>
    </w:p>
    <w:p w14:paraId="4540C921" w14:textId="56FF8961" w:rsidR="00F929AD" w:rsidRDefault="008973ED" w:rsidP="00F929AD">
      <w:pPr>
        <w:pStyle w:val="ListParagraph"/>
        <w:numPr>
          <w:ilvl w:val="0"/>
          <w:numId w:val="4"/>
        </w:numPr>
      </w:pPr>
      <w:r>
        <w:t xml:space="preserve">After 2 years of irradiation, the pellet is removed from the reactor </w:t>
      </w:r>
      <w:r w:rsidR="00B97408">
        <w:t xml:space="preserve">and from its cladding, venting all released gas. It is then moved to a furnace and </w:t>
      </w:r>
      <w:r>
        <w:t xml:space="preserve">annealed at 2000 </w:t>
      </w:r>
      <w:r w:rsidR="00F929AD">
        <w:t xml:space="preserve"> </w:t>
      </w:r>
      <w:r>
        <w:rPr>
          <w:rFonts w:ascii="Cambria" w:hAnsi="Cambria"/>
        </w:rPr>
        <w:t>°</w:t>
      </w:r>
      <w:r>
        <w:t xml:space="preserve">C. </w:t>
      </w:r>
      <w:r w:rsidR="00E95E62">
        <w:t>Estimate how long before 1</w:t>
      </w:r>
      <w:r>
        <w:t>0% of the gas</w:t>
      </w:r>
      <w:r w:rsidR="00B97408">
        <w:t xml:space="preserve"> trapped in the pellet</w:t>
      </w:r>
      <w:r w:rsidR="00E95E62">
        <w:t xml:space="preserve"> is released.</w:t>
      </w:r>
      <w:r>
        <w:t xml:space="preserve"> How many gas atoms/cm</w:t>
      </w:r>
      <w:r>
        <w:rPr>
          <w:vertAlign w:val="superscript"/>
        </w:rPr>
        <w:t>3</w:t>
      </w:r>
      <w:r>
        <w:t xml:space="preserve"> will have</w:t>
      </w:r>
      <w:r w:rsidR="00B97408">
        <w:t xml:space="preserve"> been </w:t>
      </w:r>
      <w:r w:rsidR="00E95E62">
        <w:t>released during this time</w:t>
      </w:r>
      <w:r w:rsidR="00B97408">
        <w:t>? (15</w:t>
      </w:r>
      <w:r>
        <w:t xml:space="preserve"> pts)</w:t>
      </w:r>
    </w:p>
    <w:p w14:paraId="6AF28A58" w14:textId="77777777" w:rsidR="00E95E62" w:rsidRDefault="00E95E62" w:rsidP="00E95E62"/>
    <w:p w14:paraId="75B243C8" w14:textId="7692D74A" w:rsidR="00E95E62" w:rsidRPr="0056105A" w:rsidRDefault="00E95E62" w:rsidP="00E95E62">
      <w:pPr>
        <w:rPr>
          <w:color w:val="4F81BD" w:themeColor="accent1"/>
        </w:rPr>
      </w:pPr>
      <w:r w:rsidRPr="0056105A">
        <w:rPr>
          <w:color w:val="4F81BD" w:themeColor="accent1"/>
        </w:rPr>
        <w:t>T = 2000 + 273.15 = 2273.15 K</w:t>
      </w:r>
      <w:r w:rsidR="00111BEB">
        <w:rPr>
          <w:color w:val="4F81BD" w:themeColor="accent1"/>
        </w:rPr>
        <w:t xml:space="preserve"> (1 pt)</w:t>
      </w:r>
    </w:p>
    <w:p w14:paraId="52DF4C90" w14:textId="1935856C" w:rsidR="00E95E62" w:rsidRPr="0056105A" w:rsidRDefault="00E95E62" w:rsidP="00E95E62">
      <w:pPr>
        <w:rPr>
          <w:color w:val="4F81BD" w:themeColor="accent1"/>
        </w:rPr>
      </w:pPr>
      <w:r w:rsidRPr="0056105A">
        <w:rPr>
          <w:color w:val="4F81BD" w:themeColor="accent1"/>
        </w:rPr>
        <w:t>D1 = 7.6e-6*exp(-3.03./(kb * T) ) = 1.4556e-12</w:t>
      </w:r>
    </w:p>
    <w:p w14:paraId="5B89025C" w14:textId="7A5A2173" w:rsidR="00E95E62" w:rsidRPr="0056105A" w:rsidRDefault="00E95E62" w:rsidP="00E95E62">
      <w:pPr>
        <w:rPr>
          <w:color w:val="4F81BD" w:themeColor="accent1"/>
        </w:rPr>
      </w:pPr>
      <w:r w:rsidRPr="0056105A">
        <w:rPr>
          <w:color w:val="4F81BD" w:themeColor="accent1"/>
        </w:rPr>
        <w:t>D2 = 1.41e-18 * exp(-1.19./(kb * T) ) * sqrt(frate) = 1.4501e-14</w:t>
      </w:r>
      <w:r w:rsidR="00111BEB">
        <w:rPr>
          <w:color w:val="4F81BD" w:themeColor="accent1"/>
        </w:rPr>
        <w:t xml:space="preserve"> </w:t>
      </w:r>
    </w:p>
    <w:p w14:paraId="322C594A" w14:textId="2B946DBD" w:rsidR="00E95E62" w:rsidRPr="0056105A" w:rsidRDefault="00E95E62" w:rsidP="00E95E62">
      <w:pPr>
        <w:rPr>
          <w:color w:val="4F81BD" w:themeColor="accent1"/>
        </w:rPr>
      </w:pPr>
      <w:r w:rsidRPr="0056105A">
        <w:rPr>
          <w:color w:val="4F81BD" w:themeColor="accent1"/>
        </w:rPr>
        <w:t>D3 = 2.e-30 * frate = 4.0e-17;</w:t>
      </w:r>
    </w:p>
    <w:p w14:paraId="6A6A4BDD" w14:textId="6EC22472" w:rsidR="00E95E62" w:rsidRPr="0056105A" w:rsidRDefault="00E95E62" w:rsidP="00E95E62">
      <w:pPr>
        <w:rPr>
          <w:color w:val="4F81BD" w:themeColor="accent1"/>
        </w:rPr>
      </w:pPr>
      <w:r w:rsidRPr="0056105A">
        <w:rPr>
          <w:color w:val="4F81BD" w:themeColor="accent1"/>
        </w:rPr>
        <w:t>D = D1+D2+D3 = 1.4701e-12;</w:t>
      </w:r>
      <w:r w:rsidR="00111BEB">
        <w:rPr>
          <w:color w:val="4F81BD" w:themeColor="accent1"/>
        </w:rPr>
        <w:t xml:space="preserve"> (3 pts)</w:t>
      </w:r>
    </w:p>
    <w:p w14:paraId="0AED5147" w14:textId="77777777" w:rsidR="00E95E62" w:rsidRPr="0056105A" w:rsidRDefault="00E95E62" w:rsidP="00E95E62">
      <w:pPr>
        <w:rPr>
          <w:color w:val="4F81BD" w:themeColor="accent1"/>
        </w:rPr>
      </w:pPr>
      <w:r w:rsidRPr="0056105A">
        <w:rPr>
          <w:color w:val="4F81BD" w:themeColor="accent1"/>
        </w:rPr>
        <w:t>frac = 0.1;</w:t>
      </w:r>
    </w:p>
    <w:p w14:paraId="4D53CB29" w14:textId="7C4EF8B5" w:rsidR="00E95E62" w:rsidRPr="0056105A" w:rsidRDefault="00E95E62" w:rsidP="00E95E62">
      <w:pPr>
        <w:rPr>
          <w:color w:val="4F81BD" w:themeColor="accent1"/>
        </w:rPr>
      </w:pPr>
      <w:r w:rsidRPr="0056105A">
        <w:rPr>
          <w:color w:val="4F81BD" w:themeColor="accent1"/>
        </w:rPr>
        <w:t>t = pi*a^2*frac^2/(36*D) = 380.0 s</w:t>
      </w:r>
      <w:r w:rsidR="00111BEB">
        <w:rPr>
          <w:color w:val="4F81BD" w:themeColor="accent1"/>
        </w:rPr>
        <w:t xml:space="preserve"> (</w:t>
      </w:r>
      <w:r w:rsidR="004E5DF8">
        <w:rPr>
          <w:color w:val="4F81BD" w:themeColor="accent1"/>
        </w:rPr>
        <w:t>6 pts)</w:t>
      </w:r>
    </w:p>
    <w:p w14:paraId="1CAB7DE7" w14:textId="2FB13940" w:rsidR="00B97408" w:rsidRPr="004E5DF8" w:rsidRDefault="00E95E62" w:rsidP="00E95E62">
      <w:pPr>
        <w:rPr>
          <w:color w:val="4F81BD" w:themeColor="accent1"/>
        </w:rPr>
      </w:pPr>
      <w:r w:rsidRPr="0056105A">
        <w:rPr>
          <w:color w:val="4F81BD" w:themeColor="accent1"/>
        </w:rPr>
        <w:t>gas_released_post = gas_produced*(1-f)*frac = 3.05e+19 gas atoms/cm</w:t>
      </w:r>
      <w:r w:rsidRPr="0056105A">
        <w:rPr>
          <w:color w:val="4F81BD" w:themeColor="accent1"/>
          <w:vertAlign w:val="superscript"/>
        </w:rPr>
        <w:t>3</w:t>
      </w:r>
      <w:r w:rsidR="004E5DF8">
        <w:rPr>
          <w:color w:val="4F81BD" w:themeColor="accent1"/>
          <w:vertAlign w:val="superscript"/>
        </w:rPr>
        <w:t xml:space="preserve"> </w:t>
      </w:r>
      <w:r w:rsidR="004E5DF8">
        <w:rPr>
          <w:color w:val="4F81BD" w:themeColor="accent1"/>
        </w:rPr>
        <w:t>(5 pts)</w:t>
      </w:r>
    </w:p>
    <w:p w14:paraId="72E2ACFC" w14:textId="7D133628" w:rsidR="00B97408" w:rsidRDefault="00B97408">
      <w:r>
        <w:br w:type="page"/>
      </w:r>
    </w:p>
    <w:p w14:paraId="65118B0C" w14:textId="55C30087" w:rsidR="00B97408" w:rsidRDefault="00947EA0" w:rsidP="00B97408">
      <w:pPr>
        <w:rPr>
          <w:b/>
        </w:rPr>
      </w:pPr>
      <w:r>
        <w:rPr>
          <w:b/>
        </w:rPr>
        <w:t>Problem 3 (30</w:t>
      </w:r>
      <w:r w:rsidR="00B97408">
        <w:rPr>
          <w:b/>
        </w:rPr>
        <w:t xml:space="preserve"> points)</w:t>
      </w:r>
    </w:p>
    <w:p w14:paraId="6D104890" w14:textId="77777777" w:rsidR="00B97408" w:rsidRDefault="00B97408" w:rsidP="00B97408">
      <w:pPr>
        <w:rPr>
          <w:b/>
        </w:rPr>
      </w:pPr>
    </w:p>
    <w:p w14:paraId="74D8A575" w14:textId="5ED9CAF2" w:rsidR="00B97408" w:rsidRDefault="00A04953" w:rsidP="00B97408">
      <w:r>
        <w:t>A ZIRLO cladding tube is in reactor at 600 K for one year. The initial wall thickness is 0.6 mm.</w:t>
      </w:r>
    </w:p>
    <w:p w14:paraId="1EA1B396" w14:textId="71822B13" w:rsidR="00A04953" w:rsidRDefault="00A04953" w:rsidP="00A04953">
      <w:pPr>
        <w:pStyle w:val="ListParagraph"/>
        <w:numPr>
          <w:ilvl w:val="0"/>
          <w:numId w:val="5"/>
        </w:numPr>
      </w:pPr>
      <w:r>
        <w:t>What is the hydrogen pickup in mg/dm</w:t>
      </w:r>
      <w:r w:rsidRPr="00A04953">
        <w:rPr>
          <w:vertAlign w:val="superscript"/>
        </w:rPr>
        <w:t>2</w:t>
      </w:r>
      <w:r w:rsidR="00651E8C">
        <w:t xml:space="preserve"> after this time? (10 p</w:t>
      </w:r>
      <w:r>
        <w:t>ts)</w:t>
      </w:r>
    </w:p>
    <w:p w14:paraId="186C467C" w14:textId="77777777" w:rsidR="00071B0C" w:rsidRDefault="00071B0C" w:rsidP="00071B0C"/>
    <w:p w14:paraId="0CD8C9A2" w14:textId="54705F29" w:rsidR="00071B0C" w:rsidRPr="0056105A" w:rsidRDefault="00071B0C" w:rsidP="00071B0C">
      <w:pPr>
        <w:rPr>
          <w:color w:val="4F81BD" w:themeColor="accent1"/>
        </w:rPr>
      </w:pPr>
      <w:r w:rsidRPr="0056105A">
        <w:rPr>
          <w:color w:val="4F81BD" w:themeColor="accent1"/>
        </w:rPr>
        <w:t>dstar = 5.1*exp(-550/T) = 2.0392</w:t>
      </w:r>
      <w:r w:rsidR="00A472E2">
        <w:rPr>
          <w:color w:val="4F81BD" w:themeColor="accent1"/>
        </w:rPr>
        <w:t xml:space="preserve"> (2 pts)</w:t>
      </w:r>
    </w:p>
    <w:p w14:paraId="73BC035F" w14:textId="75FF8960" w:rsidR="00071B0C" w:rsidRPr="0056105A" w:rsidRDefault="00071B0C" w:rsidP="00071B0C">
      <w:pPr>
        <w:rPr>
          <w:color w:val="4F81BD" w:themeColor="accent1"/>
        </w:rPr>
      </w:pPr>
      <w:r w:rsidRPr="0056105A">
        <w:rPr>
          <w:color w:val="4F81BD" w:themeColor="accent1"/>
        </w:rPr>
        <w:t>tstar = 6.62e-7*exp(11949/T) = 295.0072</w:t>
      </w:r>
      <w:r w:rsidR="00A472E2">
        <w:rPr>
          <w:color w:val="4F81BD" w:themeColor="accent1"/>
        </w:rPr>
        <w:t xml:space="preserve"> (2 pts)</w:t>
      </w:r>
    </w:p>
    <w:p w14:paraId="0EDA4435" w14:textId="67460DC7" w:rsidR="00071B0C" w:rsidRPr="0056105A" w:rsidRDefault="00071B0C" w:rsidP="00071B0C">
      <w:pPr>
        <w:rPr>
          <w:color w:val="4F81BD" w:themeColor="accent1"/>
        </w:rPr>
      </w:pPr>
      <w:r w:rsidRPr="0056105A">
        <w:rPr>
          <w:color w:val="4F81BD" w:themeColor="accent1"/>
        </w:rPr>
        <w:t>KL = 7.48e6*exp(-12500/T) = 0.0067</w:t>
      </w:r>
      <w:r w:rsidR="00A472E2">
        <w:rPr>
          <w:color w:val="4F81BD" w:themeColor="accent1"/>
        </w:rPr>
        <w:t xml:space="preserve"> (2 pts)</w:t>
      </w:r>
    </w:p>
    <w:p w14:paraId="66775FEC" w14:textId="058B6656" w:rsidR="00071B0C" w:rsidRPr="0056105A" w:rsidRDefault="00071B0C" w:rsidP="00071B0C">
      <w:pPr>
        <w:rPr>
          <w:color w:val="4F81BD" w:themeColor="accent1"/>
        </w:rPr>
      </w:pPr>
      <w:r w:rsidRPr="0056105A">
        <w:rPr>
          <w:color w:val="4F81BD" w:themeColor="accent1"/>
        </w:rPr>
        <w:t>delta = dstar + KL*(t - tstar) = 2.5082 microns</w:t>
      </w:r>
      <w:r w:rsidR="00A472E2">
        <w:rPr>
          <w:color w:val="4F81BD" w:themeColor="accent1"/>
        </w:rPr>
        <w:t xml:space="preserve"> (2 pts)</w:t>
      </w:r>
    </w:p>
    <w:p w14:paraId="7BB49AC6" w14:textId="4FE198F4" w:rsidR="00A04953" w:rsidRPr="0056105A" w:rsidRDefault="00071B0C" w:rsidP="00071B0C">
      <w:pPr>
        <w:rPr>
          <w:color w:val="4F81BD" w:themeColor="accent1"/>
          <w:vertAlign w:val="superscript"/>
        </w:rPr>
      </w:pPr>
      <w:r w:rsidRPr="0056105A">
        <w:rPr>
          <w:color w:val="4F81BD" w:themeColor="accent1"/>
        </w:rPr>
        <w:t>w = 14.7*delta = 36.87 mg/dm</w:t>
      </w:r>
      <w:r w:rsidRPr="0056105A">
        <w:rPr>
          <w:color w:val="4F81BD" w:themeColor="accent1"/>
          <w:vertAlign w:val="superscript"/>
        </w:rPr>
        <w:t>2</w:t>
      </w:r>
      <w:r w:rsidR="00A472E2">
        <w:rPr>
          <w:color w:val="4F81BD" w:themeColor="accent1"/>
          <w:vertAlign w:val="superscript"/>
        </w:rPr>
        <w:t xml:space="preserve"> </w:t>
      </w:r>
      <w:r w:rsidR="00A472E2" w:rsidRPr="00A472E2">
        <w:rPr>
          <w:color w:val="4F81BD" w:themeColor="accent1"/>
        </w:rPr>
        <w:t>(2 pts)</w:t>
      </w:r>
    </w:p>
    <w:p w14:paraId="2A62DE11" w14:textId="77777777" w:rsidR="00A04953" w:rsidRDefault="00A04953" w:rsidP="00A04953"/>
    <w:p w14:paraId="400C19CD" w14:textId="557826C4" w:rsidR="00A04953" w:rsidRDefault="00A04953" w:rsidP="00A04953">
      <w:pPr>
        <w:pStyle w:val="ListParagraph"/>
        <w:numPr>
          <w:ilvl w:val="0"/>
          <w:numId w:val="5"/>
        </w:numPr>
      </w:pPr>
      <w:r>
        <w:t>What is the ZIRLO wall thickness after this time? (</w:t>
      </w:r>
      <w:r w:rsidR="00651E8C">
        <w:t>5 p</w:t>
      </w:r>
      <w:r>
        <w:t>ts)</w:t>
      </w:r>
    </w:p>
    <w:p w14:paraId="2DEE0340" w14:textId="77777777" w:rsidR="00A04953" w:rsidRDefault="00A04953" w:rsidP="00A04953"/>
    <w:p w14:paraId="1CB5ACD2" w14:textId="7C4BE745" w:rsidR="00A472E2" w:rsidRPr="00A472E2" w:rsidRDefault="00A472E2" w:rsidP="00A04953">
      <w:pPr>
        <w:rPr>
          <w:color w:val="4F81BD" w:themeColor="accent1"/>
        </w:rPr>
      </w:pPr>
      <w:r w:rsidRPr="00A472E2">
        <w:rPr>
          <w:color w:val="4F81BD" w:themeColor="accent1"/>
        </w:rPr>
        <w:t>Th_lost = delta/1.56 = 2.5082/1.56 = 1.6078 microns (2.5 pts)</w:t>
      </w:r>
    </w:p>
    <w:p w14:paraId="3F6DA291" w14:textId="06F435E9" w:rsidR="00A04953" w:rsidRPr="0056105A" w:rsidRDefault="00071B0C" w:rsidP="00A04953">
      <w:pPr>
        <w:rPr>
          <w:color w:val="4F81BD" w:themeColor="accent1"/>
        </w:rPr>
      </w:pPr>
      <w:r w:rsidRPr="0056105A">
        <w:rPr>
          <w:color w:val="4F81BD" w:themeColor="accent1"/>
        </w:rPr>
        <w:t>thw_new = thw*1e3 - delta/1.56 = 598.39 microns</w:t>
      </w:r>
      <w:r w:rsidR="00A472E2">
        <w:rPr>
          <w:color w:val="4F81BD" w:themeColor="accent1"/>
        </w:rPr>
        <w:t xml:space="preserve"> (2.5 pts)</w:t>
      </w:r>
    </w:p>
    <w:p w14:paraId="6C025DBA" w14:textId="77777777" w:rsidR="00A04953" w:rsidRDefault="00A04953" w:rsidP="00A04953"/>
    <w:p w14:paraId="47732B60" w14:textId="18A39AB8" w:rsidR="00A04953" w:rsidRDefault="00A04953" w:rsidP="00A04953">
      <w:pPr>
        <w:pStyle w:val="ListParagraph"/>
        <w:numPr>
          <w:ilvl w:val="0"/>
          <w:numId w:val="5"/>
        </w:numPr>
      </w:pPr>
      <w:r>
        <w:t>Assuming a hydrogen pickup fraction is 15%, what is the weight PPM of hydrogen in the c</w:t>
      </w:r>
      <w:r w:rsidR="00651E8C">
        <w:t xml:space="preserve">ladding after one year? </w:t>
      </w:r>
      <w:r w:rsidR="00B057F6" w:rsidRPr="00B057F6">
        <w:t>δ</w:t>
      </w:r>
      <w:r w:rsidR="00B057F6" w:rsidRPr="00B057F6">
        <w:rPr>
          <w:vertAlign w:val="subscript"/>
        </w:rPr>
        <w:t>ZrO2</w:t>
      </w:r>
      <w:r w:rsidR="00B057F6">
        <w:t xml:space="preserve"> =</w:t>
      </w:r>
      <w:r w:rsidR="00B057F6" w:rsidRPr="00B057F6">
        <w:t xml:space="preserve"> 5.68 g/cm</w:t>
      </w:r>
      <w:r w:rsidR="00B057F6" w:rsidRPr="00B057F6">
        <w:rPr>
          <w:vertAlign w:val="superscript"/>
        </w:rPr>
        <w:t>3</w:t>
      </w:r>
      <w:r w:rsidR="00B057F6">
        <w:t xml:space="preserve"> and </w:t>
      </w:r>
      <w:r w:rsidR="00B057F6" w:rsidRPr="00B057F6">
        <w:t>δ</w:t>
      </w:r>
      <w:r w:rsidR="00B057F6" w:rsidRPr="00B057F6">
        <w:rPr>
          <w:vertAlign w:val="subscript"/>
        </w:rPr>
        <w:t>Zr</w:t>
      </w:r>
      <w:r w:rsidR="00B057F6" w:rsidRPr="00B057F6">
        <w:t xml:space="preserve"> = 6.5 g/cm</w:t>
      </w:r>
      <w:r w:rsidR="00B057F6" w:rsidRPr="00B057F6">
        <w:rPr>
          <w:vertAlign w:val="superscript"/>
        </w:rPr>
        <w:t>3</w:t>
      </w:r>
      <w:r w:rsidR="00B057F6" w:rsidRPr="00B057F6">
        <w:t xml:space="preserve"> </w:t>
      </w:r>
      <w:r w:rsidR="00651E8C">
        <w:t>(10 p</w:t>
      </w:r>
      <w:r>
        <w:t>ts)</w:t>
      </w:r>
    </w:p>
    <w:p w14:paraId="3AB99FBC" w14:textId="77777777" w:rsidR="00727E7C" w:rsidRDefault="00727E7C" w:rsidP="00727E7C"/>
    <w:p w14:paraId="7E31C47D" w14:textId="77777777" w:rsidR="00727E7C" w:rsidRPr="0056105A" w:rsidRDefault="00727E7C" w:rsidP="00727E7C">
      <w:pPr>
        <w:rPr>
          <w:color w:val="4F81BD" w:themeColor="accent1"/>
        </w:rPr>
      </w:pPr>
      <w:r w:rsidRPr="0056105A">
        <w:rPr>
          <w:color w:val="4F81BD" w:themeColor="accent1"/>
        </w:rPr>
        <w:t>f = 0.15;</w:t>
      </w:r>
    </w:p>
    <w:p w14:paraId="564BDD67" w14:textId="77777777" w:rsidR="00727E7C" w:rsidRPr="0056105A" w:rsidRDefault="00727E7C" w:rsidP="00727E7C">
      <w:pPr>
        <w:rPr>
          <w:color w:val="4F81BD" w:themeColor="accent1"/>
        </w:rPr>
      </w:pPr>
      <w:r w:rsidRPr="0056105A">
        <w:rPr>
          <w:color w:val="4F81BD" w:themeColor="accent1"/>
        </w:rPr>
        <w:t>dens_oxide = 5.68; %g/cm3</w:t>
      </w:r>
    </w:p>
    <w:p w14:paraId="3779AB22" w14:textId="77777777" w:rsidR="00727E7C" w:rsidRPr="0056105A" w:rsidRDefault="00727E7C" w:rsidP="00727E7C">
      <w:pPr>
        <w:rPr>
          <w:color w:val="4F81BD" w:themeColor="accent1"/>
        </w:rPr>
      </w:pPr>
      <w:r w:rsidRPr="0056105A">
        <w:rPr>
          <w:color w:val="4F81BD" w:themeColor="accent1"/>
        </w:rPr>
        <w:t>dens_zr = 6.5; %g/cm3</w:t>
      </w:r>
    </w:p>
    <w:p w14:paraId="51A714B6" w14:textId="1C7C7AA9" w:rsidR="00727E7C" w:rsidRPr="00F33875" w:rsidRDefault="00727E7C" w:rsidP="00727E7C">
      <w:pPr>
        <w:rPr>
          <w:caps/>
          <w:color w:val="4F81BD" w:themeColor="accent1"/>
        </w:rPr>
      </w:pPr>
      <w:r w:rsidRPr="0056105A">
        <w:rPr>
          <w:color w:val="4F81BD" w:themeColor="accent1"/>
        </w:rPr>
        <w:t>fo = 32/(91+32)</w:t>
      </w:r>
      <w:r w:rsidR="0097666C">
        <w:rPr>
          <w:color w:val="4F81BD" w:themeColor="accent1"/>
        </w:rPr>
        <w:t xml:space="preserve"> = 0.2602</w:t>
      </w:r>
      <w:r w:rsidRPr="0056105A">
        <w:rPr>
          <w:color w:val="4F81BD" w:themeColor="accent1"/>
        </w:rPr>
        <w:t>;</w:t>
      </w:r>
      <w:r w:rsidR="00F33875">
        <w:rPr>
          <w:color w:val="4F81BD" w:themeColor="accent1"/>
        </w:rPr>
        <w:t xml:space="preserve"> (2 pts)</w:t>
      </w:r>
    </w:p>
    <w:p w14:paraId="11D27066" w14:textId="77777777" w:rsidR="00727E7C" w:rsidRPr="0056105A" w:rsidRDefault="00727E7C" w:rsidP="00727E7C">
      <w:pPr>
        <w:rPr>
          <w:color w:val="4F81BD" w:themeColor="accent1"/>
        </w:rPr>
      </w:pPr>
      <w:r w:rsidRPr="0056105A">
        <w:rPr>
          <w:color w:val="4F81BD" w:themeColor="accent1"/>
        </w:rPr>
        <w:t>MH = 1;</w:t>
      </w:r>
    </w:p>
    <w:p w14:paraId="512EAA35" w14:textId="77777777" w:rsidR="00727E7C" w:rsidRPr="0056105A" w:rsidRDefault="00727E7C" w:rsidP="00727E7C">
      <w:pPr>
        <w:rPr>
          <w:color w:val="4F81BD" w:themeColor="accent1"/>
        </w:rPr>
      </w:pPr>
      <w:r w:rsidRPr="0056105A">
        <w:rPr>
          <w:color w:val="4F81BD" w:themeColor="accent1"/>
        </w:rPr>
        <w:t>MO = 16;</w:t>
      </w:r>
    </w:p>
    <w:p w14:paraId="3302B94A" w14:textId="054DDD19" w:rsidR="00651E8C" w:rsidRPr="0056105A" w:rsidRDefault="00727E7C" w:rsidP="00727E7C">
      <w:pPr>
        <w:rPr>
          <w:color w:val="4F81BD" w:themeColor="accent1"/>
        </w:rPr>
      </w:pPr>
      <w:r w:rsidRPr="0056105A">
        <w:rPr>
          <w:color w:val="4F81BD" w:themeColor="accent1"/>
        </w:rPr>
        <w:t xml:space="preserve">CH = 2*f*delta*dens_oxide*fo*MH/MO*1e6/((thw*1e3-delta/1.56)*dens_zr) </w:t>
      </w:r>
      <w:r w:rsidR="00F33875">
        <w:rPr>
          <w:color w:val="4F81BD" w:themeColor="accent1"/>
        </w:rPr>
        <w:t>(4 pts)</w:t>
      </w:r>
      <w:r w:rsidRPr="0056105A">
        <w:rPr>
          <w:color w:val="4F81BD" w:themeColor="accent1"/>
        </w:rPr>
        <w:br/>
        <w:t xml:space="preserve">CH = </w:t>
      </w:r>
      <w:r w:rsidR="0097666C">
        <w:rPr>
          <w:color w:val="4F81BD" w:themeColor="accent1"/>
        </w:rPr>
        <w:t>2*0.15*2.5082*5.68*0.2602*(1/16)*1e6/((600 – 2.508/1.56)*6.5) = 17.87</w:t>
      </w:r>
      <w:r w:rsidRPr="0056105A">
        <w:rPr>
          <w:color w:val="4F81BD" w:themeColor="accent1"/>
        </w:rPr>
        <w:t xml:space="preserve"> wt ppm</w:t>
      </w:r>
      <w:r w:rsidR="00F33875">
        <w:rPr>
          <w:color w:val="4F81BD" w:themeColor="accent1"/>
        </w:rPr>
        <w:t xml:space="preserve"> (4 pts)</w:t>
      </w:r>
    </w:p>
    <w:p w14:paraId="0A8B2AE5" w14:textId="77777777" w:rsidR="00651E8C" w:rsidRDefault="00651E8C" w:rsidP="00651E8C"/>
    <w:p w14:paraId="7B5BA536" w14:textId="477FEC3B" w:rsidR="00947EA0" w:rsidRDefault="00947EA0" w:rsidP="00A04953">
      <w:pPr>
        <w:pStyle w:val="ListParagraph"/>
        <w:numPr>
          <w:ilvl w:val="0"/>
          <w:numId w:val="5"/>
        </w:numPr>
      </w:pPr>
      <w:r>
        <w:t>Draw a section of the cladding, showing the various microstructure changes (5 pts)</w:t>
      </w:r>
    </w:p>
    <w:p w14:paraId="1655816F" w14:textId="524D17F3" w:rsidR="00276944" w:rsidRDefault="00276944" w:rsidP="00276944">
      <w:pPr>
        <w:rPr>
          <w:color w:val="4F81BD" w:themeColor="accent1"/>
        </w:rPr>
      </w:pPr>
      <w:r>
        <w:rPr>
          <w:color w:val="4F81BD" w:themeColor="accent1"/>
        </w:rPr>
        <w:t>Oxide layer (2 pts)</w:t>
      </w:r>
    </w:p>
    <w:p w14:paraId="6F1C5DED" w14:textId="729CA781" w:rsidR="00276944" w:rsidRDefault="00276944" w:rsidP="00276944">
      <w:pPr>
        <w:rPr>
          <w:color w:val="4F81BD" w:themeColor="accent1"/>
        </w:rPr>
      </w:pPr>
      <w:r>
        <w:rPr>
          <w:color w:val="4F81BD" w:themeColor="accent1"/>
        </w:rPr>
        <w:t>Circumferential hydrides (2 pts)</w:t>
      </w:r>
    </w:p>
    <w:p w14:paraId="2E4C3DA4" w14:textId="6EAE9DB6" w:rsidR="00276944" w:rsidRDefault="00276944" w:rsidP="00276944">
      <w:pPr>
        <w:rPr>
          <w:color w:val="4F81BD" w:themeColor="accent1"/>
        </w:rPr>
      </w:pPr>
      <w:r>
        <w:rPr>
          <w:color w:val="4F81BD" w:themeColor="accent1"/>
        </w:rPr>
        <w:t>Radial hydrides (1 pts for at least one other feature)</w:t>
      </w:r>
    </w:p>
    <w:p w14:paraId="17E30084" w14:textId="57C53F82" w:rsidR="00276944" w:rsidRDefault="00276944" w:rsidP="00276944">
      <w:pPr>
        <w:rPr>
          <w:color w:val="4F81BD" w:themeColor="accent1"/>
        </w:rPr>
      </w:pPr>
      <w:r>
        <w:rPr>
          <w:color w:val="4F81BD" w:themeColor="accent1"/>
        </w:rPr>
        <w:t xml:space="preserve">Hydride rim </w:t>
      </w:r>
    </w:p>
    <w:p w14:paraId="452231D9" w14:textId="49F1CA4C" w:rsidR="00276944" w:rsidRDefault="00276944" w:rsidP="00276944">
      <w:pPr>
        <w:rPr>
          <w:color w:val="4F81BD" w:themeColor="accent1"/>
        </w:rPr>
      </w:pPr>
      <w:r>
        <w:rPr>
          <w:color w:val="4F81BD" w:themeColor="accent1"/>
        </w:rPr>
        <w:t>Blister</w:t>
      </w:r>
    </w:p>
    <w:p w14:paraId="4BDF2095" w14:textId="5BEA9B1A" w:rsidR="00276944" w:rsidRDefault="00276944" w:rsidP="00276944">
      <w:pPr>
        <w:rPr>
          <w:color w:val="4F81BD" w:themeColor="accent1"/>
        </w:rPr>
      </w:pPr>
      <w:r>
        <w:rPr>
          <w:color w:val="4F81BD" w:themeColor="accent1"/>
        </w:rPr>
        <w:t>CRUD</w:t>
      </w:r>
    </w:p>
    <w:p w14:paraId="2016E0AE" w14:textId="77777777" w:rsidR="00276944" w:rsidRPr="00276944" w:rsidRDefault="00276944" w:rsidP="00276944">
      <w:pPr>
        <w:rPr>
          <w:color w:val="4F81BD" w:themeColor="accent1"/>
        </w:rPr>
      </w:pPr>
    </w:p>
    <w:p w14:paraId="58D76477" w14:textId="77777777" w:rsidR="00A04953" w:rsidRDefault="00A04953" w:rsidP="00A04953"/>
    <w:p w14:paraId="3D5A1B74" w14:textId="77777777" w:rsidR="00A04953" w:rsidRDefault="00A04953" w:rsidP="00A04953"/>
    <w:p w14:paraId="2F599057" w14:textId="77777777" w:rsidR="00947EA0" w:rsidRDefault="00947EA0"/>
    <w:p w14:paraId="1A03225D" w14:textId="77777777" w:rsidR="00947EA0" w:rsidRDefault="00947EA0"/>
    <w:p w14:paraId="054A0B93" w14:textId="77777777" w:rsidR="00947EA0" w:rsidRDefault="00947EA0"/>
    <w:p w14:paraId="04AACC50" w14:textId="77777777" w:rsidR="00947EA0" w:rsidRDefault="00947EA0"/>
    <w:p w14:paraId="276CDE99" w14:textId="77777777" w:rsidR="00947EA0" w:rsidRDefault="00947EA0"/>
    <w:p w14:paraId="44DC116C" w14:textId="03917BF2" w:rsidR="00947EA0" w:rsidRDefault="00947EA0">
      <w:r>
        <w:br w:type="page"/>
      </w:r>
    </w:p>
    <w:p w14:paraId="7F4C9C7F" w14:textId="34F8296A" w:rsidR="00A04953" w:rsidRDefault="00947EA0" w:rsidP="00A04953">
      <w:pPr>
        <w:rPr>
          <w:b/>
        </w:rPr>
      </w:pPr>
      <w:r>
        <w:rPr>
          <w:b/>
        </w:rPr>
        <w:t>Problem 4 (15 points)</w:t>
      </w:r>
    </w:p>
    <w:p w14:paraId="702FC5D1" w14:textId="77777777" w:rsidR="00651E8C" w:rsidRDefault="00651E8C" w:rsidP="00A04953">
      <w:pPr>
        <w:rPr>
          <w:b/>
        </w:rPr>
      </w:pPr>
    </w:p>
    <w:p w14:paraId="7266EDC0" w14:textId="49E30EAB" w:rsidR="00651E8C" w:rsidRDefault="00651E8C" w:rsidP="00651E8C">
      <w:pPr>
        <w:pStyle w:val="ListParagraph"/>
        <w:numPr>
          <w:ilvl w:val="0"/>
          <w:numId w:val="6"/>
        </w:numPr>
      </w:pPr>
      <w:r>
        <w:t>What are the primary differences between a loss of coolant accident and a reactivity insertion accident, regarding the fuel and cladding behavior?</w:t>
      </w:r>
      <w:r w:rsidR="00A53A63">
        <w:t xml:space="preserve"> (5 pts)</w:t>
      </w:r>
    </w:p>
    <w:p w14:paraId="5DAF9974" w14:textId="77777777" w:rsidR="00A53A63" w:rsidRDefault="00A53A63" w:rsidP="00A53A63"/>
    <w:p w14:paraId="16F260D3" w14:textId="4BDFE08C" w:rsidR="00A53A63" w:rsidRPr="0056105A" w:rsidRDefault="00727E7C" w:rsidP="00A53A63">
      <w:pPr>
        <w:rPr>
          <w:color w:val="4F81BD" w:themeColor="accent1"/>
        </w:rPr>
      </w:pPr>
      <w:r w:rsidRPr="0056105A">
        <w:rPr>
          <w:color w:val="4F81BD" w:themeColor="accent1"/>
        </w:rPr>
        <w:t>In a RIA, the source term Q jumps very quickly. This rapid increase in heat production causes the fuel to expand rapidly and hit the cladding. The fuel fragments to very small pieces.</w:t>
      </w:r>
    </w:p>
    <w:p w14:paraId="6B794109" w14:textId="77777777" w:rsidR="00A53A63" w:rsidRPr="0056105A" w:rsidRDefault="00A53A63" w:rsidP="00A53A63">
      <w:pPr>
        <w:rPr>
          <w:color w:val="4F81BD" w:themeColor="accent1"/>
        </w:rPr>
      </w:pPr>
    </w:p>
    <w:p w14:paraId="25C0F3ED" w14:textId="302F0353" w:rsidR="00A53A63" w:rsidRDefault="00727E7C" w:rsidP="00A53A63">
      <w:pPr>
        <w:rPr>
          <w:color w:val="4F81BD" w:themeColor="accent1"/>
        </w:rPr>
      </w:pPr>
      <w:r w:rsidRPr="0056105A">
        <w:rPr>
          <w:color w:val="4F81BD" w:themeColor="accent1"/>
        </w:rPr>
        <w:t>In a LOCA, the BC changes, but not as quickly. The temperature in the cladding and the fuel both rise, causing ballooning and eventual rupture. The fuel fragments but the pieces are typically larger. Fuel more likely to melt, because time scale is shorter</w:t>
      </w:r>
    </w:p>
    <w:p w14:paraId="1B12BDDC" w14:textId="04C8C393" w:rsidR="00FA257E" w:rsidRDefault="00FA257E" w:rsidP="00A53A63">
      <w:pPr>
        <w:rPr>
          <w:color w:val="4F81BD" w:themeColor="accent1"/>
        </w:rPr>
      </w:pPr>
      <w:r>
        <w:rPr>
          <w:color w:val="4F81BD" w:themeColor="accent1"/>
        </w:rPr>
        <w:t>Time scale (2 pts)</w:t>
      </w:r>
    </w:p>
    <w:p w14:paraId="049FE2B4" w14:textId="13D263FE" w:rsidR="00FA257E" w:rsidRDefault="00FA257E" w:rsidP="00A53A63">
      <w:pPr>
        <w:rPr>
          <w:color w:val="4F81BD" w:themeColor="accent1"/>
        </w:rPr>
      </w:pPr>
      <w:r>
        <w:rPr>
          <w:color w:val="4F81BD" w:themeColor="accent1"/>
        </w:rPr>
        <w:t>RIA changes Q, LOCA changes BC (2 pts)</w:t>
      </w:r>
    </w:p>
    <w:p w14:paraId="25038A03" w14:textId="0952C505" w:rsidR="00FA257E" w:rsidRPr="0056105A" w:rsidRDefault="00FA257E" w:rsidP="00A53A63">
      <w:pPr>
        <w:rPr>
          <w:color w:val="4F81BD" w:themeColor="accent1"/>
        </w:rPr>
      </w:pPr>
      <w:r>
        <w:rPr>
          <w:color w:val="4F81BD" w:themeColor="accent1"/>
        </w:rPr>
        <w:t>Details (1 pt)</w:t>
      </w:r>
    </w:p>
    <w:p w14:paraId="1070758C" w14:textId="77777777" w:rsidR="00727E7C" w:rsidRDefault="00727E7C" w:rsidP="00A53A63"/>
    <w:p w14:paraId="0294A8E0" w14:textId="6240AAB4" w:rsidR="00651E8C" w:rsidRDefault="00651E8C" w:rsidP="00651E8C">
      <w:pPr>
        <w:pStyle w:val="ListParagraph"/>
        <w:numPr>
          <w:ilvl w:val="0"/>
          <w:numId w:val="6"/>
        </w:numPr>
      </w:pPr>
      <w:r>
        <w:t>What are similar</w:t>
      </w:r>
      <w:r w:rsidR="0079586C">
        <w:t xml:space="preserve">ities between the </w:t>
      </w:r>
      <w:r w:rsidR="00AA7A36">
        <w:t>fuel and cladding behavior in</w:t>
      </w:r>
      <w:r w:rsidR="00A53A63">
        <w:t xml:space="preserve"> RIA and a LOCA? (5 pts)</w:t>
      </w:r>
    </w:p>
    <w:p w14:paraId="489F37BB" w14:textId="77777777" w:rsidR="00A53A63" w:rsidRDefault="00A53A63" w:rsidP="00A53A63"/>
    <w:p w14:paraId="56C7CD21" w14:textId="77777777" w:rsidR="00FA257E" w:rsidRDefault="00FA257E" w:rsidP="00A53A63">
      <w:pPr>
        <w:rPr>
          <w:color w:val="4F81BD" w:themeColor="accent1"/>
        </w:rPr>
      </w:pPr>
      <w:r>
        <w:rPr>
          <w:color w:val="4F81BD" w:themeColor="accent1"/>
        </w:rPr>
        <w:t>fuel fragments</w:t>
      </w:r>
    </w:p>
    <w:p w14:paraId="2D51A6F0" w14:textId="77777777" w:rsidR="00FA257E" w:rsidRDefault="00727E7C" w:rsidP="00A53A63">
      <w:pPr>
        <w:rPr>
          <w:color w:val="4F81BD" w:themeColor="accent1"/>
        </w:rPr>
      </w:pPr>
      <w:r w:rsidRPr="0056105A">
        <w:rPr>
          <w:color w:val="4F81BD" w:themeColor="accent1"/>
        </w:rPr>
        <w:t xml:space="preserve">temperatures go very high. </w:t>
      </w:r>
    </w:p>
    <w:p w14:paraId="1DD6373A" w14:textId="307E1A28" w:rsidR="00A53A63" w:rsidRPr="0056105A" w:rsidRDefault="00727E7C" w:rsidP="00A53A63">
      <w:pPr>
        <w:rPr>
          <w:color w:val="4F81BD" w:themeColor="accent1"/>
        </w:rPr>
      </w:pPr>
      <w:r w:rsidRPr="0056105A">
        <w:rPr>
          <w:color w:val="4F81BD" w:themeColor="accent1"/>
        </w:rPr>
        <w:t>Cladding can balloon and rupture, possibly resulting in fuel release and melting</w:t>
      </w:r>
    </w:p>
    <w:p w14:paraId="6299D02A" w14:textId="77777777" w:rsidR="00A53A63" w:rsidRDefault="00A53A63" w:rsidP="00A53A63"/>
    <w:p w14:paraId="7A714933" w14:textId="4342331C" w:rsidR="00A53A63" w:rsidRDefault="00A53A63" w:rsidP="00651E8C">
      <w:pPr>
        <w:pStyle w:val="ListParagraph"/>
        <w:numPr>
          <w:ilvl w:val="0"/>
          <w:numId w:val="6"/>
        </w:numPr>
      </w:pPr>
      <w:r>
        <w:t>List a potential accident tolerant fuel concept and describe how it will meet the primary goal of the accident tolerant fuel program. (5 pts)</w:t>
      </w:r>
    </w:p>
    <w:p w14:paraId="169F6617" w14:textId="77777777" w:rsidR="00727E7C" w:rsidRDefault="00727E7C" w:rsidP="00727E7C"/>
    <w:p w14:paraId="60F73BC1" w14:textId="512F1EC3" w:rsidR="00727E7C" w:rsidRDefault="00727E7C" w:rsidP="00727E7C">
      <w:r w:rsidRPr="0056105A">
        <w:rPr>
          <w:color w:val="4F81BD" w:themeColor="accent1"/>
        </w:rPr>
        <w:t>Coated cladding. It prevents rapid oxidation of the cladding in high temperature steam, preventing hydrogen production.</w:t>
      </w:r>
      <w:r w:rsidR="008330F5" w:rsidRPr="0056105A">
        <w:rPr>
          <w:color w:val="4F81BD" w:themeColor="accent1"/>
        </w:rPr>
        <w:t xml:space="preserve"> This provides more time before things blow up and cladding oxidizes away</w:t>
      </w:r>
      <w:r w:rsidR="008330F5">
        <w:t>.</w:t>
      </w:r>
    </w:p>
    <w:p w14:paraId="70BE499E" w14:textId="53B7F5E3" w:rsidR="00FA257E" w:rsidRDefault="00FA257E" w:rsidP="00727E7C">
      <w:r>
        <w:t>Correct concept (2.5pts)</w:t>
      </w:r>
    </w:p>
    <w:p w14:paraId="4F1B317A" w14:textId="5360F9FA" w:rsidR="00FA257E" w:rsidRDefault="00FA257E" w:rsidP="00727E7C">
      <w:r>
        <w:t>List benefits (2.5</w:t>
      </w:r>
      <w:bookmarkStart w:id="0" w:name="_GoBack"/>
      <w:bookmarkEnd w:id="0"/>
      <w:r>
        <w:t xml:space="preserve"> pts)</w:t>
      </w:r>
    </w:p>
    <w:p w14:paraId="5350C56D" w14:textId="77777777" w:rsidR="00FA257E" w:rsidRPr="00651E8C" w:rsidRDefault="00FA257E" w:rsidP="00727E7C"/>
    <w:sectPr w:rsidR="00FA257E" w:rsidRPr="00651E8C" w:rsidSect="005C0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642"/>
    <w:multiLevelType w:val="hybridMultilevel"/>
    <w:tmpl w:val="E2707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45C7D"/>
    <w:multiLevelType w:val="hybridMultilevel"/>
    <w:tmpl w:val="49DAC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C5088"/>
    <w:multiLevelType w:val="hybridMultilevel"/>
    <w:tmpl w:val="21262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04F32"/>
    <w:multiLevelType w:val="hybridMultilevel"/>
    <w:tmpl w:val="BFA0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C742F"/>
    <w:multiLevelType w:val="hybridMultilevel"/>
    <w:tmpl w:val="A68E2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669B4"/>
    <w:multiLevelType w:val="hybridMultilevel"/>
    <w:tmpl w:val="C0BC8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83"/>
    <w:rsid w:val="00007E7F"/>
    <w:rsid w:val="00071B0C"/>
    <w:rsid w:val="00076FB4"/>
    <w:rsid w:val="00111BEB"/>
    <w:rsid w:val="0016604A"/>
    <w:rsid w:val="001B6DED"/>
    <w:rsid w:val="002007CA"/>
    <w:rsid w:val="00276944"/>
    <w:rsid w:val="002A5176"/>
    <w:rsid w:val="0031600B"/>
    <w:rsid w:val="00417D01"/>
    <w:rsid w:val="004E5DF8"/>
    <w:rsid w:val="005311A4"/>
    <w:rsid w:val="0056105A"/>
    <w:rsid w:val="005C07DE"/>
    <w:rsid w:val="00651E8C"/>
    <w:rsid w:val="00723699"/>
    <w:rsid w:val="00724D69"/>
    <w:rsid w:val="00727E7C"/>
    <w:rsid w:val="00752648"/>
    <w:rsid w:val="0079586C"/>
    <w:rsid w:val="00797D34"/>
    <w:rsid w:val="008330F5"/>
    <w:rsid w:val="008973ED"/>
    <w:rsid w:val="008A7D8D"/>
    <w:rsid w:val="008E74DF"/>
    <w:rsid w:val="00947EA0"/>
    <w:rsid w:val="0097666C"/>
    <w:rsid w:val="00A04953"/>
    <w:rsid w:val="00A472E2"/>
    <w:rsid w:val="00A53A63"/>
    <w:rsid w:val="00AA485E"/>
    <w:rsid w:val="00AA7A36"/>
    <w:rsid w:val="00B057F6"/>
    <w:rsid w:val="00B97408"/>
    <w:rsid w:val="00BC553D"/>
    <w:rsid w:val="00BF42CC"/>
    <w:rsid w:val="00C37958"/>
    <w:rsid w:val="00CC5E8D"/>
    <w:rsid w:val="00E5204B"/>
    <w:rsid w:val="00E95E62"/>
    <w:rsid w:val="00F15383"/>
    <w:rsid w:val="00F33875"/>
    <w:rsid w:val="00F929AD"/>
    <w:rsid w:val="00FA257E"/>
    <w:rsid w:val="00FB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47F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 w:type="paragraph" w:styleId="BalloonText">
    <w:name w:val="Balloon Text"/>
    <w:basedOn w:val="Normal"/>
    <w:link w:val="BalloonTextChar"/>
    <w:uiPriority w:val="99"/>
    <w:semiHidden/>
    <w:unhideWhenUsed/>
    <w:rsid w:val="00F92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 w:type="paragraph" w:styleId="BalloonText">
    <w:name w:val="Balloon Text"/>
    <w:basedOn w:val="Normal"/>
    <w:link w:val="BalloonTextChar"/>
    <w:uiPriority w:val="99"/>
    <w:semiHidden/>
    <w:unhideWhenUsed/>
    <w:rsid w:val="00F92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799</Words>
  <Characters>4557</Characters>
  <Application>Microsoft Macintosh Word</Application>
  <DocSecurity>0</DocSecurity>
  <Lines>37</Lines>
  <Paragraphs>10</Paragraphs>
  <ScaleCrop>false</ScaleCrop>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15</cp:revision>
  <dcterms:created xsi:type="dcterms:W3CDTF">2017-04-13T22:21:00Z</dcterms:created>
  <dcterms:modified xsi:type="dcterms:W3CDTF">2017-04-25T15:22:00Z</dcterms:modified>
</cp:coreProperties>
</file>