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D3EA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Dear Editor</w:t>
      </w:r>
      <w:r>
        <w:rPr>
          <w:rFonts w:ascii="Times New Roman" w:hAnsi="Times New Roman" w:cs="Times New Roman"/>
          <w:color w:val="000000"/>
          <w:kern w:val="0"/>
        </w:rPr>
        <w:t>,</w:t>
      </w:r>
    </w:p>
    <w:p w14:paraId="0DF98B68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</w:p>
    <w:p w14:paraId="3965CEA0" w14:textId="482F0E1D" w:rsidR="0009697F" w:rsidRPr="00A65FCB" w:rsidRDefault="0009697F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On behalf of my co-author</w:t>
      </w:r>
      <w:r>
        <w:rPr>
          <w:rFonts w:ascii="Times New Roman" w:hAnsi="Times New Roman" w:cs="Times New Roman"/>
          <w:color w:val="000000"/>
          <w:kern w:val="0"/>
        </w:rPr>
        <w:t>s</w:t>
      </w:r>
      <w:r w:rsidRPr="00A65FCB">
        <w:rPr>
          <w:rFonts w:ascii="Times New Roman" w:hAnsi="Times New Roman" w:cs="Times New Roman"/>
          <w:color w:val="000000"/>
          <w:kern w:val="0"/>
        </w:rPr>
        <w:t xml:space="preserve"> and myself, I am hereby </w:t>
      </w:r>
      <w:r w:rsidR="007B6377">
        <w:rPr>
          <w:rFonts w:ascii="Times New Roman" w:hAnsi="Times New Roman" w:cs="Times New Roman"/>
          <w:color w:val="000000"/>
          <w:kern w:val="0"/>
        </w:rPr>
        <w:t>re-</w:t>
      </w:r>
      <w:r w:rsidRPr="00A65FCB">
        <w:rPr>
          <w:rFonts w:ascii="Times New Roman" w:hAnsi="Times New Roman" w:cs="Times New Roman"/>
          <w:color w:val="000000"/>
          <w:kern w:val="0"/>
        </w:rPr>
        <w:t>submitting our manuscript, entitled “</w:t>
      </w:r>
      <w:r w:rsidRPr="00295273">
        <w:rPr>
          <w:rFonts w:ascii="Times New Roman" w:hAnsi="Times New Roman" w:cs="Times New Roman"/>
          <w:color w:val="000000"/>
          <w:kern w:val="0"/>
        </w:rPr>
        <w:t>Modeling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of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silver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transport in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cubic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295273">
        <w:rPr>
          <w:rFonts w:ascii="Times New Roman" w:hAnsi="Times New Roman" w:cs="Times New Roman"/>
          <w:color w:val="000000"/>
          <w:kern w:val="0"/>
        </w:rPr>
        <w:t>SiC</w:t>
      </w:r>
      <w:proofErr w:type="spellEnd"/>
      <w:r w:rsidRPr="00295273">
        <w:rPr>
          <w:rFonts w:ascii="Times New Roman" w:hAnsi="Times New Roman" w:cs="Times New Roman"/>
          <w:color w:val="000000"/>
          <w:kern w:val="0"/>
        </w:rPr>
        <w:t>: Integrating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molecular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dynamics,</w:t>
      </w:r>
      <w:r>
        <w:rPr>
          <w:rFonts w:ascii="Times New Roman" w:hAnsi="Times New Roman" w:cs="Times New Roman"/>
          <w:color w:val="000000"/>
          <w:kern w:val="0"/>
        </w:rPr>
        <w:t xml:space="preserve"> b</w:t>
      </w:r>
      <w:r w:rsidRPr="00295273">
        <w:rPr>
          <w:rFonts w:ascii="Times New Roman" w:hAnsi="Times New Roman" w:cs="Times New Roman"/>
          <w:color w:val="000000"/>
          <w:kern w:val="0"/>
        </w:rPr>
        <w:t>ounds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averaging,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and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uncertainty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295273">
        <w:rPr>
          <w:rFonts w:ascii="Times New Roman" w:hAnsi="Times New Roman" w:cs="Times New Roman"/>
          <w:color w:val="000000"/>
          <w:kern w:val="0"/>
        </w:rPr>
        <w:t>quantification</w:t>
      </w:r>
      <w:r w:rsidRPr="00A65FCB">
        <w:rPr>
          <w:rFonts w:ascii="Times New Roman" w:hAnsi="Times New Roman" w:cs="Times New Roman"/>
          <w:color w:val="000000"/>
          <w:kern w:val="0"/>
        </w:rPr>
        <w:t xml:space="preserve">”, for publication in </w:t>
      </w:r>
      <w:r>
        <w:rPr>
          <w:rFonts w:ascii="Times New Roman" w:hAnsi="Times New Roman" w:cs="Times New Roman"/>
          <w:color w:val="000000"/>
          <w:kern w:val="0"/>
        </w:rPr>
        <w:t>Physical Review Materials</w:t>
      </w:r>
      <w:r w:rsidRPr="00A65FCB">
        <w:rPr>
          <w:rFonts w:ascii="Times New Roman" w:hAnsi="Times New Roman" w:cs="Times New Roman"/>
          <w:color w:val="000000"/>
          <w:kern w:val="0"/>
        </w:rPr>
        <w:t>.</w:t>
      </w:r>
    </w:p>
    <w:p w14:paraId="11B4B2A9" w14:textId="77777777" w:rsidR="0009697F" w:rsidRDefault="0009697F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4F9B0A9D" w14:textId="58646302" w:rsidR="002B270E" w:rsidRDefault="002B270E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081152">
        <w:rPr>
          <w:rFonts w:ascii="Times New Roman" w:hAnsi="Times New Roman" w:cs="Times New Roman"/>
          <w:color w:val="000000"/>
          <w:kern w:val="0"/>
        </w:rPr>
        <w:t xml:space="preserve">To the best of our knowledge, this study is </w:t>
      </w:r>
      <w:r>
        <w:rPr>
          <w:rFonts w:ascii="Times New Roman" w:hAnsi="Times New Roman" w:cs="Times New Roman"/>
          <w:color w:val="000000"/>
          <w:kern w:val="0"/>
        </w:rPr>
        <w:t xml:space="preserve">the most comprehensive attempt at holistically describing the mechanisms of silver transport in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SiC.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081152">
        <w:rPr>
          <w:rFonts w:ascii="Times New Roman" w:hAnsi="Times New Roman" w:cs="Times New Roman"/>
          <w:color w:val="000000"/>
          <w:kern w:val="0"/>
        </w:rPr>
        <w:t xml:space="preserve">We believe our research offers valuable insights into the behavior of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SiC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and grain boundary transport and</w:t>
      </w:r>
      <w:r w:rsidRPr="00081152">
        <w:rPr>
          <w:rFonts w:ascii="Times New Roman" w:hAnsi="Times New Roman" w:cs="Times New Roman"/>
          <w:color w:val="000000"/>
          <w:kern w:val="0"/>
        </w:rPr>
        <w:t xml:space="preserve"> adds greatly to the scientific community.</w:t>
      </w:r>
    </w:p>
    <w:p w14:paraId="4A240429" w14:textId="77777777" w:rsidR="002B270E" w:rsidRDefault="002B270E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7CA6DCF1" w14:textId="3CD13448" w:rsidR="0009697F" w:rsidRPr="00A65FCB" w:rsidRDefault="007B6377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We have addressed all reviewer comments in full in a response document, and accordingly in the manuscript. </w:t>
      </w:r>
    </w:p>
    <w:p w14:paraId="28770928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</w:p>
    <w:p w14:paraId="79A703E4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Sincerely,</w:t>
      </w:r>
    </w:p>
    <w:p w14:paraId="174D4328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</w:p>
    <w:p w14:paraId="0A161CCB" w14:textId="77777777" w:rsidR="0009697F" w:rsidRDefault="0009697F" w:rsidP="0009697F">
      <w:pPr>
        <w:autoSpaceDE w:val="0"/>
        <w:autoSpaceDN w:val="0"/>
        <w:adjustRightInd w:val="0"/>
        <w:spacing w:line="240" w:lineRule="auto"/>
      </w:pPr>
      <w:r w:rsidRPr="00A65FCB">
        <w:rPr>
          <w:rFonts w:ascii="Times New Roman" w:hAnsi="Times New Roman" w:cs="Times New Roman"/>
          <w:color w:val="000000"/>
          <w:kern w:val="0"/>
        </w:rPr>
        <w:t>Benjamin Beeler</w:t>
      </w:r>
    </w:p>
    <w:p w14:paraId="7751A648" w14:textId="77777777" w:rsidR="00030B87" w:rsidRDefault="00030B87"/>
    <w:sectPr w:rsidR="00030B87" w:rsidSect="003E3F3D">
      <w:headerReference w:type="first" r:id="rId7"/>
      <w:pgSz w:w="12240" w:h="15840"/>
      <w:pgMar w:top="1080" w:right="922" w:bottom="1080" w:left="92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068B" w14:textId="77777777" w:rsidR="004745C4" w:rsidRDefault="004745C4" w:rsidP="00E31D56">
      <w:r>
        <w:separator/>
      </w:r>
    </w:p>
  </w:endnote>
  <w:endnote w:type="continuationSeparator" w:id="0">
    <w:p w14:paraId="7CA4C001" w14:textId="77777777" w:rsidR="004745C4" w:rsidRDefault="004745C4" w:rsidP="00E3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C6CA" w14:textId="77777777" w:rsidR="004745C4" w:rsidRDefault="004745C4" w:rsidP="00E31D56">
      <w:r>
        <w:separator/>
      </w:r>
    </w:p>
  </w:footnote>
  <w:footnote w:type="continuationSeparator" w:id="0">
    <w:p w14:paraId="73C7AAA4" w14:textId="77777777" w:rsidR="004745C4" w:rsidRDefault="004745C4" w:rsidP="00E3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D58D" w14:textId="77777777" w:rsidR="00CE3CD3" w:rsidRDefault="00B65A22">
    <w:pPr>
      <w:pStyle w:val="Header"/>
    </w:pPr>
    <w:r w:rsidRPr="003E3F3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B8B36F9" wp14:editId="223233D3">
              <wp:simplePos x="0" y="0"/>
              <wp:positionH relativeFrom="column">
                <wp:posOffset>-128270</wp:posOffset>
              </wp:positionH>
              <wp:positionV relativeFrom="paragraph">
                <wp:posOffset>86995</wp:posOffset>
              </wp:positionV>
              <wp:extent cx="2415540" cy="1079500"/>
              <wp:effectExtent l="0" t="0" r="10160" b="0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5540" cy="1079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A46885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  <w:t>Benjamin Beeler</w:t>
                          </w:r>
                        </w:p>
                        <w:p w14:paraId="784A6299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spacing w:val="2"/>
                              <w:sz w:val="20"/>
                              <w:szCs w:val="20"/>
                            </w:rPr>
                            <w:t>Department of Nuclear Engineering</w:t>
                          </w:r>
                        </w:p>
                        <w:p w14:paraId="58B56ED6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2500 Stinson Dr</w:t>
                          </w:r>
                        </w:p>
                        <w:p w14:paraId="4369DDD6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Raleigh, NC 27607</w:t>
                          </w:r>
                        </w:p>
                        <w:p w14:paraId="4F702944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P: 919.515.3737</w:t>
                          </w:r>
                        </w:p>
                        <w:p w14:paraId="1CEBFD55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E: bwbeeler@ncsu.edu</w:t>
                          </w:r>
                        </w:p>
                        <w:p w14:paraId="57AB33F3" w14:textId="77777777" w:rsidR="00CE3CD3" w:rsidRPr="00E31D56" w:rsidRDefault="00CE3CD3" w:rsidP="003E3F3D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8B36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0.1pt;margin-top:6.85pt;width:190.2pt;height: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" filled="f" stroked="f">
              <v:textbox inset="0,0,0,0">
                <w:txbxContent>
                  <w:p w14:paraId="02A46885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/>
                        <w:bCs/>
                        <w:spacing w:val="2"/>
                        <w:sz w:val="20"/>
                        <w:szCs w:val="20"/>
                      </w:rPr>
                      <w:t>Benjamin Beeler</w:t>
                    </w:r>
                  </w:p>
                  <w:p w14:paraId="784A6299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spacing w:val="2"/>
                        <w:sz w:val="20"/>
                        <w:szCs w:val="20"/>
                      </w:rPr>
                      <w:t>Department of Nuclear Engineering</w:t>
                    </w:r>
                  </w:p>
                  <w:p w14:paraId="58B56ED6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2500 Stinson Dr</w:t>
                    </w:r>
                  </w:p>
                  <w:p w14:paraId="4369DDD6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Raleigh, NC 27607</w:t>
                    </w:r>
                  </w:p>
                  <w:p w14:paraId="4F702944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P: 919.515.3737</w:t>
                    </w:r>
                  </w:p>
                  <w:p w14:paraId="1CEBFD55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E: bwbeeler@ncsu.edu</w:t>
                    </w:r>
                  </w:p>
                  <w:p w14:paraId="57AB33F3" w14:textId="77777777" w:rsidR="00CE3CD3" w:rsidRPr="00E31D56" w:rsidRDefault="00CE3CD3" w:rsidP="003E3F3D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15"/>
                        <w:szCs w:val="15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E3CD3" w:rsidRPr="003E3F3D">
      <w:rPr>
        <w:noProof/>
      </w:rPr>
      <w:drawing>
        <wp:anchor distT="0" distB="1371600" distL="4572000" distR="4572000" simplePos="0" relativeHeight="251662336" behindDoc="0" locked="0" layoutInCell="1" allowOverlap="1" wp14:anchorId="3CFB7CD6" wp14:editId="16F0FF3A">
          <wp:simplePos x="0" y="0"/>
          <wp:positionH relativeFrom="column">
            <wp:posOffset>2715260</wp:posOffset>
          </wp:positionH>
          <wp:positionV relativeFrom="paragraph">
            <wp:posOffset>5715</wp:posOffset>
          </wp:positionV>
          <wp:extent cx="1139190" cy="548640"/>
          <wp:effectExtent l="0" t="0" r="3810" b="1016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cstate-brick-2x2-red-cmyk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190" cy="5486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7F"/>
    <w:rsid w:val="00030B87"/>
    <w:rsid w:val="0009697F"/>
    <w:rsid w:val="002B270E"/>
    <w:rsid w:val="003270B7"/>
    <w:rsid w:val="003E3F3D"/>
    <w:rsid w:val="004745C4"/>
    <w:rsid w:val="0050009F"/>
    <w:rsid w:val="0064160C"/>
    <w:rsid w:val="007B6377"/>
    <w:rsid w:val="00892AC4"/>
    <w:rsid w:val="008C663E"/>
    <w:rsid w:val="00B571E8"/>
    <w:rsid w:val="00B65A22"/>
    <w:rsid w:val="00CE3CD3"/>
    <w:rsid w:val="00CF5046"/>
    <w:rsid w:val="00E31D56"/>
    <w:rsid w:val="00ED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265FF7"/>
  <w14:defaultImageDpi w14:val="300"/>
  <w15:docId w15:val="{D69885EA-F2AE-A24F-9A0C-29813F35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C State Stationary"/>
    <w:qFormat/>
    <w:rsid w:val="0009697F"/>
    <w:pPr>
      <w:spacing w:line="360" w:lineRule="auto"/>
    </w:pPr>
    <w:rPr>
      <w:rFonts w:eastAsiaTheme="minorHAnsi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1D56"/>
    <w:pPr>
      <w:tabs>
        <w:tab w:val="center" w:pos="4320"/>
        <w:tab w:val="right" w:pos="8640"/>
      </w:tabs>
      <w:spacing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31D56"/>
  </w:style>
  <w:style w:type="paragraph" w:styleId="Footer">
    <w:name w:val="footer"/>
    <w:basedOn w:val="Normal"/>
    <w:link w:val="FooterChar"/>
    <w:uiPriority w:val="99"/>
    <w:unhideWhenUsed/>
    <w:rsid w:val="00E31D56"/>
    <w:pPr>
      <w:tabs>
        <w:tab w:val="center" w:pos="4320"/>
        <w:tab w:val="right" w:pos="8640"/>
      </w:tabs>
      <w:spacing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E3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elbw/Downloads/ncstate-letterhead-1column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D057E-6A27-614F-9072-9C06A263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ncstate-letterhead-1column(1).dotx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Beeler</dc:creator>
  <cp:keywords/>
  <dc:description/>
  <cp:lastModifiedBy>Benjamin Beeler</cp:lastModifiedBy>
  <cp:revision>4</cp:revision>
  <cp:lastPrinted>2014-08-27T17:29:00Z</cp:lastPrinted>
  <dcterms:created xsi:type="dcterms:W3CDTF">2025-09-09T16:24:00Z</dcterms:created>
  <dcterms:modified xsi:type="dcterms:W3CDTF">2025-11-19T19:30:00Z</dcterms:modified>
</cp:coreProperties>
</file>