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D3EA" w14:textId="77777777" w:rsidR="0009697F" w:rsidRPr="00A65FCB" w:rsidRDefault="0009697F" w:rsidP="0009697F">
      <w:pPr>
        <w:autoSpaceDE w:val="0"/>
        <w:autoSpaceDN w:val="0"/>
        <w:adjustRightInd w:val="0"/>
        <w:spacing w:line="240" w:lineRule="auto"/>
        <w:rPr>
          <w:rFonts w:ascii="Times New Roman" w:hAnsi="Times New Roman" w:cs="Times New Roman"/>
          <w:color w:val="000000"/>
          <w:kern w:val="0"/>
        </w:rPr>
      </w:pPr>
      <w:r w:rsidRPr="00A65FCB">
        <w:rPr>
          <w:rFonts w:ascii="Times New Roman" w:hAnsi="Times New Roman" w:cs="Times New Roman"/>
          <w:color w:val="000000"/>
          <w:kern w:val="0"/>
        </w:rPr>
        <w:t>Dear Editor</w:t>
      </w:r>
      <w:r>
        <w:rPr>
          <w:rFonts w:ascii="Times New Roman" w:hAnsi="Times New Roman" w:cs="Times New Roman"/>
          <w:color w:val="000000"/>
          <w:kern w:val="0"/>
        </w:rPr>
        <w:t>,</w:t>
      </w:r>
    </w:p>
    <w:p w14:paraId="0DF98B68" w14:textId="77777777" w:rsidR="0009697F" w:rsidRPr="00A65FCB" w:rsidRDefault="0009697F" w:rsidP="0009697F">
      <w:pPr>
        <w:autoSpaceDE w:val="0"/>
        <w:autoSpaceDN w:val="0"/>
        <w:adjustRightInd w:val="0"/>
        <w:spacing w:line="240" w:lineRule="auto"/>
        <w:rPr>
          <w:rFonts w:ascii="Times New Roman" w:hAnsi="Times New Roman" w:cs="Times New Roman"/>
          <w:color w:val="000000"/>
          <w:kern w:val="0"/>
        </w:rPr>
      </w:pPr>
    </w:p>
    <w:p w14:paraId="32F763F5" w14:textId="36500802" w:rsidR="00E87793" w:rsidRPr="00A65FCB" w:rsidRDefault="00E87793" w:rsidP="00E87793">
      <w:pPr>
        <w:autoSpaceDE w:val="0"/>
        <w:autoSpaceDN w:val="0"/>
        <w:adjustRightInd w:val="0"/>
        <w:spacing w:line="240" w:lineRule="auto"/>
        <w:jc w:val="both"/>
        <w:rPr>
          <w:rFonts w:ascii="Times New Roman" w:hAnsi="Times New Roman" w:cs="Times New Roman"/>
          <w:color w:val="000000"/>
          <w:kern w:val="0"/>
        </w:rPr>
      </w:pPr>
      <w:r w:rsidRPr="00A65FCB">
        <w:rPr>
          <w:rFonts w:ascii="Times New Roman" w:hAnsi="Times New Roman" w:cs="Times New Roman"/>
          <w:color w:val="000000"/>
          <w:kern w:val="0"/>
        </w:rPr>
        <w:t>On behalf of my co-author</w:t>
      </w:r>
      <w:r>
        <w:rPr>
          <w:rFonts w:ascii="Times New Roman" w:hAnsi="Times New Roman" w:cs="Times New Roman"/>
          <w:color w:val="000000"/>
          <w:kern w:val="0"/>
        </w:rPr>
        <w:t>s</w:t>
      </w:r>
      <w:r w:rsidRPr="00A65FCB">
        <w:rPr>
          <w:rFonts w:ascii="Times New Roman" w:hAnsi="Times New Roman" w:cs="Times New Roman"/>
          <w:color w:val="000000"/>
          <w:kern w:val="0"/>
        </w:rPr>
        <w:t xml:space="preserve"> and myself, I am hereby submitting our manuscript</w:t>
      </w:r>
      <w:r>
        <w:rPr>
          <w:rFonts w:ascii="Times New Roman" w:hAnsi="Times New Roman" w:cs="Times New Roman"/>
          <w:color w:val="000000"/>
          <w:kern w:val="0"/>
        </w:rPr>
        <w:t xml:space="preserve"> (letter format)</w:t>
      </w:r>
      <w:r w:rsidRPr="00A65FCB">
        <w:rPr>
          <w:rFonts w:ascii="Times New Roman" w:hAnsi="Times New Roman" w:cs="Times New Roman"/>
          <w:color w:val="000000"/>
          <w:kern w:val="0"/>
        </w:rPr>
        <w:t>, entitled “</w:t>
      </w:r>
      <w:r w:rsidRPr="002A4383">
        <w:rPr>
          <w:rFonts w:ascii="Times New Roman" w:hAnsi="Times New Roman" w:cs="Times New Roman"/>
          <w:color w:val="000000"/>
          <w:kern w:val="0"/>
        </w:rPr>
        <w:t>The contribution of nitrogen Frenkel-pair formation to the high-temperature heat capacity of uranium mononitride</w:t>
      </w:r>
      <w:r w:rsidRPr="00A65FCB">
        <w:rPr>
          <w:rFonts w:ascii="Times New Roman" w:hAnsi="Times New Roman" w:cs="Times New Roman"/>
          <w:color w:val="000000"/>
          <w:kern w:val="0"/>
        </w:rPr>
        <w:t xml:space="preserve">”, for publication in </w:t>
      </w:r>
      <w:r w:rsidR="009D30B9">
        <w:rPr>
          <w:rFonts w:ascii="Times New Roman" w:hAnsi="Times New Roman" w:cs="Times New Roman"/>
          <w:color w:val="000000"/>
          <w:kern w:val="0"/>
        </w:rPr>
        <w:t>Computational Materials Science</w:t>
      </w:r>
      <w:r w:rsidRPr="00A65FCB">
        <w:rPr>
          <w:rFonts w:ascii="Times New Roman" w:hAnsi="Times New Roman" w:cs="Times New Roman"/>
          <w:color w:val="000000"/>
          <w:kern w:val="0"/>
        </w:rPr>
        <w:t>.</w:t>
      </w:r>
    </w:p>
    <w:p w14:paraId="11B4B2A9" w14:textId="77777777" w:rsidR="0009697F" w:rsidRDefault="0009697F" w:rsidP="0009697F">
      <w:pPr>
        <w:autoSpaceDE w:val="0"/>
        <w:autoSpaceDN w:val="0"/>
        <w:adjustRightInd w:val="0"/>
        <w:spacing w:line="240" w:lineRule="auto"/>
        <w:jc w:val="both"/>
        <w:rPr>
          <w:rFonts w:ascii="Times New Roman" w:hAnsi="Times New Roman" w:cs="Times New Roman"/>
          <w:color w:val="000000"/>
          <w:kern w:val="0"/>
        </w:rPr>
      </w:pPr>
    </w:p>
    <w:p w14:paraId="72C37750" w14:textId="505BAFFC" w:rsidR="00222C99" w:rsidRDefault="00222C99" w:rsidP="0009697F">
      <w:pPr>
        <w:autoSpaceDE w:val="0"/>
        <w:autoSpaceDN w:val="0"/>
        <w:adjustRightInd w:val="0"/>
        <w:spacing w:line="240" w:lineRule="auto"/>
        <w:jc w:val="both"/>
        <w:rPr>
          <w:rFonts w:ascii="Times New Roman" w:hAnsi="Times New Roman" w:cs="Times New Roman"/>
          <w:color w:val="000000"/>
          <w:kern w:val="0"/>
        </w:rPr>
      </w:pPr>
      <w:r w:rsidRPr="00222C99">
        <w:rPr>
          <w:rFonts w:ascii="Times New Roman" w:hAnsi="Times New Roman" w:cs="Times New Roman"/>
          <w:color w:val="000000"/>
          <w:kern w:val="0"/>
        </w:rPr>
        <w:t xml:space="preserve">The high-temperature heat capacity of uranium mononitride (UN) remains unsettled above ~1700 K, with experimental datasets and theoretical predictions yielding conflicting trends. In particular, widely used correlations show a strong </w:t>
      </w:r>
      <w:proofErr w:type="spellStart"/>
      <w:r w:rsidRPr="00222C99">
        <w:rPr>
          <w:rFonts w:ascii="Times New Roman" w:hAnsi="Times New Roman" w:cs="Times New Roman"/>
          <w:color w:val="000000"/>
          <w:kern w:val="0"/>
        </w:rPr>
        <w:t>superlinear</w:t>
      </w:r>
      <w:proofErr w:type="spellEnd"/>
      <w:r w:rsidRPr="00222C99">
        <w:rPr>
          <w:rFonts w:ascii="Times New Roman" w:hAnsi="Times New Roman" w:cs="Times New Roman"/>
          <w:color w:val="000000"/>
          <w:kern w:val="0"/>
        </w:rPr>
        <w:t xml:space="preserve"> increase in </w:t>
      </w:r>
      <w:r>
        <w:rPr>
          <w:rFonts w:ascii="Times New Roman" w:hAnsi="Times New Roman" w:cs="Times New Roman"/>
          <w:color w:val="000000"/>
          <w:kern w:val="0"/>
        </w:rPr>
        <w:t>the heat capacity</w:t>
      </w:r>
      <w:r w:rsidRPr="00222C99">
        <w:rPr>
          <w:rFonts w:ascii="Times New Roman" w:hAnsi="Times New Roman" w:cs="Times New Roman"/>
          <w:color w:val="000000"/>
          <w:kern w:val="0"/>
        </w:rPr>
        <w:t>, but the physical origin of this curvature is unclear.</w:t>
      </w:r>
      <w:r>
        <w:rPr>
          <w:rFonts w:ascii="Times New Roman" w:hAnsi="Times New Roman" w:cs="Times New Roman"/>
          <w:color w:val="000000"/>
          <w:kern w:val="0"/>
        </w:rPr>
        <w:t xml:space="preserve"> </w:t>
      </w:r>
    </w:p>
    <w:p w14:paraId="5B01068D" w14:textId="77777777" w:rsidR="00222C99" w:rsidRDefault="00222C99" w:rsidP="0009697F">
      <w:pPr>
        <w:autoSpaceDE w:val="0"/>
        <w:autoSpaceDN w:val="0"/>
        <w:adjustRightInd w:val="0"/>
        <w:spacing w:line="240" w:lineRule="auto"/>
        <w:jc w:val="both"/>
        <w:rPr>
          <w:rFonts w:ascii="Times New Roman" w:hAnsi="Times New Roman" w:cs="Times New Roman"/>
          <w:color w:val="000000"/>
          <w:kern w:val="0"/>
        </w:rPr>
      </w:pPr>
    </w:p>
    <w:p w14:paraId="626EDDC7" w14:textId="28A9ED11" w:rsidR="00E87793" w:rsidRDefault="0009697F" w:rsidP="0009697F">
      <w:pPr>
        <w:autoSpaceDE w:val="0"/>
        <w:autoSpaceDN w:val="0"/>
        <w:adjustRightInd w:val="0"/>
        <w:spacing w:line="240" w:lineRule="auto"/>
        <w:jc w:val="both"/>
        <w:rPr>
          <w:rFonts w:ascii="Times New Roman" w:hAnsi="Times New Roman" w:cs="Times New Roman"/>
          <w:color w:val="000000"/>
          <w:kern w:val="0"/>
        </w:rPr>
      </w:pPr>
      <w:r>
        <w:rPr>
          <w:rFonts w:ascii="Times New Roman" w:hAnsi="Times New Roman" w:cs="Times New Roman"/>
          <w:color w:val="000000"/>
          <w:kern w:val="0"/>
        </w:rPr>
        <w:t xml:space="preserve">In this </w:t>
      </w:r>
      <w:r w:rsidR="00E87793">
        <w:rPr>
          <w:rFonts w:ascii="Times New Roman" w:hAnsi="Times New Roman" w:cs="Times New Roman"/>
          <w:color w:val="000000"/>
          <w:kern w:val="0"/>
        </w:rPr>
        <w:t>letter</w:t>
      </w:r>
      <w:r>
        <w:rPr>
          <w:rFonts w:ascii="Times New Roman" w:hAnsi="Times New Roman" w:cs="Times New Roman"/>
          <w:color w:val="000000"/>
          <w:kern w:val="0"/>
        </w:rPr>
        <w:t xml:space="preserve">, </w:t>
      </w:r>
      <w:r w:rsidR="00E87793">
        <w:rPr>
          <w:rFonts w:ascii="Times New Roman" w:hAnsi="Times New Roman" w:cs="Times New Roman"/>
          <w:color w:val="000000"/>
          <w:kern w:val="0"/>
        </w:rPr>
        <w:t xml:space="preserve">we conduct molecular dynamics simulations in high-temperature uranium mononitride with the goal of elucidating the origin of the </w:t>
      </w:r>
      <w:proofErr w:type="spellStart"/>
      <w:r w:rsidR="00E87793">
        <w:rPr>
          <w:rFonts w:ascii="Times New Roman" w:hAnsi="Times New Roman" w:cs="Times New Roman"/>
          <w:color w:val="000000"/>
          <w:kern w:val="0"/>
        </w:rPr>
        <w:t>superlinear</w:t>
      </w:r>
      <w:proofErr w:type="spellEnd"/>
      <w:r w:rsidR="00E87793">
        <w:rPr>
          <w:rFonts w:ascii="Times New Roman" w:hAnsi="Times New Roman" w:cs="Times New Roman"/>
          <w:color w:val="000000"/>
          <w:kern w:val="0"/>
        </w:rPr>
        <w:t xml:space="preserve"> behavior of the heat capacity near the melting point. We identify an effect of nitrogen Frenkel pairs, identifying their spontaneous formation and diffusion, and the corresponding impact on the heat capacity. We identify a magnitude for the defect heat capacity of up to 10 J/mol-K, increasing </w:t>
      </w:r>
      <w:r w:rsidR="00222C99">
        <w:rPr>
          <w:rFonts w:ascii="Times New Roman" w:hAnsi="Times New Roman" w:cs="Times New Roman"/>
          <w:color w:val="000000"/>
          <w:kern w:val="0"/>
        </w:rPr>
        <w:t xml:space="preserve">exponentially with temperature. We also observed </w:t>
      </w:r>
      <w:r w:rsidR="00222C99" w:rsidRPr="00222C99">
        <w:rPr>
          <w:rFonts w:ascii="Times New Roman" w:hAnsi="Times New Roman" w:cs="Times New Roman"/>
          <w:color w:val="000000"/>
          <w:kern w:val="0"/>
        </w:rPr>
        <w:t xml:space="preserve">that the onset of rapid defect proliferation coincides with the temperature range where nonlinear behavior in </w:t>
      </w:r>
      <w:r w:rsidR="00222C99">
        <w:rPr>
          <w:rFonts w:ascii="Times New Roman" w:hAnsi="Times New Roman" w:cs="Times New Roman"/>
          <w:color w:val="000000"/>
          <w:kern w:val="0"/>
        </w:rPr>
        <w:t>the heat capacity</w:t>
      </w:r>
      <w:r w:rsidR="00222C99" w:rsidRPr="00222C99">
        <w:rPr>
          <w:rFonts w:ascii="Times New Roman" w:hAnsi="Times New Roman" w:cs="Times New Roman"/>
          <w:color w:val="000000"/>
          <w:kern w:val="0"/>
        </w:rPr>
        <w:t xml:space="preserve"> is reported</w:t>
      </w:r>
      <w:r w:rsidR="00222C99">
        <w:rPr>
          <w:rFonts w:ascii="Times New Roman" w:hAnsi="Times New Roman" w:cs="Times New Roman"/>
          <w:color w:val="000000"/>
          <w:kern w:val="0"/>
        </w:rPr>
        <w:t xml:space="preserve"> experimentally.</w:t>
      </w:r>
      <w:r w:rsidR="00222C99" w:rsidRPr="00222C99">
        <w:rPr>
          <w:rFonts w:ascii="Times New Roman" w:hAnsi="Times New Roman" w:cs="Times New Roman"/>
          <w:color w:val="000000"/>
          <w:kern w:val="0"/>
        </w:rPr>
        <w:t xml:space="preserve"> These results support a defect-driven, intrinsic mechanism for the excess high-temperature heat capacity of UN.</w:t>
      </w:r>
    </w:p>
    <w:p w14:paraId="385A5620" w14:textId="77777777" w:rsidR="0009697F" w:rsidRDefault="0009697F" w:rsidP="00E87793">
      <w:pPr>
        <w:autoSpaceDE w:val="0"/>
        <w:autoSpaceDN w:val="0"/>
        <w:adjustRightInd w:val="0"/>
        <w:spacing w:line="240" w:lineRule="auto"/>
        <w:jc w:val="both"/>
        <w:rPr>
          <w:rFonts w:ascii="Times New Roman" w:hAnsi="Times New Roman" w:cs="Times New Roman"/>
          <w:color w:val="000000"/>
          <w:kern w:val="0"/>
        </w:rPr>
      </w:pPr>
    </w:p>
    <w:p w14:paraId="28770928" w14:textId="4DA93235" w:rsidR="0009697F" w:rsidRDefault="00E87793" w:rsidP="00E87793">
      <w:pPr>
        <w:autoSpaceDE w:val="0"/>
        <w:autoSpaceDN w:val="0"/>
        <w:adjustRightInd w:val="0"/>
        <w:spacing w:line="240" w:lineRule="auto"/>
        <w:jc w:val="both"/>
        <w:rPr>
          <w:rFonts w:ascii="Times New Roman" w:hAnsi="Times New Roman" w:cs="Times New Roman"/>
          <w:color w:val="000000"/>
          <w:kern w:val="0"/>
        </w:rPr>
      </w:pPr>
      <w:r w:rsidRPr="00E87793">
        <w:rPr>
          <w:rFonts w:ascii="Times New Roman" w:hAnsi="Times New Roman" w:cs="Times New Roman"/>
          <w:color w:val="000000"/>
          <w:kern w:val="0"/>
        </w:rPr>
        <w:t>The manuscript is original, not under consideration elsewhere, and approved by all authors. We believe it is well</w:t>
      </w:r>
      <w:r>
        <w:rPr>
          <w:rFonts w:ascii="Times New Roman" w:hAnsi="Times New Roman" w:cs="Times New Roman"/>
          <w:color w:val="000000"/>
          <w:kern w:val="0"/>
        </w:rPr>
        <w:t>-</w:t>
      </w:r>
      <w:r w:rsidRPr="00E87793">
        <w:rPr>
          <w:rFonts w:ascii="Times New Roman" w:hAnsi="Times New Roman" w:cs="Times New Roman"/>
          <w:color w:val="000000"/>
          <w:kern w:val="0"/>
        </w:rPr>
        <w:t xml:space="preserve">suited for </w:t>
      </w:r>
      <w:r w:rsidR="0003615F">
        <w:rPr>
          <w:rFonts w:ascii="Times New Roman" w:hAnsi="Times New Roman" w:cs="Times New Roman"/>
          <w:color w:val="000000"/>
          <w:kern w:val="0"/>
        </w:rPr>
        <w:t>Computational Materials Science</w:t>
      </w:r>
      <w:r w:rsidRPr="00E87793">
        <w:rPr>
          <w:rFonts w:ascii="Times New Roman" w:hAnsi="Times New Roman" w:cs="Times New Roman"/>
          <w:color w:val="000000"/>
          <w:kern w:val="0"/>
        </w:rPr>
        <w:t xml:space="preserve"> as it addresses defect thermodynamics and high-temperature disorder in a technologically relevant actinide compound</w:t>
      </w:r>
      <w:r w:rsidR="006F3148">
        <w:rPr>
          <w:rFonts w:ascii="Times New Roman" w:hAnsi="Times New Roman" w:cs="Times New Roman"/>
          <w:color w:val="000000"/>
          <w:kern w:val="0"/>
        </w:rPr>
        <w:t xml:space="preserve"> while</w:t>
      </w:r>
      <w:r w:rsidR="0003615F">
        <w:rPr>
          <w:rFonts w:ascii="Times New Roman" w:hAnsi="Times New Roman" w:cs="Times New Roman"/>
          <w:color w:val="000000"/>
          <w:kern w:val="0"/>
        </w:rPr>
        <w:t xml:space="preserve"> utilizing computational methodologies</w:t>
      </w:r>
      <w:r w:rsidRPr="00E87793">
        <w:rPr>
          <w:rFonts w:ascii="Times New Roman" w:hAnsi="Times New Roman" w:cs="Times New Roman"/>
          <w:color w:val="000000"/>
          <w:kern w:val="0"/>
        </w:rPr>
        <w:t>.</w:t>
      </w:r>
      <w:r>
        <w:rPr>
          <w:rFonts w:ascii="Times New Roman" w:hAnsi="Times New Roman" w:cs="Times New Roman"/>
          <w:color w:val="000000"/>
          <w:kern w:val="0"/>
        </w:rPr>
        <w:t xml:space="preserve"> </w:t>
      </w:r>
      <w:r w:rsidRPr="00E87793">
        <w:rPr>
          <w:rFonts w:ascii="Times New Roman" w:hAnsi="Times New Roman" w:cs="Times New Roman"/>
          <w:color w:val="000000"/>
          <w:kern w:val="0"/>
        </w:rPr>
        <w:t>We appreciate your consideration.</w:t>
      </w:r>
    </w:p>
    <w:p w14:paraId="004EEA94" w14:textId="77777777" w:rsidR="00E87793" w:rsidRDefault="00E87793" w:rsidP="00E87793">
      <w:pPr>
        <w:autoSpaceDE w:val="0"/>
        <w:autoSpaceDN w:val="0"/>
        <w:adjustRightInd w:val="0"/>
        <w:spacing w:line="240" w:lineRule="auto"/>
        <w:jc w:val="both"/>
        <w:rPr>
          <w:rFonts w:ascii="Times New Roman" w:hAnsi="Times New Roman" w:cs="Times New Roman"/>
          <w:color w:val="000000"/>
          <w:kern w:val="0"/>
        </w:rPr>
      </w:pPr>
    </w:p>
    <w:p w14:paraId="39362656" w14:textId="77777777" w:rsidR="00E87793" w:rsidRPr="00A65FCB" w:rsidRDefault="00E87793" w:rsidP="00E87793">
      <w:pPr>
        <w:autoSpaceDE w:val="0"/>
        <w:autoSpaceDN w:val="0"/>
        <w:adjustRightInd w:val="0"/>
        <w:spacing w:line="240" w:lineRule="auto"/>
        <w:jc w:val="both"/>
        <w:rPr>
          <w:rFonts w:ascii="Times New Roman" w:hAnsi="Times New Roman" w:cs="Times New Roman"/>
          <w:color w:val="000000"/>
          <w:kern w:val="0"/>
        </w:rPr>
      </w:pPr>
    </w:p>
    <w:p w14:paraId="79A703E4" w14:textId="77777777" w:rsidR="0009697F" w:rsidRPr="00A65FCB" w:rsidRDefault="0009697F" w:rsidP="0009697F">
      <w:pPr>
        <w:autoSpaceDE w:val="0"/>
        <w:autoSpaceDN w:val="0"/>
        <w:adjustRightInd w:val="0"/>
        <w:spacing w:line="240" w:lineRule="auto"/>
        <w:rPr>
          <w:rFonts w:ascii="Times New Roman" w:hAnsi="Times New Roman" w:cs="Times New Roman"/>
          <w:color w:val="000000"/>
          <w:kern w:val="0"/>
        </w:rPr>
      </w:pPr>
      <w:r w:rsidRPr="00A65FCB">
        <w:rPr>
          <w:rFonts w:ascii="Times New Roman" w:hAnsi="Times New Roman" w:cs="Times New Roman"/>
          <w:color w:val="000000"/>
          <w:kern w:val="0"/>
        </w:rPr>
        <w:t>Sincerely,</w:t>
      </w:r>
    </w:p>
    <w:p w14:paraId="174D4328" w14:textId="77777777" w:rsidR="0009697F" w:rsidRDefault="0009697F" w:rsidP="0009697F">
      <w:pPr>
        <w:autoSpaceDE w:val="0"/>
        <w:autoSpaceDN w:val="0"/>
        <w:adjustRightInd w:val="0"/>
        <w:spacing w:line="240" w:lineRule="auto"/>
        <w:rPr>
          <w:rFonts w:ascii="Times New Roman" w:hAnsi="Times New Roman" w:cs="Times New Roman"/>
          <w:color w:val="000000"/>
          <w:kern w:val="0"/>
        </w:rPr>
      </w:pPr>
    </w:p>
    <w:p w14:paraId="0A161CCB" w14:textId="77777777" w:rsidR="0009697F" w:rsidRDefault="0009697F" w:rsidP="0009697F">
      <w:pPr>
        <w:autoSpaceDE w:val="0"/>
        <w:autoSpaceDN w:val="0"/>
        <w:adjustRightInd w:val="0"/>
        <w:spacing w:line="240" w:lineRule="auto"/>
      </w:pPr>
      <w:r w:rsidRPr="00A65FCB">
        <w:rPr>
          <w:rFonts w:ascii="Times New Roman" w:hAnsi="Times New Roman" w:cs="Times New Roman"/>
          <w:color w:val="000000"/>
          <w:kern w:val="0"/>
        </w:rPr>
        <w:t>Benjamin Beeler</w:t>
      </w:r>
    </w:p>
    <w:p w14:paraId="7751A648" w14:textId="77777777" w:rsidR="00030B87" w:rsidRDefault="00030B87"/>
    <w:sectPr w:rsidR="00030B87" w:rsidSect="003E3F3D">
      <w:headerReference w:type="first" r:id="rId7"/>
      <w:pgSz w:w="12240" w:h="15840"/>
      <w:pgMar w:top="1080" w:right="922" w:bottom="1080" w:left="92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6C206" w14:textId="77777777" w:rsidR="00E64434" w:rsidRDefault="00E64434" w:rsidP="00E31D56">
      <w:r>
        <w:separator/>
      </w:r>
    </w:p>
  </w:endnote>
  <w:endnote w:type="continuationSeparator" w:id="0">
    <w:p w14:paraId="09E9451E" w14:textId="77777777" w:rsidR="00E64434" w:rsidRDefault="00E64434" w:rsidP="00E31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E00002FF" w:usb1="6AC7FDFB"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auto"/>
    <w:pitch w:val="variable"/>
    <w:sig w:usb0="E0002AFF" w:usb1="C0007843" w:usb2="00000009" w:usb3="00000000" w:csb0="000001FF" w:csb1="00000000"/>
  </w:font>
  <w:font w:name="MS Gothic">
    <w:altName w:val="ＭＳ ゴシック"/>
    <w:panose1 w:val="020B0609070205080204"/>
    <w:charset w:val="4E"/>
    <w:family w:val="auto"/>
    <w:pitch w:val="variable"/>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4CC08" w14:textId="77777777" w:rsidR="00E64434" w:rsidRDefault="00E64434" w:rsidP="00E31D56">
      <w:r>
        <w:separator/>
      </w:r>
    </w:p>
  </w:footnote>
  <w:footnote w:type="continuationSeparator" w:id="0">
    <w:p w14:paraId="40812177" w14:textId="77777777" w:rsidR="00E64434" w:rsidRDefault="00E64434" w:rsidP="00E31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ED58D" w14:textId="77777777" w:rsidR="00CE3CD3" w:rsidRDefault="00B65A22">
    <w:pPr>
      <w:pStyle w:val="Header"/>
    </w:pPr>
    <w:r w:rsidRPr="003E3F3D">
      <w:rPr>
        <w:noProof/>
      </w:rPr>
      <mc:AlternateContent>
        <mc:Choice Requires="wps">
          <w:drawing>
            <wp:anchor distT="0" distB="0" distL="114300" distR="114300" simplePos="0" relativeHeight="251663360" behindDoc="0" locked="0" layoutInCell="1" allowOverlap="1" wp14:anchorId="3B8B36F9" wp14:editId="223233D3">
              <wp:simplePos x="0" y="0"/>
              <wp:positionH relativeFrom="column">
                <wp:posOffset>-128270</wp:posOffset>
              </wp:positionH>
              <wp:positionV relativeFrom="paragraph">
                <wp:posOffset>86995</wp:posOffset>
              </wp:positionV>
              <wp:extent cx="2415540" cy="1079500"/>
              <wp:effectExtent l="0" t="0" r="10160" b="0"/>
              <wp:wrapSquare wrapText="bothSides"/>
              <wp:docPr id="1" name="Text Box 1"/>
              <wp:cNvGraphicFramePr/>
              <a:graphic xmlns:a="http://schemas.openxmlformats.org/drawingml/2006/main">
                <a:graphicData uri="http://schemas.microsoft.com/office/word/2010/wordprocessingShape">
                  <wps:wsp>
                    <wps:cNvSpPr txBox="1"/>
                    <wps:spPr>
                      <a:xfrm>
                        <a:off x="0" y="0"/>
                        <a:ext cx="2415540" cy="10795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2A46885" w14:textId="77777777" w:rsidR="0009697F" w:rsidRPr="005741C4" w:rsidRDefault="0009697F" w:rsidP="0009697F">
                          <w:pPr>
                            <w:spacing w:after="26" w:line="240" w:lineRule="auto"/>
                            <w:rPr>
                              <w:rFonts w:cs="Arial"/>
                              <w:b/>
                              <w:bCs/>
                              <w:spacing w:val="2"/>
                              <w:sz w:val="20"/>
                              <w:szCs w:val="20"/>
                            </w:rPr>
                          </w:pPr>
                          <w:r w:rsidRPr="005741C4">
                            <w:rPr>
                              <w:rFonts w:cs="Arial"/>
                              <w:b/>
                              <w:bCs/>
                              <w:spacing w:val="2"/>
                              <w:sz w:val="20"/>
                              <w:szCs w:val="20"/>
                            </w:rPr>
                            <w:t>Benjamin Beeler</w:t>
                          </w:r>
                        </w:p>
                        <w:p w14:paraId="784A6299" w14:textId="77777777" w:rsidR="0009697F" w:rsidRPr="005741C4" w:rsidRDefault="0009697F" w:rsidP="0009697F">
                          <w:pPr>
                            <w:spacing w:after="26" w:line="240" w:lineRule="auto"/>
                            <w:rPr>
                              <w:rFonts w:cs="Arial"/>
                              <w:spacing w:val="2"/>
                              <w:sz w:val="20"/>
                              <w:szCs w:val="20"/>
                            </w:rPr>
                          </w:pPr>
                          <w:r w:rsidRPr="005741C4">
                            <w:rPr>
                              <w:rFonts w:cs="Arial"/>
                              <w:spacing w:val="2"/>
                              <w:sz w:val="20"/>
                              <w:szCs w:val="20"/>
                            </w:rPr>
                            <w:t>Department of Nuclear Engineering</w:t>
                          </w:r>
                        </w:p>
                        <w:p w14:paraId="58B56E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2500 Stinson Dr</w:t>
                          </w:r>
                        </w:p>
                        <w:p w14:paraId="4369DD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Raleigh, NC 27607</w:t>
                          </w:r>
                        </w:p>
                        <w:p w14:paraId="4F702944"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P: 919.515.3737</w:t>
                          </w:r>
                        </w:p>
                        <w:p w14:paraId="1CEBFD55"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E: bwbeeler@ncsu.edu</w:t>
                          </w:r>
                        </w:p>
                        <w:p w14:paraId="57AB33F3" w14:textId="77777777" w:rsidR="00CE3CD3" w:rsidRPr="00E31D56" w:rsidRDefault="00CE3CD3" w:rsidP="003E3F3D">
                          <w:pPr>
                            <w:spacing w:after="26" w:line="240" w:lineRule="auto"/>
                            <w:rPr>
                              <w:rFonts w:cs="Arial"/>
                              <w:bCs/>
                              <w:spacing w:val="2"/>
                              <w:sz w:val="15"/>
                              <w:szCs w:val="15"/>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8B36F9" id="_x0000_t202" coordsize="21600,21600" o:spt="202" path="m,l,21600r21600,l21600,xe">
              <v:stroke joinstyle="miter"/>
              <v:path gradientshapeok="t" o:connecttype="rect"/>
            </v:shapetype>
            <v:shape id="Text Box 1" o:spid="_x0000_s1026" type="#_x0000_t202" style="position:absolute;margin-left:-10.1pt;margin-top:6.85pt;width:190.2pt;height: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" filled="f" stroked="f">
              <v:textbox inset="0,0,0,0">
                <w:txbxContent>
                  <w:p w14:paraId="02A46885" w14:textId="77777777" w:rsidR="0009697F" w:rsidRPr="005741C4" w:rsidRDefault="0009697F" w:rsidP="0009697F">
                    <w:pPr>
                      <w:spacing w:after="26" w:line="240" w:lineRule="auto"/>
                      <w:rPr>
                        <w:rFonts w:cs="Arial"/>
                        <w:b/>
                        <w:bCs/>
                        <w:spacing w:val="2"/>
                        <w:sz w:val="20"/>
                        <w:szCs w:val="20"/>
                      </w:rPr>
                    </w:pPr>
                    <w:r w:rsidRPr="005741C4">
                      <w:rPr>
                        <w:rFonts w:cs="Arial"/>
                        <w:b/>
                        <w:bCs/>
                        <w:spacing w:val="2"/>
                        <w:sz w:val="20"/>
                        <w:szCs w:val="20"/>
                      </w:rPr>
                      <w:t>Benjamin Beeler</w:t>
                    </w:r>
                  </w:p>
                  <w:p w14:paraId="784A6299" w14:textId="77777777" w:rsidR="0009697F" w:rsidRPr="005741C4" w:rsidRDefault="0009697F" w:rsidP="0009697F">
                    <w:pPr>
                      <w:spacing w:after="26" w:line="240" w:lineRule="auto"/>
                      <w:rPr>
                        <w:rFonts w:cs="Arial"/>
                        <w:spacing w:val="2"/>
                        <w:sz w:val="20"/>
                        <w:szCs w:val="20"/>
                      </w:rPr>
                    </w:pPr>
                    <w:r w:rsidRPr="005741C4">
                      <w:rPr>
                        <w:rFonts w:cs="Arial"/>
                        <w:spacing w:val="2"/>
                        <w:sz w:val="20"/>
                        <w:szCs w:val="20"/>
                      </w:rPr>
                      <w:t>Department of Nuclear Engineering</w:t>
                    </w:r>
                  </w:p>
                  <w:p w14:paraId="58B56E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2500 Stinson Dr</w:t>
                    </w:r>
                  </w:p>
                  <w:p w14:paraId="4369DDD6"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Raleigh, NC 27607</w:t>
                    </w:r>
                  </w:p>
                  <w:p w14:paraId="4F702944"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P: 919.515.3737</w:t>
                    </w:r>
                  </w:p>
                  <w:p w14:paraId="1CEBFD55" w14:textId="77777777" w:rsidR="0009697F" w:rsidRPr="005741C4" w:rsidRDefault="0009697F" w:rsidP="0009697F">
                    <w:pPr>
                      <w:spacing w:after="26" w:line="240" w:lineRule="auto"/>
                      <w:rPr>
                        <w:rFonts w:cs="Arial"/>
                        <w:bCs/>
                        <w:spacing w:val="2"/>
                        <w:sz w:val="20"/>
                        <w:szCs w:val="20"/>
                      </w:rPr>
                    </w:pPr>
                    <w:r w:rsidRPr="005741C4">
                      <w:rPr>
                        <w:rFonts w:cs="Arial"/>
                        <w:bCs/>
                        <w:spacing w:val="2"/>
                        <w:sz w:val="20"/>
                        <w:szCs w:val="20"/>
                      </w:rPr>
                      <w:t>E: bwbeeler@ncsu.edu</w:t>
                    </w:r>
                  </w:p>
                  <w:p w14:paraId="57AB33F3" w14:textId="77777777" w:rsidR="00CE3CD3" w:rsidRPr="00E31D56" w:rsidRDefault="00CE3CD3" w:rsidP="003E3F3D">
                    <w:pPr>
                      <w:spacing w:after="26" w:line="240" w:lineRule="auto"/>
                      <w:rPr>
                        <w:rFonts w:cs="Arial"/>
                        <w:bCs/>
                        <w:spacing w:val="2"/>
                        <w:sz w:val="15"/>
                        <w:szCs w:val="15"/>
                      </w:rPr>
                    </w:pPr>
                  </w:p>
                </w:txbxContent>
              </v:textbox>
              <w10:wrap type="square"/>
            </v:shape>
          </w:pict>
        </mc:Fallback>
      </mc:AlternateContent>
    </w:r>
    <w:r w:rsidR="00CE3CD3" w:rsidRPr="003E3F3D">
      <w:rPr>
        <w:noProof/>
      </w:rPr>
      <w:drawing>
        <wp:anchor distT="0" distB="1371600" distL="4572000" distR="4572000" simplePos="0" relativeHeight="251662336" behindDoc="0" locked="0" layoutInCell="1" allowOverlap="1" wp14:anchorId="3CFB7CD6" wp14:editId="16F0FF3A">
          <wp:simplePos x="0" y="0"/>
          <wp:positionH relativeFrom="column">
            <wp:posOffset>2715260</wp:posOffset>
          </wp:positionH>
          <wp:positionV relativeFrom="paragraph">
            <wp:posOffset>5715</wp:posOffset>
          </wp:positionV>
          <wp:extent cx="1139190" cy="548640"/>
          <wp:effectExtent l="0" t="0" r="3810" b="1016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state-brick-2x2-red-cmyk.eps"/>
                  <pic:cNvPicPr/>
                </pic:nvPicPr>
                <pic:blipFill>
                  <a:blip r:embed="rId1">
                    <a:extLst>
                      <a:ext uri="{28A0092B-C50C-407E-A947-70E740481C1C}">
                        <a14:useLocalDpi xmlns:a14="http://schemas.microsoft.com/office/drawing/2010/main" val="0"/>
                      </a:ext>
                    </a:extLst>
                  </a:blip>
                  <a:stretch>
                    <a:fillRect/>
                  </a:stretch>
                </pic:blipFill>
                <pic:spPr>
                  <a:xfrm>
                    <a:off x="0" y="0"/>
                    <a:ext cx="1139190" cy="54864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97F"/>
    <w:rsid w:val="00030B87"/>
    <w:rsid w:val="0003615F"/>
    <w:rsid w:val="0009697F"/>
    <w:rsid w:val="00222C99"/>
    <w:rsid w:val="002F19A8"/>
    <w:rsid w:val="003270B7"/>
    <w:rsid w:val="003E3F3D"/>
    <w:rsid w:val="0050009F"/>
    <w:rsid w:val="00572DE9"/>
    <w:rsid w:val="0064160C"/>
    <w:rsid w:val="006A31C8"/>
    <w:rsid w:val="006F3148"/>
    <w:rsid w:val="007B4CB7"/>
    <w:rsid w:val="00892AC4"/>
    <w:rsid w:val="008C663E"/>
    <w:rsid w:val="009D30B9"/>
    <w:rsid w:val="00B605A9"/>
    <w:rsid w:val="00B65A22"/>
    <w:rsid w:val="00CE3CD3"/>
    <w:rsid w:val="00CF5046"/>
    <w:rsid w:val="00E31D56"/>
    <w:rsid w:val="00E64434"/>
    <w:rsid w:val="00E87793"/>
    <w:rsid w:val="00ED39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265FF7"/>
  <w14:defaultImageDpi w14:val="300"/>
  <w15:docId w15:val="{D69885EA-F2AE-A24F-9A0C-29813F353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C State Stationary"/>
    <w:qFormat/>
    <w:rsid w:val="0009697F"/>
    <w:pPr>
      <w:spacing w:line="360" w:lineRule="auto"/>
    </w:pPr>
    <w:rPr>
      <w:rFonts w:eastAsiaTheme="minorHAnsi"/>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1D56"/>
    <w:pPr>
      <w:tabs>
        <w:tab w:val="center" w:pos="4320"/>
        <w:tab w:val="right" w:pos="8640"/>
      </w:tabs>
      <w:spacing w:line="240" w:lineRule="auto"/>
    </w:pPr>
    <w:rPr>
      <w:rFonts w:eastAsiaTheme="minorEastAsia"/>
    </w:rPr>
  </w:style>
  <w:style w:type="character" w:customStyle="1" w:styleId="HeaderChar">
    <w:name w:val="Header Char"/>
    <w:basedOn w:val="DefaultParagraphFont"/>
    <w:link w:val="Header"/>
    <w:uiPriority w:val="99"/>
    <w:rsid w:val="00E31D56"/>
  </w:style>
  <w:style w:type="paragraph" w:styleId="Footer">
    <w:name w:val="footer"/>
    <w:basedOn w:val="Normal"/>
    <w:link w:val="FooterChar"/>
    <w:uiPriority w:val="99"/>
    <w:unhideWhenUsed/>
    <w:rsid w:val="00E31D56"/>
    <w:pPr>
      <w:tabs>
        <w:tab w:val="center" w:pos="4320"/>
        <w:tab w:val="right" w:pos="8640"/>
      </w:tabs>
      <w:spacing w:line="240" w:lineRule="auto"/>
    </w:pPr>
    <w:rPr>
      <w:rFonts w:eastAsiaTheme="minorEastAsia"/>
    </w:rPr>
  </w:style>
  <w:style w:type="character" w:customStyle="1" w:styleId="FooterChar">
    <w:name w:val="Footer Char"/>
    <w:basedOn w:val="DefaultParagraphFont"/>
    <w:link w:val="Footer"/>
    <w:uiPriority w:val="99"/>
    <w:rsid w:val="00E31D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eelbw/Downloads/ncstate-letterhead-1column(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5D057E-6A27-614F-9072-9C06A263D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ncstate-letterhead-1column(1).dotx</Template>
  <TotalTime>31</TotalTime>
  <Pages>1</Pages>
  <Words>245</Words>
  <Characters>1526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Beeler</dc:creator>
  <cp:keywords/>
  <dc:description/>
  <cp:lastModifiedBy>Benjamin Beeler</cp:lastModifiedBy>
  <cp:revision>7</cp:revision>
  <cp:lastPrinted>2014-08-27T17:29:00Z</cp:lastPrinted>
  <dcterms:created xsi:type="dcterms:W3CDTF">2026-03-02T21:22:00Z</dcterms:created>
  <dcterms:modified xsi:type="dcterms:W3CDTF">2026-03-23T17:34:00Z</dcterms:modified>
</cp:coreProperties>
</file>