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 xml:space="preserve">2500 Stinson </w:t>
      </w:r>
      <w:proofErr w:type="spellStart"/>
      <w:r w:rsidRPr="00066C20">
        <w:t>Dr</w:t>
      </w:r>
      <w:proofErr w:type="spellEnd"/>
      <w:r w:rsidRPr="00066C20">
        <w:t>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5F78A444" w14:textId="351CD03B" w:rsidR="00AF3BD0" w:rsidRDefault="00AF3BD0" w:rsidP="00593DF0">
      <w:r>
        <w:t xml:space="preserve">Dear </w:t>
      </w:r>
      <w:r w:rsidR="000B50D7">
        <w:t>Editorial Board,</w:t>
      </w:r>
    </w:p>
    <w:p w14:paraId="3242A3DE" w14:textId="77777777" w:rsidR="00AF3BD0" w:rsidRDefault="00AF3BD0" w:rsidP="00593DF0">
      <w:r>
        <w:t>Journal of Nuclear Materials</w:t>
      </w:r>
    </w:p>
    <w:p w14:paraId="419539FD" w14:textId="77777777" w:rsidR="00AF3BD0" w:rsidRDefault="00AF3BD0" w:rsidP="00593DF0"/>
    <w:p w14:paraId="57B42E90" w14:textId="59750B52" w:rsidR="00477DA1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 submitting our manuscript, entitled ``</w:t>
      </w:r>
      <w:r w:rsidR="003E3209" w:rsidRPr="003E3209">
        <w:rPr>
          <w:i/>
        </w:rPr>
        <w:t>Evaluation of thermophysical properties of the LiCl-K</w:t>
      </w:r>
      <w:r w:rsidR="003E3209">
        <w:rPr>
          <w:i/>
        </w:rPr>
        <w:t>Cl system via ab initio</w:t>
      </w:r>
      <w:r w:rsidR="003E3209" w:rsidRPr="003E3209">
        <w:rPr>
          <w:i/>
        </w:rPr>
        <w:t xml:space="preserve"> and experimental methods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  <w:r w:rsidR="004B5044" w:rsidRPr="004B5044">
        <w:t>This article provides</w:t>
      </w:r>
      <w:r w:rsidR="009D00CC">
        <w:t xml:space="preserve"> </w:t>
      </w:r>
      <w:r w:rsidR="003E3209">
        <w:t>a combined computational and experi</w:t>
      </w:r>
      <w:r w:rsidR="00825690">
        <w:t xml:space="preserve">mental study of LiCl-KCl. </w:t>
      </w:r>
      <w:r w:rsidR="00477DA1">
        <w:t xml:space="preserve">The entire compositional spectrum </w:t>
      </w:r>
      <w:proofErr w:type="gramStart"/>
      <w:r w:rsidR="00477DA1">
        <w:t>was analyzed</w:t>
      </w:r>
      <w:proofErr w:type="gramEnd"/>
      <w:r w:rsidR="00477DA1">
        <w:t xml:space="preserve"> at relevant temperatures from 1300 K down to 700 K.  This work employed a consistent and transparent down-select of the choice of dispersion interaction. C</w:t>
      </w:r>
      <w:r w:rsidR="00E56E8A">
        <w:t>omputation</w:t>
      </w:r>
      <w:r w:rsidR="00477DA1">
        <w:t>al work</w:t>
      </w:r>
      <w:r w:rsidR="00E56E8A">
        <w:t xml:space="preserve"> </w:t>
      </w:r>
      <w:r w:rsidR="00477DA1">
        <w:t xml:space="preserve">determined </w:t>
      </w:r>
      <w:r w:rsidR="00E56E8A">
        <w:t xml:space="preserve">the </w:t>
      </w:r>
      <w:r w:rsidR="00825690">
        <w:t>density, compressibility, heat capacity, enthalpy</w:t>
      </w:r>
      <w:r w:rsidR="00477DA1">
        <w:t>,</w:t>
      </w:r>
      <w:r w:rsidR="00825690">
        <w:t xml:space="preserve"> and </w:t>
      </w:r>
      <w:r w:rsidR="00100B30">
        <w:t>Gibbs</w:t>
      </w:r>
      <w:r w:rsidR="00825690">
        <w:t xml:space="preserve"> free energy of mixing. New experimental </w:t>
      </w:r>
      <w:r w:rsidR="00100B30">
        <w:t>densities</w:t>
      </w:r>
      <w:r w:rsidR="00825690">
        <w:t xml:space="preserve"> </w:t>
      </w:r>
      <w:proofErr w:type="gramStart"/>
      <w:r w:rsidR="00100B30">
        <w:t>were</w:t>
      </w:r>
      <w:r w:rsidR="00825690">
        <w:t xml:space="preserve"> calculated</w:t>
      </w:r>
      <w:proofErr w:type="gramEnd"/>
      <w:r w:rsidR="00100B30">
        <w:t xml:space="preserve"> using </w:t>
      </w:r>
      <w:r w:rsidR="00477DA1">
        <w:t xml:space="preserve">the </w:t>
      </w:r>
      <w:r w:rsidR="00100B30">
        <w:t>Archimedes method.</w:t>
      </w:r>
      <w:r w:rsidR="00477DA1">
        <w:t xml:space="preserve"> This work serves to </w:t>
      </w:r>
      <w:r w:rsidR="00477DA1">
        <w:t xml:space="preserve">alleviate the current knowledge gap </w:t>
      </w:r>
      <w:r w:rsidR="00F277A2">
        <w:t>in thermophysical properties of molten salts for both molten salt reactor and pyro</w:t>
      </w:r>
      <w:r w:rsidR="005461AC">
        <w:t>-</w:t>
      </w:r>
      <w:r w:rsidR="00F277A2">
        <w:t>processing applications.</w:t>
      </w:r>
      <w:bookmarkStart w:id="0" w:name="_GoBack"/>
      <w:bookmarkEnd w:id="0"/>
    </w:p>
    <w:p w14:paraId="470081B8" w14:textId="77777777" w:rsidR="00477DA1" w:rsidRDefault="00477DA1" w:rsidP="004B5044">
      <w:pPr>
        <w:widowControl w:val="0"/>
        <w:autoSpaceDE w:val="0"/>
        <w:autoSpaceDN w:val="0"/>
        <w:adjustRightInd w:val="0"/>
      </w:pPr>
    </w:p>
    <w:p w14:paraId="3F199AB2" w14:textId="71817131" w:rsidR="004B5044" w:rsidRDefault="004B5044" w:rsidP="000B50D7">
      <w:pPr>
        <w:widowControl w:val="0"/>
        <w:autoSpaceDE w:val="0"/>
        <w:autoSpaceDN w:val="0"/>
        <w:adjustRightInd w:val="0"/>
      </w:pPr>
      <w:r w:rsidRPr="004B5044">
        <w:t>This work is new</w:t>
      </w:r>
      <w:r w:rsidR="00107687">
        <w:t xml:space="preserve"> </w:t>
      </w:r>
      <w:r w:rsidRPr="004B5044">
        <w:t>and we feel adds greatly to the scientific community.</w:t>
      </w:r>
    </w:p>
    <w:p w14:paraId="48EA0C13" w14:textId="77777777" w:rsidR="00AF3BD0" w:rsidRDefault="00AF3BD0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 P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F0"/>
    <w:rsid w:val="00066C20"/>
    <w:rsid w:val="000B50D7"/>
    <w:rsid w:val="000F6CD3"/>
    <w:rsid w:val="00100B30"/>
    <w:rsid w:val="00107687"/>
    <w:rsid w:val="002A2506"/>
    <w:rsid w:val="00331A5A"/>
    <w:rsid w:val="003E3209"/>
    <w:rsid w:val="00477DA1"/>
    <w:rsid w:val="004B5044"/>
    <w:rsid w:val="005461AC"/>
    <w:rsid w:val="00593DF0"/>
    <w:rsid w:val="006A47D0"/>
    <w:rsid w:val="006E558F"/>
    <w:rsid w:val="00825690"/>
    <w:rsid w:val="009763F7"/>
    <w:rsid w:val="009D00CC"/>
    <w:rsid w:val="00AF3BD0"/>
    <w:rsid w:val="00BD7E1A"/>
    <w:rsid w:val="00CA7D8F"/>
    <w:rsid w:val="00E56E8A"/>
    <w:rsid w:val="00F05B88"/>
    <w:rsid w:val="00F2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</cp:revision>
  <dcterms:created xsi:type="dcterms:W3CDTF">2021-06-14T17:15:00Z</dcterms:created>
  <dcterms:modified xsi:type="dcterms:W3CDTF">2021-06-14T17:15:00Z</dcterms:modified>
</cp:coreProperties>
</file>