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B87A5" w14:textId="0E7439B9" w:rsidR="00DF078A" w:rsidRDefault="00DF078A" w:rsidP="00DF078A">
      <w:pPr>
        <w:rPr>
          <w:rFonts w:ascii="Times New Roman" w:eastAsia="Times New Roman" w:hAnsi="Times New Roman" w:cs="Times New Roman"/>
          <w:color w:val="000000" w:themeColor="text1"/>
          <w:sz w:val="22"/>
          <w:szCs w:val="22"/>
          <w:shd w:val="clear" w:color="auto" w:fill="FFFFFF"/>
        </w:rPr>
      </w:pPr>
      <w:r w:rsidRPr="00DF078A">
        <w:rPr>
          <w:rFonts w:ascii="Times New Roman" w:eastAsia="Times New Roman" w:hAnsi="Times New Roman" w:cs="Times New Roman"/>
          <w:color w:val="000000" w:themeColor="text1"/>
          <w:sz w:val="22"/>
          <w:szCs w:val="22"/>
          <w:shd w:val="clear" w:color="auto" w:fill="FFFFFF"/>
        </w:rPr>
        <w:t xml:space="preserve">Reviewer #1: The authors have addressed most of the issues raised by the too referees. Nevertheless, in my last report I suggested that the authors normalize their irradiation diffusion by damage energy. While it's true that I inadvertently wrote damage energy rather than </w:t>
      </w:r>
      <w:proofErr w:type="spellStart"/>
      <w:r w:rsidRPr="00DF078A">
        <w:rPr>
          <w:rFonts w:ascii="Times New Roman" w:eastAsia="Times New Roman" w:hAnsi="Times New Roman" w:cs="Times New Roman"/>
          <w:color w:val="000000" w:themeColor="text1"/>
          <w:sz w:val="22"/>
          <w:szCs w:val="22"/>
          <w:shd w:val="clear" w:color="auto" w:fill="FFFFFF"/>
        </w:rPr>
        <w:t>dpa</w:t>
      </w:r>
      <w:proofErr w:type="spellEnd"/>
      <w:r w:rsidRPr="00DF078A">
        <w:rPr>
          <w:rFonts w:ascii="Times New Roman" w:eastAsia="Times New Roman" w:hAnsi="Times New Roman" w:cs="Times New Roman"/>
          <w:color w:val="000000" w:themeColor="text1"/>
          <w:sz w:val="22"/>
          <w:szCs w:val="22"/>
          <w:shd w:val="clear" w:color="auto" w:fill="FFFFFF"/>
        </w:rPr>
        <w:t>, or damage energy per unit volume, the point is still valid. The authors provide the diffusion coefficient per fission event, but that is not what they calculate, they calculate means square displacements for a fixed damage energy per unit volume. They make several assumptions to convert this to per fission event - concerning electronic stopping, linear dependence on energy, effect of electronic stopping power on diffusion etc. Second, this value cannot be compared, easily to ion beam mixing in other materials. While the reader is given sufficient information to back calculate essentially their - epsilon(b), that should not be necessary. In other words, epsilon(b) should be provided in the table. Moreover, measurements and MD calculations of this quantity are available for many other metals - both pure metals and alloys. It is known that it correlates roughly with cohesive energy and energy density of cascades, and so the authors should report how their value fits in with other data.</w:t>
      </w:r>
    </w:p>
    <w:p w14:paraId="1BD72FC6" w14:textId="29506FEF" w:rsidR="0022331D" w:rsidRDefault="0022331D" w:rsidP="00DF078A">
      <w:pPr>
        <w:rPr>
          <w:rFonts w:ascii="Times New Roman" w:eastAsia="Times New Roman" w:hAnsi="Times New Roman" w:cs="Times New Roman"/>
          <w:color w:val="000000" w:themeColor="text1"/>
          <w:sz w:val="22"/>
          <w:szCs w:val="22"/>
        </w:rPr>
      </w:pPr>
    </w:p>
    <w:p w14:paraId="0DE2F5B9" w14:textId="2798584B" w:rsidR="0022331D" w:rsidRDefault="0022331D" w:rsidP="00DF078A">
      <w:pPr>
        <w:rPr>
          <w:rFonts w:ascii="Times New Roman" w:eastAsia="Times New Roman" w:hAnsi="Times New Roman" w:cs="Times New Roman"/>
          <w:color w:val="4472C4" w:themeColor="accent1"/>
          <w:sz w:val="22"/>
          <w:szCs w:val="22"/>
        </w:rPr>
      </w:pPr>
      <w:r>
        <w:rPr>
          <w:rFonts w:ascii="Times New Roman" w:eastAsia="Times New Roman" w:hAnsi="Times New Roman" w:cs="Times New Roman"/>
          <w:color w:val="4472C4" w:themeColor="accent1"/>
          <w:sz w:val="22"/>
          <w:szCs w:val="22"/>
        </w:rPr>
        <w:t xml:space="preserve">We thank the reviewer for their comment. </w:t>
      </w:r>
      <w:r w:rsidR="00FD05DC">
        <w:rPr>
          <w:rFonts w:ascii="Times New Roman" w:eastAsia="Times New Roman" w:hAnsi="Times New Roman" w:cs="Times New Roman"/>
          <w:color w:val="4472C4" w:themeColor="accent1"/>
          <w:sz w:val="22"/>
          <w:szCs w:val="22"/>
        </w:rPr>
        <w:t xml:space="preserve">We agree that showing </w:t>
      </w:r>
      <w:proofErr w:type="spellStart"/>
      <w:r w:rsidR="00FD05DC">
        <w:rPr>
          <w:rFonts w:ascii="Times New Roman" w:eastAsia="Times New Roman" w:hAnsi="Times New Roman" w:cs="Times New Roman"/>
          <w:color w:val="4472C4" w:themeColor="accent1"/>
          <w:sz w:val="22"/>
          <w:szCs w:val="22"/>
        </w:rPr>
        <w:t>epsB</w:t>
      </w:r>
      <w:proofErr w:type="spellEnd"/>
      <w:r w:rsidR="00FD05DC">
        <w:rPr>
          <w:rFonts w:ascii="Times New Roman" w:eastAsia="Times New Roman" w:hAnsi="Times New Roman" w:cs="Times New Roman"/>
          <w:color w:val="4472C4" w:themeColor="accent1"/>
          <w:sz w:val="22"/>
          <w:szCs w:val="22"/>
        </w:rPr>
        <w:t xml:space="preserve"> is more appropriate than the A coefficient, as the A coefficient has assumptions built in. In Fig. 7 and table 1, the </w:t>
      </w:r>
      <w:proofErr w:type="spellStart"/>
      <w:r w:rsidR="00FD05DC">
        <w:rPr>
          <w:rFonts w:ascii="Times New Roman" w:eastAsia="Times New Roman" w:hAnsi="Times New Roman" w:cs="Times New Roman"/>
          <w:color w:val="4472C4" w:themeColor="accent1"/>
          <w:sz w:val="22"/>
          <w:szCs w:val="22"/>
        </w:rPr>
        <w:t>epsB</w:t>
      </w:r>
      <w:proofErr w:type="spellEnd"/>
      <w:r w:rsidR="00FD05DC">
        <w:rPr>
          <w:rFonts w:ascii="Times New Roman" w:eastAsia="Times New Roman" w:hAnsi="Times New Roman" w:cs="Times New Roman"/>
          <w:color w:val="4472C4" w:themeColor="accent1"/>
          <w:sz w:val="22"/>
          <w:szCs w:val="22"/>
        </w:rPr>
        <w:t xml:space="preserve"> parameter is now shown. </w:t>
      </w:r>
      <w:r w:rsidR="00A12268">
        <w:rPr>
          <w:rFonts w:ascii="Times New Roman" w:eastAsia="Times New Roman" w:hAnsi="Times New Roman" w:cs="Times New Roman"/>
          <w:color w:val="4472C4" w:themeColor="accent1"/>
          <w:sz w:val="22"/>
          <w:szCs w:val="22"/>
        </w:rPr>
        <w:t xml:space="preserve">Additionally, comparisons are drawn discussing the comparative magnitude of </w:t>
      </w:r>
      <w:proofErr w:type="spellStart"/>
      <w:r w:rsidR="00A12268">
        <w:rPr>
          <w:rFonts w:ascii="Times New Roman" w:eastAsia="Times New Roman" w:hAnsi="Times New Roman" w:cs="Times New Roman"/>
          <w:color w:val="4472C4" w:themeColor="accent1"/>
          <w:sz w:val="22"/>
          <w:szCs w:val="22"/>
        </w:rPr>
        <w:t>epsB</w:t>
      </w:r>
      <w:proofErr w:type="spellEnd"/>
      <w:r w:rsidR="00A12268">
        <w:rPr>
          <w:rFonts w:ascii="Times New Roman" w:eastAsia="Times New Roman" w:hAnsi="Times New Roman" w:cs="Times New Roman"/>
          <w:color w:val="4472C4" w:themeColor="accent1"/>
          <w:sz w:val="22"/>
          <w:szCs w:val="22"/>
        </w:rPr>
        <w:t xml:space="preserve"> in UMo to other materials. </w:t>
      </w:r>
    </w:p>
    <w:p w14:paraId="1A7FF7B6" w14:textId="3A4EB904" w:rsidR="00161A56" w:rsidRDefault="00161A56" w:rsidP="00DF078A">
      <w:pPr>
        <w:rPr>
          <w:rFonts w:ascii="Times New Roman" w:eastAsia="Times New Roman" w:hAnsi="Times New Roman" w:cs="Times New Roman"/>
          <w:color w:val="4472C4" w:themeColor="accent1"/>
          <w:sz w:val="22"/>
          <w:szCs w:val="22"/>
        </w:rPr>
      </w:pPr>
    </w:p>
    <w:p w14:paraId="791C9542" w14:textId="647AB2DE" w:rsidR="00161A56" w:rsidRPr="00DF078A" w:rsidRDefault="00161A56" w:rsidP="00DF078A">
      <w:pPr>
        <w:rPr>
          <w:rFonts w:ascii="Times New Roman" w:eastAsia="Times New Roman" w:hAnsi="Times New Roman" w:cs="Times New Roman"/>
          <w:color w:val="4472C4" w:themeColor="accent1"/>
          <w:sz w:val="22"/>
          <w:szCs w:val="22"/>
        </w:rPr>
      </w:pPr>
      <w:r>
        <w:rPr>
          <w:rFonts w:ascii="Times New Roman" w:eastAsia="Times New Roman" w:hAnsi="Times New Roman" w:cs="Times New Roman"/>
          <w:color w:val="4472C4" w:themeColor="accent1"/>
          <w:sz w:val="22"/>
          <w:szCs w:val="22"/>
        </w:rPr>
        <w:t>Finally, further technical edits have been performed to improve the grammatical accuracy and clarity of the manuscript.</w:t>
      </w:r>
      <w:bookmarkStart w:id="0" w:name="_GoBack"/>
      <w:bookmarkEnd w:id="0"/>
    </w:p>
    <w:p w14:paraId="63F891DC" w14:textId="77777777" w:rsidR="008A2589" w:rsidRPr="00A30A33" w:rsidRDefault="00161A56">
      <w:pPr>
        <w:rPr>
          <w:rFonts w:ascii="Times New Roman" w:hAnsi="Times New Roman" w:cs="Times New Roman"/>
          <w:color w:val="000000" w:themeColor="text1"/>
          <w:sz w:val="22"/>
          <w:szCs w:val="22"/>
        </w:rPr>
      </w:pPr>
    </w:p>
    <w:sectPr w:rsidR="008A2589" w:rsidRPr="00A30A33"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78A"/>
    <w:rsid w:val="00161A56"/>
    <w:rsid w:val="001A37AC"/>
    <w:rsid w:val="002135D3"/>
    <w:rsid w:val="0022331D"/>
    <w:rsid w:val="00227D86"/>
    <w:rsid w:val="004374B8"/>
    <w:rsid w:val="00593A9A"/>
    <w:rsid w:val="005F14B5"/>
    <w:rsid w:val="006944BC"/>
    <w:rsid w:val="006B465C"/>
    <w:rsid w:val="006C402A"/>
    <w:rsid w:val="007A65C6"/>
    <w:rsid w:val="009112AE"/>
    <w:rsid w:val="009643B9"/>
    <w:rsid w:val="00994710"/>
    <w:rsid w:val="00A12268"/>
    <w:rsid w:val="00A30A33"/>
    <w:rsid w:val="00A534F2"/>
    <w:rsid w:val="00D21C6D"/>
    <w:rsid w:val="00D631BD"/>
    <w:rsid w:val="00DF078A"/>
    <w:rsid w:val="00FD0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4FF3DB"/>
  <w15:chartTrackingRefBased/>
  <w15:docId w15:val="{D993F92C-4038-1D41-BE3D-AA1F3347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8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 Beeler</dc:creator>
  <cp:keywords/>
  <dc:description/>
  <cp:lastModifiedBy>Benjamin W. Beeler</cp:lastModifiedBy>
  <cp:revision>4</cp:revision>
  <dcterms:created xsi:type="dcterms:W3CDTF">2020-09-24T19:25:00Z</dcterms:created>
  <dcterms:modified xsi:type="dcterms:W3CDTF">2020-09-24T20:42:00Z</dcterms:modified>
</cp:coreProperties>
</file>