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A71" w:rsidRDefault="00B93A71" w:rsidP="00B93A71">
      <w:pPr>
        <w:rPr>
          <w:rFonts w:ascii="Times New Roman" w:hAnsi="Times New Roman" w:cs="Times New Roman"/>
        </w:rPr>
      </w:pPr>
    </w:p>
    <w:p w:rsidR="00B93A71" w:rsidRDefault="00B93A71" w:rsidP="00B93A71">
      <w:pPr>
        <w:rPr>
          <w:rFonts w:ascii="Times New Roman" w:hAnsi="Times New Roman" w:cs="Times New Roman"/>
        </w:rPr>
      </w:pPr>
    </w:p>
    <w:p w:rsidR="00B93A71" w:rsidRPr="00B93A71" w:rsidRDefault="00B93A71" w:rsidP="00B93A71">
      <w:pPr>
        <w:rPr>
          <w:rFonts w:ascii="Times New Roman" w:hAnsi="Times New Roman" w:cs="Times New Roman"/>
        </w:rPr>
      </w:pPr>
      <w:r w:rsidRPr="00B93A71">
        <w:rPr>
          <w:rFonts w:ascii="Times New Roman" w:hAnsi="Times New Roman" w:cs="Times New Roman"/>
        </w:rPr>
        <w:t>Reviewer 1</w:t>
      </w:r>
      <w:r w:rsidRPr="00B93A71">
        <w:rPr>
          <w:rFonts w:ascii="Times New Roman" w:hAnsi="Times New Roman" w:cs="Times New Roman"/>
        </w:rPr>
        <w:tab/>
      </w:r>
      <w:r w:rsidRPr="00B93A71">
        <w:rPr>
          <w:rFonts w:ascii="Times New Roman" w:hAnsi="Times New Roman" w:cs="Times New Roman"/>
        </w:rPr>
        <w:tab/>
      </w:r>
    </w:p>
    <w:p w:rsidR="00B93A71" w:rsidRPr="00B93A71" w:rsidRDefault="00B93A71" w:rsidP="00B93A71">
      <w:pPr>
        <w:rPr>
          <w:rFonts w:ascii="Times New Roman" w:hAnsi="Times New Roman" w:cs="Times New Roman"/>
        </w:rPr>
      </w:pPr>
    </w:p>
    <w:p w:rsidR="00B93A71" w:rsidRDefault="00B93A71" w:rsidP="00B93A71">
      <w:pPr>
        <w:rPr>
          <w:rFonts w:ascii="Times New Roman" w:hAnsi="Times New Roman" w:cs="Times New Roman"/>
        </w:rPr>
      </w:pPr>
      <w:r w:rsidRPr="00B93A71">
        <w:rPr>
          <w:rFonts w:ascii="Times New Roman" w:hAnsi="Times New Roman" w:cs="Times New Roman"/>
        </w:rPr>
        <w:t xml:space="preserve">1. Page 3, paragraph 2: Authors denote possible positions of Xe substitutional atoms in U3Si2 lattice as 2a-U1, 4h-U2, 4g-Si. These notations are used throughout the paper, for example in tables 1 and 4. Please, could you provide an illustration explaining the exact positions of these defects inU3Si2 lattice and the difference between 2a-U1 and 4h-U2 lattice sites?  </w:t>
      </w:r>
    </w:p>
    <w:p w:rsidR="000F75FC" w:rsidRDefault="000F75FC" w:rsidP="00B93A71">
      <w:pPr>
        <w:rPr>
          <w:rFonts w:ascii="Times New Roman" w:hAnsi="Times New Roman" w:cs="Times New Roman"/>
        </w:rPr>
      </w:pPr>
    </w:p>
    <w:p w:rsidR="000F75FC" w:rsidRPr="005B6A93" w:rsidRDefault="000F75FC" w:rsidP="00B93A71">
      <w:pPr>
        <w:rPr>
          <w:rFonts w:ascii="Times New Roman" w:hAnsi="Times New Roman" w:cs="Times New Roman"/>
          <w:color w:val="4472C4" w:themeColor="accent1"/>
        </w:rPr>
      </w:pPr>
      <w:r w:rsidRPr="005B6A93">
        <w:rPr>
          <w:rFonts w:ascii="Times New Roman" w:hAnsi="Times New Roman" w:cs="Times New Roman"/>
          <w:color w:val="4472C4" w:themeColor="accent1"/>
        </w:rPr>
        <w:t>A figure has been added denoting the unique sites within the U3Si2 crystal.</w:t>
      </w:r>
    </w:p>
    <w:p w:rsidR="00B93A71" w:rsidRPr="00B93A71" w:rsidRDefault="00B93A71" w:rsidP="00B93A71">
      <w:pPr>
        <w:rPr>
          <w:rFonts w:ascii="Times New Roman" w:hAnsi="Times New Roman" w:cs="Times New Roman"/>
        </w:rPr>
      </w:pPr>
    </w:p>
    <w:p w:rsidR="00B93A71" w:rsidRPr="00B93A71" w:rsidRDefault="00B93A71" w:rsidP="00B93A71">
      <w:pPr>
        <w:rPr>
          <w:rFonts w:ascii="Times New Roman" w:hAnsi="Times New Roman" w:cs="Times New Roman"/>
        </w:rPr>
      </w:pPr>
      <w:r w:rsidRPr="00B93A71">
        <w:rPr>
          <w:rFonts w:ascii="Times New Roman" w:hAnsi="Times New Roman" w:cs="Times New Roman"/>
        </w:rPr>
        <w:t>2. In addition to the potential parameters given in tables 2 and 3, it would be better to add a figure with the plotted potential functions for U-Si-Xe system. Such a picture will give guidance for restoring the potential. It would be especially useful since the original Authors` article describing U-Si potential also had no illustration of the potential functions.</w:t>
      </w:r>
    </w:p>
    <w:p w:rsidR="00B93A71" w:rsidRDefault="00B93A71" w:rsidP="00B93A71">
      <w:pPr>
        <w:rPr>
          <w:rFonts w:ascii="Times New Roman" w:hAnsi="Times New Roman" w:cs="Times New Roman"/>
        </w:rPr>
      </w:pPr>
    </w:p>
    <w:p w:rsidR="000F75FC" w:rsidRPr="005B6A93" w:rsidRDefault="000F75FC" w:rsidP="00B93A71">
      <w:pPr>
        <w:rPr>
          <w:rFonts w:ascii="Times New Roman" w:hAnsi="Times New Roman" w:cs="Times New Roman"/>
          <w:color w:val="4472C4" w:themeColor="accent1"/>
        </w:rPr>
      </w:pPr>
      <w:r w:rsidRPr="005B6A93">
        <w:rPr>
          <w:rFonts w:ascii="Times New Roman" w:hAnsi="Times New Roman" w:cs="Times New Roman"/>
          <w:color w:val="4472C4" w:themeColor="accent1"/>
        </w:rPr>
        <w:t xml:space="preserve">A figure showing the U-Si, U-Xe and Si-Xe pair potentials has been included. </w:t>
      </w:r>
    </w:p>
    <w:p w:rsidR="000F75FC" w:rsidRPr="00B93A71" w:rsidRDefault="000F75FC" w:rsidP="00B93A71">
      <w:pPr>
        <w:rPr>
          <w:rFonts w:ascii="Times New Roman" w:hAnsi="Times New Roman" w:cs="Times New Roman"/>
        </w:rPr>
      </w:pPr>
    </w:p>
    <w:p w:rsidR="00B93A71" w:rsidRPr="00B93A71" w:rsidRDefault="00B93A71" w:rsidP="00B93A71">
      <w:pPr>
        <w:rPr>
          <w:rFonts w:ascii="Times New Roman" w:hAnsi="Times New Roman" w:cs="Times New Roman"/>
        </w:rPr>
      </w:pPr>
      <w:r w:rsidRPr="00B93A71">
        <w:rPr>
          <w:rFonts w:ascii="Times New Roman" w:hAnsi="Times New Roman" w:cs="Times New Roman"/>
        </w:rPr>
        <w:t xml:space="preserve">3. Figure 1: I ask Authors to improve the representation of the data in this figure. For this purpose, it would be useful to add an insert showing results for the volumes between 20 and 60 cc/mol. The figure in its current state does not explain clearly the accuracy of representation for pressures P &gt; 1000 </w:t>
      </w:r>
      <w:proofErr w:type="spellStart"/>
      <w:r w:rsidRPr="00B93A71">
        <w:rPr>
          <w:rFonts w:ascii="Times New Roman" w:hAnsi="Times New Roman" w:cs="Times New Roman"/>
        </w:rPr>
        <w:t>MPa</w:t>
      </w:r>
      <w:proofErr w:type="spellEnd"/>
      <w:r w:rsidRPr="00B93A71">
        <w:rPr>
          <w:rFonts w:ascii="Times New Roman" w:hAnsi="Times New Roman" w:cs="Times New Roman"/>
        </w:rPr>
        <w:t>. The same comment can be applied to figure 4.</w:t>
      </w:r>
    </w:p>
    <w:p w:rsidR="00B93A71" w:rsidRDefault="00B93A71" w:rsidP="00B93A71">
      <w:pPr>
        <w:rPr>
          <w:rFonts w:ascii="Times New Roman" w:hAnsi="Times New Roman" w:cs="Times New Roman"/>
        </w:rPr>
      </w:pPr>
    </w:p>
    <w:p w:rsidR="000F75FC" w:rsidRPr="005B6A93" w:rsidRDefault="000F75FC" w:rsidP="00B93A71">
      <w:pPr>
        <w:rPr>
          <w:rFonts w:ascii="Times New Roman" w:hAnsi="Times New Roman" w:cs="Times New Roman"/>
          <w:color w:val="4472C4" w:themeColor="accent1"/>
        </w:rPr>
      </w:pPr>
      <w:r w:rsidRPr="005B6A93">
        <w:rPr>
          <w:rFonts w:ascii="Times New Roman" w:hAnsi="Times New Roman" w:cs="Times New Roman"/>
          <w:color w:val="4472C4" w:themeColor="accent1"/>
        </w:rPr>
        <w:t>An insert for high pressures has been included in this Figure and in Figure 4.</w:t>
      </w:r>
    </w:p>
    <w:p w:rsidR="000F75FC" w:rsidRPr="00B93A71" w:rsidRDefault="000F75FC" w:rsidP="00B93A71">
      <w:pPr>
        <w:rPr>
          <w:rFonts w:ascii="Times New Roman" w:hAnsi="Times New Roman" w:cs="Times New Roman"/>
        </w:rPr>
      </w:pPr>
    </w:p>
    <w:p w:rsidR="00B93A71" w:rsidRPr="00B93A71" w:rsidRDefault="00B93A71" w:rsidP="00B93A71">
      <w:pPr>
        <w:rPr>
          <w:rFonts w:ascii="Times New Roman" w:hAnsi="Times New Roman" w:cs="Times New Roman"/>
        </w:rPr>
      </w:pPr>
      <w:r w:rsidRPr="00B93A71">
        <w:rPr>
          <w:rFonts w:ascii="Times New Roman" w:hAnsi="Times New Roman" w:cs="Times New Roman"/>
        </w:rPr>
        <w:t>4. Page 10, last paragraph: Authors discuss relations between the segregation energies attributed to the different grain boundary orientations: GB (210) and GB (730). However, the absolute values of the energies are not given, and the cited paper [44] is currently unpublished (i.e. unavailable). Please provide the absolute values of energies, so the comparison would be evident.</w:t>
      </w:r>
    </w:p>
    <w:p w:rsidR="00B93A71" w:rsidRDefault="00B93A71" w:rsidP="00B93A71">
      <w:pPr>
        <w:rPr>
          <w:rFonts w:ascii="Times New Roman" w:hAnsi="Times New Roman" w:cs="Times New Roman"/>
        </w:rPr>
      </w:pPr>
    </w:p>
    <w:p w:rsidR="000F75FC" w:rsidRPr="005B6A93" w:rsidRDefault="000F75FC" w:rsidP="00B93A71">
      <w:pPr>
        <w:rPr>
          <w:rFonts w:ascii="Times New Roman" w:hAnsi="Times New Roman" w:cs="Times New Roman"/>
          <w:color w:val="4472C4" w:themeColor="accent1"/>
        </w:rPr>
      </w:pPr>
      <w:r w:rsidRPr="005B6A93">
        <w:rPr>
          <w:rFonts w:ascii="Times New Roman" w:hAnsi="Times New Roman" w:cs="Times New Roman"/>
          <w:color w:val="4472C4" w:themeColor="accent1"/>
        </w:rPr>
        <w:t>The cited paper has been published. The grain boundary energies are also included in the text for completeness.</w:t>
      </w:r>
    </w:p>
    <w:p w:rsidR="000F75FC" w:rsidRPr="00B93A71" w:rsidRDefault="000F75FC" w:rsidP="00B93A71">
      <w:pPr>
        <w:rPr>
          <w:rFonts w:ascii="Times New Roman" w:hAnsi="Times New Roman" w:cs="Times New Roman"/>
        </w:rPr>
      </w:pPr>
    </w:p>
    <w:p w:rsidR="00B93A71" w:rsidRPr="00B93A71" w:rsidRDefault="00B93A71" w:rsidP="00B93A71">
      <w:pPr>
        <w:rPr>
          <w:rFonts w:ascii="Times New Roman" w:hAnsi="Times New Roman" w:cs="Times New Roman"/>
        </w:rPr>
      </w:pPr>
      <w:r w:rsidRPr="00B93A71">
        <w:rPr>
          <w:rFonts w:ascii="Times New Roman" w:hAnsi="Times New Roman" w:cs="Times New Roman"/>
        </w:rPr>
        <w:t>Reviewer 2</w:t>
      </w:r>
      <w:r w:rsidRPr="00B93A71">
        <w:rPr>
          <w:rFonts w:ascii="Times New Roman" w:hAnsi="Times New Roman" w:cs="Times New Roman"/>
        </w:rPr>
        <w:tab/>
      </w:r>
      <w:r w:rsidRPr="00B93A71">
        <w:rPr>
          <w:rFonts w:ascii="Times New Roman" w:hAnsi="Times New Roman" w:cs="Times New Roman"/>
        </w:rPr>
        <w:tab/>
      </w:r>
    </w:p>
    <w:p w:rsidR="00B93A71" w:rsidRPr="00B93A71" w:rsidRDefault="00B93A71" w:rsidP="00B93A71">
      <w:pPr>
        <w:rPr>
          <w:rFonts w:ascii="Times New Roman" w:hAnsi="Times New Roman" w:cs="Times New Roman"/>
        </w:rPr>
      </w:pPr>
    </w:p>
    <w:p w:rsidR="00B93A71" w:rsidRPr="00B93A71" w:rsidRDefault="00B93A71" w:rsidP="00B93A71">
      <w:pPr>
        <w:rPr>
          <w:rFonts w:ascii="Times New Roman" w:hAnsi="Times New Roman" w:cs="Times New Roman"/>
        </w:rPr>
      </w:pPr>
      <w:r w:rsidRPr="00B93A71">
        <w:rPr>
          <w:rFonts w:ascii="Times New Roman" w:hAnsi="Times New Roman" w:cs="Times New Roman"/>
        </w:rPr>
        <w:t>For the study of the Xe EOS, it will be useful to specify the maximum density of Xe introduced for each size bubble and justify this limit. At least, specify the range of densities studied.</w:t>
      </w:r>
    </w:p>
    <w:p w:rsidR="00B93A71" w:rsidRDefault="00B93A71" w:rsidP="00B93A71">
      <w:pPr>
        <w:rPr>
          <w:rFonts w:ascii="Times New Roman" w:hAnsi="Times New Roman" w:cs="Times New Roman"/>
        </w:rPr>
      </w:pPr>
    </w:p>
    <w:p w:rsidR="00405FDE" w:rsidRPr="00405FDE" w:rsidRDefault="00405FDE" w:rsidP="00B93A71">
      <w:pPr>
        <w:rPr>
          <w:rFonts w:ascii="Times New Roman" w:hAnsi="Times New Roman" w:cs="Times New Roman"/>
          <w:color w:val="4472C4" w:themeColor="accent1"/>
        </w:rPr>
      </w:pPr>
      <w:r w:rsidRPr="00405FDE">
        <w:rPr>
          <w:rFonts w:ascii="Times New Roman" w:hAnsi="Times New Roman" w:cs="Times New Roman"/>
          <w:color w:val="4472C4" w:themeColor="accent1"/>
        </w:rPr>
        <w:t>The following text has been added to the manuscript:</w:t>
      </w:r>
    </w:p>
    <w:p w:rsidR="00405FDE" w:rsidRPr="00405FDE" w:rsidRDefault="00405FDE" w:rsidP="00B93A71">
      <w:pPr>
        <w:rPr>
          <w:rFonts w:ascii="Times New Roman" w:hAnsi="Times New Roman" w:cs="Times New Roman"/>
          <w:color w:val="4472C4" w:themeColor="accent1"/>
        </w:rPr>
      </w:pPr>
      <w:r w:rsidRPr="00405FDE">
        <w:rPr>
          <w:rFonts w:ascii="Times New Roman" w:hAnsi="Times New Roman" w:cs="Times New Roman"/>
          <w:color w:val="4472C4" w:themeColor="accent1"/>
        </w:rPr>
        <w:t>“</w:t>
      </w:r>
      <w:r w:rsidRPr="00405FDE">
        <w:rPr>
          <w:rFonts w:ascii="Times New Roman" w:hAnsi="Times New Roman" w:cs="Times New Roman"/>
          <w:color w:val="4472C4" w:themeColor="accent1"/>
        </w:rPr>
        <w:t>A maximum Xe density inside the bubbles of 30 cc/</w:t>
      </w:r>
      <w:proofErr w:type="spellStart"/>
      <w:r w:rsidRPr="00405FDE">
        <w:rPr>
          <w:rFonts w:ascii="Times New Roman" w:hAnsi="Times New Roman" w:cs="Times New Roman"/>
          <w:color w:val="4472C4" w:themeColor="accent1"/>
        </w:rPr>
        <w:t>mol</w:t>
      </w:r>
      <w:proofErr w:type="spellEnd"/>
      <w:r w:rsidRPr="00405FDE">
        <w:rPr>
          <w:rFonts w:ascii="Times New Roman" w:hAnsi="Times New Roman" w:cs="Times New Roman"/>
          <w:color w:val="4472C4" w:themeColor="accent1"/>
        </w:rPr>
        <w:t xml:space="preserve"> is achieved, corresponding to a pressure of approximately 2 </w:t>
      </w:r>
      <w:proofErr w:type="spellStart"/>
      <w:r w:rsidRPr="00405FDE">
        <w:rPr>
          <w:rFonts w:ascii="Times New Roman" w:hAnsi="Times New Roman" w:cs="Times New Roman"/>
          <w:color w:val="4472C4" w:themeColor="accent1"/>
        </w:rPr>
        <w:t>GPa</w:t>
      </w:r>
      <w:proofErr w:type="spellEnd"/>
      <w:r w:rsidRPr="00405FDE">
        <w:rPr>
          <w:rFonts w:ascii="Times New Roman" w:hAnsi="Times New Roman" w:cs="Times New Roman"/>
          <w:color w:val="4472C4" w:themeColor="accent1"/>
        </w:rPr>
        <w:t xml:space="preserve">. Bubble pressures in UO2 are only expected to reach </w:t>
      </w:r>
      <w:proofErr w:type="spellStart"/>
      <w:r w:rsidRPr="00405FDE">
        <w:rPr>
          <w:rFonts w:ascii="Times New Roman" w:hAnsi="Times New Roman" w:cs="Times New Roman"/>
          <w:color w:val="4472C4" w:themeColor="accent1"/>
        </w:rPr>
        <w:t>GPa</w:t>
      </w:r>
      <w:proofErr w:type="spellEnd"/>
      <w:r w:rsidRPr="00405FDE">
        <w:rPr>
          <w:rFonts w:ascii="Times New Roman" w:hAnsi="Times New Roman" w:cs="Times New Roman"/>
          <w:color w:val="4472C4" w:themeColor="accent1"/>
        </w:rPr>
        <w:t xml:space="preserve"> for sub-nm radius bubbles, and no such information on bubble pressures in U-Si fuels exists. As such, the pressures investigated in this work span the entire regime of low to high pressure bubbles anticipated in U-Si fuels.</w:t>
      </w:r>
      <w:r w:rsidRPr="00405FDE">
        <w:rPr>
          <w:rFonts w:ascii="Times New Roman" w:hAnsi="Times New Roman" w:cs="Times New Roman"/>
          <w:color w:val="4472C4" w:themeColor="accent1"/>
        </w:rPr>
        <w:t>”</w:t>
      </w:r>
    </w:p>
    <w:p w:rsidR="00405FDE" w:rsidRDefault="00405FDE" w:rsidP="00B93A71">
      <w:pPr>
        <w:rPr>
          <w:rFonts w:ascii="Times New Roman" w:hAnsi="Times New Roman" w:cs="Times New Roman"/>
          <w:color w:val="FF0000"/>
        </w:rPr>
      </w:pPr>
    </w:p>
    <w:p w:rsidR="00B93A71" w:rsidRPr="00B93A71" w:rsidRDefault="00B93A71" w:rsidP="00B93A71">
      <w:pPr>
        <w:rPr>
          <w:rFonts w:ascii="Times New Roman" w:hAnsi="Times New Roman" w:cs="Times New Roman"/>
        </w:rPr>
      </w:pPr>
      <w:r w:rsidRPr="00B93A71">
        <w:rPr>
          <w:rFonts w:ascii="Times New Roman" w:hAnsi="Times New Roman" w:cs="Times New Roman"/>
        </w:rPr>
        <w:lastRenderedPageBreak/>
        <w:t xml:space="preserve">Do the authors have checked the Xe partial radial distribution function. Is there any structural change as the density of Xe increases in bubble? If not, the EOS equation could change. </w:t>
      </w:r>
    </w:p>
    <w:p w:rsidR="00B93A71" w:rsidRDefault="00B93A71" w:rsidP="00B93A71">
      <w:pPr>
        <w:rPr>
          <w:rFonts w:ascii="Times New Roman" w:hAnsi="Times New Roman" w:cs="Times New Roman"/>
        </w:rPr>
      </w:pPr>
    </w:p>
    <w:p w:rsidR="00405FDE" w:rsidRPr="00405FDE" w:rsidRDefault="00405FDE" w:rsidP="00405FDE">
      <w:pPr>
        <w:rPr>
          <w:rFonts w:ascii="Times New Roman" w:hAnsi="Times New Roman" w:cs="Times New Roman"/>
          <w:color w:val="4472C4" w:themeColor="accent1"/>
        </w:rPr>
      </w:pPr>
      <w:r w:rsidRPr="00405FDE">
        <w:rPr>
          <w:rFonts w:ascii="Times New Roman" w:hAnsi="Times New Roman" w:cs="Times New Roman"/>
          <w:color w:val="4472C4" w:themeColor="accent1"/>
        </w:rPr>
        <w:t>The following text has been added to the manuscript:</w:t>
      </w:r>
    </w:p>
    <w:p w:rsidR="00405FDE" w:rsidRPr="00405FDE" w:rsidRDefault="00405FDE" w:rsidP="00405FDE">
      <w:pPr>
        <w:rPr>
          <w:rFonts w:ascii="Times New Roman" w:eastAsia="Times New Roman" w:hAnsi="Times New Roman" w:cs="Times New Roman"/>
          <w:color w:val="4472C4" w:themeColor="accent1"/>
        </w:rPr>
      </w:pPr>
      <w:r>
        <w:rPr>
          <w:rFonts w:ascii="Times New Roman" w:hAnsi="Times New Roman" w:cs="Times New Roman"/>
          <w:color w:val="4472C4" w:themeColor="accent1"/>
        </w:rPr>
        <w:t>“</w:t>
      </w:r>
      <w:r w:rsidR="000F75FC" w:rsidRPr="00405FDE">
        <w:rPr>
          <w:rFonts w:ascii="Times New Roman" w:hAnsi="Times New Roman" w:cs="Times New Roman"/>
          <w:color w:val="4472C4" w:themeColor="accent1"/>
        </w:rPr>
        <w:t xml:space="preserve">The Xe radial distribution has </w:t>
      </w:r>
      <w:r>
        <w:rPr>
          <w:rFonts w:ascii="Times New Roman" w:hAnsi="Times New Roman" w:cs="Times New Roman"/>
          <w:color w:val="4472C4" w:themeColor="accent1"/>
        </w:rPr>
        <w:t xml:space="preserve">also </w:t>
      </w:r>
      <w:r w:rsidR="000F75FC" w:rsidRPr="00405FDE">
        <w:rPr>
          <w:rFonts w:ascii="Times New Roman" w:hAnsi="Times New Roman" w:cs="Times New Roman"/>
          <w:color w:val="4472C4" w:themeColor="accent1"/>
        </w:rPr>
        <w:t xml:space="preserve">been </w:t>
      </w:r>
      <w:r>
        <w:rPr>
          <w:rFonts w:ascii="Times New Roman" w:hAnsi="Times New Roman" w:cs="Times New Roman"/>
          <w:color w:val="4472C4" w:themeColor="accent1"/>
        </w:rPr>
        <w:t xml:space="preserve">analyzed </w:t>
      </w:r>
      <w:r w:rsidR="000F75FC" w:rsidRPr="00405FDE">
        <w:rPr>
          <w:rFonts w:ascii="Times New Roman" w:hAnsi="Times New Roman" w:cs="Times New Roman"/>
          <w:color w:val="4472C4" w:themeColor="accent1"/>
        </w:rPr>
        <w:t xml:space="preserve">as a function of density. </w:t>
      </w:r>
      <w:r w:rsidRPr="00405FDE">
        <w:rPr>
          <w:rFonts w:ascii="Times New Roman" w:hAnsi="Times New Roman" w:cs="Times New Roman"/>
          <w:color w:val="4472C4" w:themeColor="accent1"/>
        </w:rPr>
        <w:t xml:space="preserve">Xe at high pressures </w:t>
      </w:r>
      <w:r>
        <w:rPr>
          <w:rFonts w:ascii="Times New Roman" w:hAnsi="Times New Roman" w:cs="Times New Roman"/>
          <w:color w:val="4472C4" w:themeColor="accent1"/>
        </w:rPr>
        <w:t xml:space="preserve">and temperatures retain a gas-like radial distribution function, while Xe at high pressures and low temperatures close to the critical point (290 K) begin to </w:t>
      </w:r>
      <w:r w:rsidRPr="00405FDE">
        <w:rPr>
          <w:rFonts w:ascii="Times New Roman" w:hAnsi="Times New Roman" w:cs="Times New Roman"/>
          <w:color w:val="4472C4" w:themeColor="accent1"/>
        </w:rPr>
        <w:t>exhibit a liquid</w:t>
      </w:r>
      <w:r>
        <w:rPr>
          <w:rFonts w:ascii="Times New Roman" w:hAnsi="Times New Roman" w:cs="Times New Roman"/>
          <w:color w:val="4472C4" w:themeColor="accent1"/>
        </w:rPr>
        <w:t>-like</w:t>
      </w:r>
      <w:r w:rsidRPr="00405FDE">
        <w:rPr>
          <w:rFonts w:ascii="Times New Roman" w:hAnsi="Times New Roman" w:cs="Times New Roman"/>
          <w:color w:val="4472C4" w:themeColor="accent1"/>
        </w:rPr>
        <w:t xml:space="preserve"> radial distribution function</w:t>
      </w:r>
      <w:r>
        <w:rPr>
          <w:rFonts w:ascii="Times New Roman" w:hAnsi="Times New Roman" w:cs="Times New Roman"/>
          <w:color w:val="4472C4" w:themeColor="accent1"/>
        </w:rPr>
        <w:t>. This generally corresponds to what is</w:t>
      </w:r>
      <w:r w:rsidRPr="00405FDE">
        <w:rPr>
          <w:rFonts w:ascii="Times New Roman" w:hAnsi="Times New Roman" w:cs="Times New Roman"/>
          <w:color w:val="4472C4" w:themeColor="accent1"/>
        </w:rPr>
        <w:t xml:space="preserve"> expected from the phase diagram.</w:t>
      </w:r>
      <w:r>
        <w:rPr>
          <w:rFonts w:ascii="Times New Roman" w:hAnsi="Times New Roman" w:cs="Times New Roman"/>
          <w:color w:val="4472C4" w:themeColor="accent1"/>
        </w:rPr>
        <w:t>”</w:t>
      </w:r>
    </w:p>
    <w:p w:rsidR="00405FDE" w:rsidRDefault="00405FDE" w:rsidP="00B93A71">
      <w:pPr>
        <w:rPr>
          <w:rFonts w:ascii="Times New Roman" w:hAnsi="Times New Roman" w:cs="Times New Roman"/>
          <w:color w:val="FF0000"/>
        </w:rPr>
      </w:pPr>
    </w:p>
    <w:p w:rsidR="00440FC8" w:rsidRDefault="00B93A71" w:rsidP="00B93A71">
      <w:pPr>
        <w:rPr>
          <w:rFonts w:ascii="Times New Roman" w:hAnsi="Times New Roman" w:cs="Times New Roman"/>
        </w:rPr>
      </w:pPr>
      <w:r w:rsidRPr="00B93A71">
        <w:rPr>
          <w:rFonts w:ascii="Times New Roman" w:hAnsi="Times New Roman" w:cs="Times New Roman"/>
        </w:rPr>
        <w:t>Is there any damage appearing on the U3Si2 matrix with the higher Xe density?</w:t>
      </w:r>
    </w:p>
    <w:p w:rsidR="000F75FC" w:rsidRDefault="000F75FC" w:rsidP="00B93A71">
      <w:pPr>
        <w:rPr>
          <w:rFonts w:ascii="Times New Roman" w:hAnsi="Times New Roman" w:cs="Times New Roman"/>
        </w:rPr>
      </w:pPr>
    </w:p>
    <w:p w:rsidR="00405FDE" w:rsidRPr="00405FDE" w:rsidRDefault="00405FDE" w:rsidP="00405FDE">
      <w:pPr>
        <w:rPr>
          <w:rFonts w:ascii="Times New Roman" w:hAnsi="Times New Roman" w:cs="Times New Roman"/>
          <w:color w:val="4472C4" w:themeColor="accent1"/>
        </w:rPr>
      </w:pPr>
      <w:r w:rsidRPr="00405FDE">
        <w:rPr>
          <w:rFonts w:ascii="Times New Roman" w:hAnsi="Times New Roman" w:cs="Times New Roman"/>
          <w:color w:val="4472C4" w:themeColor="accent1"/>
        </w:rPr>
        <w:t>The following text has been added to the manuscript:</w:t>
      </w:r>
    </w:p>
    <w:p w:rsidR="00405FDE" w:rsidRPr="00405FDE" w:rsidRDefault="00405FDE" w:rsidP="00B93A71">
      <w:pPr>
        <w:rPr>
          <w:rFonts w:ascii="Times New Roman" w:hAnsi="Times New Roman" w:cs="Times New Roman"/>
          <w:color w:val="4472C4" w:themeColor="accent1"/>
        </w:rPr>
      </w:pPr>
      <w:r w:rsidRPr="00405FDE">
        <w:rPr>
          <w:rFonts w:ascii="Times New Roman" w:hAnsi="Times New Roman" w:cs="Times New Roman"/>
          <w:color w:val="4472C4" w:themeColor="accent1"/>
        </w:rPr>
        <w:t>“</w:t>
      </w:r>
      <w:r w:rsidRPr="00405FDE">
        <w:rPr>
          <w:rFonts w:ascii="Times New Roman" w:hAnsi="Times New Roman" w:cs="Times New Roman"/>
          <w:color w:val="4472C4" w:themeColor="accent1"/>
        </w:rPr>
        <w:t>Lattice deformation begins to take place around the bubble at very high pressures, but this deformation is minimal and very localized. Previous studies of highly pressurized Xe bubbles in U-Mo showed dislocation ejection from bubbles</w:t>
      </w:r>
      <w:r w:rsidRPr="00405FDE">
        <w:rPr>
          <w:rFonts w:ascii="Times New Roman" w:hAnsi="Times New Roman" w:cs="Times New Roman"/>
          <w:color w:val="4472C4" w:themeColor="accent1"/>
        </w:rPr>
        <w:t>,</w:t>
      </w:r>
      <w:r w:rsidRPr="00405FDE">
        <w:rPr>
          <w:rFonts w:ascii="Times New Roman" w:hAnsi="Times New Roman" w:cs="Times New Roman"/>
          <w:color w:val="4472C4" w:themeColor="accent1"/>
        </w:rPr>
        <w:t xml:space="preserve"> however no such phenomenon was observed in this work.</w:t>
      </w:r>
      <w:r w:rsidRPr="00405FDE">
        <w:rPr>
          <w:rFonts w:ascii="Times New Roman" w:hAnsi="Times New Roman" w:cs="Times New Roman"/>
          <w:color w:val="4472C4" w:themeColor="accent1"/>
        </w:rPr>
        <w:t>”</w:t>
      </w:r>
      <w:bookmarkStart w:id="0" w:name="_GoBack"/>
      <w:bookmarkEnd w:id="0"/>
    </w:p>
    <w:p w:rsidR="00405FDE" w:rsidRDefault="00405FDE" w:rsidP="00B93A71">
      <w:pPr>
        <w:rPr>
          <w:rFonts w:ascii="Times New Roman" w:hAnsi="Times New Roman" w:cs="Times New Roman"/>
        </w:rPr>
      </w:pPr>
    </w:p>
    <w:sectPr w:rsidR="00405FDE" w:rsidSect="00B82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71"/>
    <w:rsid w:val="000E1D00"/>
    <w:rsid w:val="000F75FC"/>
    <w:rsid w:val="00405FDE"/>
    <w:rsid w:val="00422B8B"/>
    <w:rsid w:val="005B6A93"/>
    <w:rsid w:val="00861887"/>
    <w:rsid w:val="00B8233B"/>
    <w:rsid w:val="00B93A71"/>
    <w:rsid w:val="00C027D8"/>
    <w:rsid w:val="00CE32BF"/>
    <w:rsid w:val="00E37113"/>
    <w:rsid w:val="00ED65FC"/>
    <w:rsid w:val="00F57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5DBBB6"/>
  <w14:defaultImageDpi w14:val="32767"/>
  <w15:chartTrackingRefBased/>
  <w15:docId w15:val="{19FD4529-AA1D-2D45-972D-A33426240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768539">
      <w:bodyDiv w:val="1"/>
      <w:marLeft w:val="0"/>
      <w:marRight w:val="0"/>
      <w:marTop w:val="0"/>
      <w:marBottom w:val="0"/>
      <w:divBdr>
        <w:top w:val="none" w:sz="0" w:space="0" w:color="auto"/>
        <w:left w:val="none" w:sz="0" w:space="0" w:color="auto"/>
        <w:bottom w:val="none" w:sz="0" w:space="0" w:color="auto"/>
        <w:right w:val="none" w:sz="0" w:space="0" w:color="auto"/>
      </w:divBdr>
      <w:divsChild>
        <w:div w:id="1116753069">
          <w:marLeft w:val="0"/>
          <w:marRight w:val="0"/>
          <w:marTop w:val="0"/>
          <w:marBottom w:val="0"/>
          <w:divBdr>
            <w:top w:val="none" w:sz="0" w:space="0" w:color="auto"/>
            <w:left w:val="none" w:sz="0" w:space="0" w:color="auto"/>
            <w:bottom w:val="none" w:sz="0" w:space="0" w:color="auto"/>
            <w:right w:val="none" w:sz="0" w:space="0" w:color="auto"/>
          </w:divBdr>
          <w:divsChild>
            <w:div w:id="1198811640">
              <w:marLeft w:val="0"/>
              <w:marRight w:val="0"/>
              <w:marTop w:val="0"/>
              <w:marBottom w:val="0"/>
              <w:divBdr>
                <w:top w:val="none" w:sz="0" w:space="0" w:color="auto"/>
                <w:left w:val="none" w:sz="0" w:space="0" w:color="auto"/>
                <w:bottom w:val="none" w:sz="0" w:space="0" w:color="auto"/>
                <w:right w:val="none" w:sz="0" w:space="0" w:color="auto"/>
              </w:divBdr>
              <w:divsChild>
                <w:div w:id="1002926711">
                  <w:marLeft w:val="0"/>
                  <w:marRight w:val="0"/>
                  <w:marTop w:val="0"/>
                  <w:marBottom w:val="0"/>
                  <w:divBdr>
                    <w:top w:val="none" w:sz="0" w:space="0" w:color="auto"/>
                    <w:left w:val="none" w:sz="0" w:space="0" w:color="auto"/>
                    <w:bottom w:val="none" w:sz="0" w:space="0" w:color="auto"/>
                    <w:right w:val="none" w:sz="0" w:space="0" w:color="auto"/>
                  </w:divBdr>
                  <w:divsChild>
                    <w:div w:id="497579209">
                      <w:marLeft w:val="0"/>
                      <w:marRight w:val="0"/>
                      <w:marTop w:val="0"/>
                      <w:marBottom w:val="0"/>
                      <w:divBdr>
                        <w:top w:val="none" w:sz="0" w:space="0" w:color="auto"/>
                        <w:left w:val="none" w:sz="0" w:space="0" w:color="auto"/>
                        <w:bottom w:val="none" w:sz="0" w:space="0" w:color="auto"/>
                        <w:right w:val="none" w:sz="0" w:space="0" w:color="auto"/>
                      </w:divBdr>
                    </w:div>
                    <w:div w:id="1489051358">
                      <w:marLeft w:val="0"/>
                      <w:marRight w:val="0"/>
                      <w:marTop w:val="0"/>
                      <w:marBottom w:val="0"/>
                      <w:divBdr>
                        <w:top w:val="none" w:sz="0" w:space="0" w:color="auto"/>
                        <w:left w:val="none" w:sz="0" w:space="0" w:color="auto"/>
                        <w:bottom w:val="none" w:sz="0" w:space="0" w:color="auto"/>
                        <w:right w:val="none" w:sz="0" w:space="0" w:color="auto"/>
                      </w:divBdr>
                      <w:divsChild>
                        <w:div w:id="1573352904">
                          <w:marLeft w:val="0"/>
                          <w:marRight w:val="0"/>
                          <w:marTop w:val="0"/>
                          <w:marBottom w:val="0"/>
                          <w:divBdr>
                            <w:top w:val="none" w:sz="0" w:space="0" w:color="auto"/>
                            <w:left w:val="none" w:sz="0" w:space="0" w:color="auto"/>
                            <w:bottom w:val="none" w:sz="0" w:space="0" w:color="auto"/>
                            <w:right w:val="none" w:sz="0" w:space="0" w:color="auto"/>
                          </w:divBdr>
                        </w:div>
                        <w:div w:id="320816348">
                          <w:marLeft w:val="0"/>
                          <w:marRight w:val="0"/>
                          <w:marTop w:val="0"/>
                          <w:marBottom w:val="0"/>
                          <w:divBdr>
                            <w:top w:val="none" w:sz="0" w:space="0" w:color="auto"/>
                            <w:left w:val="none" w:sz="0" w:space="0" w:color="auto"/>
                            <w:bottom w:val="none" w:sz="0" w:space="0" w:color="auto"/>
                            <w:right w:val="none" w:sz="0" w:space="0" w:color="auto"/>
                          </w:divBdr>
                        </w:div>
                        <w:div w:id="1134449322">
                          <w:marLeft w:val="0"/>
                          <w:marRight w:val="0"/>
                          <w:marTop w:val="0"/>
                          <w:marBottom w:val="0"/>
                          <w:divBdr>
                            <w:top w:val="none" w:sz="0" w:space="0" w:color="auto"/>
                            <w:left w:val="none" w:sz="0" w:space="0" w:color="auto"/>
                            <w:bottom w:val="none" w:sz="0" w:space="0" w:color="auto"/>
                            <w:right w:val="none" w:sz="0" w:space="0" w:color="auto"/>
                          </w:divBdr>
                        </w:div>
                        <w:div w:id="1953248731">
                          <w:marLeft w:val="0"/>
                          <w:marRight w:val="0"/>
                          <w:marTop w:val="0"/>
                          <w:marBottom w:val="0"/>
                          <w:divBdr>
                            <w:top w:val="none" w:sz="0" w:space="0" w:color="auto"/>
                            <w:left w:val="none" w:sz="0" w:space="0" w:color="auto"/>
                            <w:bottom w:val="none" w:sz="0" w:space="0" w:color="auto"/>
                            <w:right w:val="none" w:sz="0" w:space="0" w:color="auto"/>
                          </w:divBdr>
                        </w:div>
                        <w:div w:id="659503104">
                          <w:marLeft w:val="0"/>
                          <w:marRight w:val="0"/>
                          <w:marTop w:val="0"/>
                          <w:marBottom w:val="0"/>
                          <w:divBdr>
                            <w:top w:val="none" w:sz="0" w:space="0" w:color="auto"/>
                            <w:left w:val="none" w:sz="0" w:space="0" w:color="auto"/>
                            <w:bottom w:val="none" w:sz="0" w:space="0" w:color="auto"/>
                            <w:right w:val="none" w:sz="0" w:space="0" w:color="auto"/>
                          </w:divBdr>
                        </w:div>
                        <w:div w:id="51277956">
                          <w:marLeft w:val="0"/>
                          <w:marRight w:val="0"/>
                          <w:marTop w:val="0"/>
                          <w:marBottom w:val="0"/>
                          <w:divBdr>
                            <w:top w:val="none" w:sz="0" w:space="0" w:color="auto"/>
                            <w:left w:val="none" w:sz="0" w:space="0" w:color="auto"/>
                            <w:bottom w:val="none" w:sz="0" w:space="0" w:color="auto"/>
                            <w:right w:val="none" w:sz="0" w:space="0" w:color="auto"/>
                          </w:divBdr>
                        </w:div>
                        <w:div w:id="497961176">
                          <w:marLeft w:val="0"/>
                          <w:marRight w:val="0"/>
                          <w:marTop w:val="0"/>
                          <w:marBottom w:val="0"/>
                          <w:divBdr>
                            <w:top w:val="none" w:sz="0" w:space="0" w:color="auto"/>
                            <w:left w:val="none" w:sz="0" w:space="0" w:color="auto"/>
                            <w:bottom w:val="none" w:sz="0" w:space="0" w:color="auto"/>
                            <w:right w:val="none" w:sz="0" w:space="0" w:color="auto"/>
                          </w:divBdr>
                        </w:div>
                        <w:div w:id="733821612">
                          <w:marLeft w:val="0"/>
                          <w:marRight w:val="0"/>
                          <w:marTop w:val="0"/>
                          <w:marBottom w:val="0"/>
                          <w:divBdr>
                            <w:top w:val="none" w:sz="0" w:space="0" w:color="auto"/>
                            <w:left w:val="none" w:sz="0" w:space="0" w:color="auto"/>
                            <w:bottom w:val="none" w:sz="0" w:space="0" w:color="auto"/>
                            <w:right w:val="none" w:sz="0" w:space="0" w:color="auto"/>
                          </w:divBdr>
                        </w:div>
                        <w:div w:id="1755741822">
                          <w:marLeft w:val="0"/>
                          <w:marRight w:val="0"/>
                          <w:marTop w:val="0"/>
                          <w:marBottom w:val="0"/>
                          <w:divBdr>
                            <w:top w:val="none" w:sz="0" w:space="0" w:color="auto"/>
                            <w:left w:val="none" w:sz="0" w:space="0" w:color="auto"/>
                            <w:bottom w:val="none" w:sz="0" w:space="0" w:color="auto"/>
                            <w:right w:val="none" w:sz="0" w:space="0" w:color="auto"/>
                          </w:divBdr>
                        </w:div>
                        <w:div w:id="1395352816">
                          <w:marLeft w:val="0"/>
                          <w:marRight w:val="0"/>
                          <w:marTop w:val="0"/>
                          <w:marBottom w:val="0"/>
                          <w:divBdr>
                            <w:top w:val="none" w:sz="0" w:space="0" w:color="auto"/>
                            <w:left w:val="none" w:sz="0" w:space="0" w:color="auto"/>
                            <w:bottom w:val="none" w:sz="0" w:space="0" w:color="auto"/>
                            <w:right w:val="none" w:sz="0" w:space="0" w:color="auto"/>
                          </w:divBdr>
                        </w:div>
                        <w:div w:id="22749306">
                          <w:marLeft w:val="0"/>
                          <w:marRight w:val="0"/>
                          <w:marTop w:val="0"/>
                          <w:marBottom w:val="0"/>
                          <w:divBdr>
                            <w:top w:val="none" w:sz="0" w:space="0" w:color="auto"/>
                            <w:left w:val="none" w:sz="0" w:space="0" w:color="auto"/>
                            <w:bottom w:val="none" w:sz="0" w:space="0" w:color="auto"/>
                            <w:right w:val="none" w:sz="0" w:space="0" w:color="auto"/>
                          </w:divBdr>
                        </w:div>
                        <w:div w:id="1446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35304">
              <w:marLeft w:val="0"/>
              <w:marRight w:val="0"/>
              <w:marTop w:val="0"/>
              <w:marBottom w:val="0"/>
              <w:divBdr>
                <w:top w:val="none" w:sz="0" w:space="0" w:color="auto"/>
                <w:left w:val="none" w:sz="0" w:space="0" w:color="auto"/>
                <w:bottom w:val="none" w:sz="0" w:space="0" w:color="auto"/>
                <w:right w:val="none" w:sz="0" w:space="0" w:color="auto"/>
              </w:divBdr>
              <w:divsChild>
                <w:div w:id="1663197244">
                  <w:marLeft w:val="0"/>
                  <w:marRight w:val="0"/>
                  <w:marTop w:val="0"/>
                  <w:marBottom w:val="0"/>
                  <w:divBdr>
                    <w:top w:val="none" w:sz="0" w:space="0" w:color="auto"/>
                    <w:left w:val="none" w:sz="0" w:space="0" w:color="auto"/>
                    <w:bottom w:val="none" w:sz="0" w:space="0" w:color="auto"/>
                    <w:right w:val="none" w:sz="0" w:space="0" w:color="auto"/>
                  </w:divBdr>
                </w:div>
                <w:div w:id="211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48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5</cp:revision>
  <dcterms:created xsi:type="dcterms:W3CDTF">2019-05-15T19:21:00Z</dcterms:created>
  <dcterms:modified xsi:type="dcterms:W3CDTF">2019-05-29T20:06:00Z</dcterms:modified>
</cp:coreProperties>
</file>