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4F379" w14:textId="4D0ABD04" w:rsidR="007F3A64" w:rsidRPr="007F3A64" w:rsidRDefault="007F3A64" w:rsidP="004D4DA1">
      <w:pPr>
        <w:spacing w:line="240" w:lineRule="auto"/>
        <w:jc w:val="both"/>
        <w:rPr>
          <w:rFonts w:ascii="Times New Roman" w:hAnsi="Times New Roman" w:cs="Times New Roman"/>
          <w:color w:val="156082" w:themeColor="accent1"/>
        </w:rPr>
      </w:pPr>
      <w:r>
        <w:rPr>
          <w:rFonts w:ascii="Times New Roman" w:hAnsi="Times New Roman" w:cs="Times New Roman"/>
          <w:color w:val="156082" w:themeColor="accent1"/>
        </w:rPr>
        <w:t xml:space="preserve">We thank the reviewers for their time and their constructive feedback. </w:t>
      </w:r>
      <w:r w:rsidR="00165741">
        <w:rPr>
          <w:rFonts w:ascii="Times New Roman" w:hAnsi="Times New Roman" w:cs="Times New Roman"/>
          <w:color w:val="156082" w:themeColor="accent1"/>
        </w:rPr>
        <w:t xml:space="preserve">All comments are addressed below and have been addressed in the manuscript. A marked version of the manuscript has been uploaded and denotes all changes. </w:t>
      </w:r>
    </w:p>
    <w:p w14:paraId="10F526E5" w14:textId="77777777" w:rsidR="007F3A64" w:rsidRDefault="007F3A64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0CA57BB8" w14:textId="00FD5010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  <w:r w:rsidRPr="006A6117">
        <w:rPr>
          <w:rFonts w:ascii="Times New Roman" w:hAnsi="Times New Roman" w:cs="Times New Roman"/>
        </w:rPr>
        <w:t>Reviewer 1:</w:t>
      </w:r>
    </w:p>
    <w:p w14:paraId="1071C2AC" w14:textId="77777777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282A02CC" w14:textId="77777777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  <w:r w:rsidRPr="006A6117">
        <w:rPr>
          <w:rFonts w:ascii="Times New Roman" w:hAnsi="Times New Roman" w:cs="Times New Roman"/>
        </w:rPr>
        <w:t>The authors employed the angular dependent potential (ADP) for U-Mo. It would be beneficial to perform a few DFT calculations to validate this potential.</w:t>
      </w:r>
    </w:p>
    <w:p w14:paraId="5C7D5926" w14:textId="50512F59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</w:p>
    <w:p w14:paraId="7F8E6E8E" w14:textId="00FDA623" w:rsidR="006A6117" w:rsidRPr="00272086" w:rsidRDefault="007F3A64" w:rsidP="004D4DA1">
      <w:pPr>
        <w:spacing w:line="240" w:lineRule="auto"/>
        <w:jc w:val="both"/>
        <w:rPr>
          <w:rFonts w:ascii="Times New Roman" w:hAnsi="Times New Roman" w:cs="Times New Roman"/>
          <w:color w:val="156082" w:themeColor="accent1"/>
        </w:rPr>
      </w:pPr>
      <w:r w:rsidRPr="00272086">
        <w:rPr>
          <w:rFonts w:ascii="Times New Roman" w:hAnsi="Times New Roman" w:cs="Times New Roman"/>
          <w:color w:val="156082" w:themeColor="accent1"/>
        </w:rPr>
        <w:t xml:space="preserve">This potential has previously been compared to both experimental and density functional theory data. </w:t>
      </w:r>
      <w:r w:rsidR="00FB25AE" w:rsidRPr="00272086">
        <w:rPr>
          <w:rFonts w:ascii="Times New Roman" w:hAnsi="Times New Roman" w:cs="Times New Roman"/>
          <w:color w:val="156082" w:themeColor="accent1"/>
        </w:rPr>
        <w:t xml:space="preserve">A full summary was not included here since this information has been presented previously in multiple publications. A more thorough justification of this potential has now been included in the methods section. </w:t>
      </w:r>
    </w:p>
    <w:p w14:paraId="20A51B96" w14:textId="77777777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513FBAF4" w14:textId="0359D416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  <w:r w:rsidRPr="006A6117">
        <w:rPr>
          <w:rFonts w:ascii="Times New Roman" w:hAnsi="Times New Roman" w:cs="Times New Roman"/>
        </w:rPr>
        <w:t>This study only considered hydrostatic pressure. It would be interesting to include one or two MD simulations to examine the effects of non-hydrostatic pressure on defect properties in U-Mo.</w:t>
      </w:r>
    </w:p>
    <w:p w14:paraId="57FAD546" w14:textId="11CD7FF3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</w:p>
    <w:p w14:paraId="116ADDF3" w14:textId="0E32D9F9" w:rsidR="00254C8D" w:rsidRPr="00272086" w:rsidRDefault="00254C8D" w:rsidP="004D4DA1">
      <w:pPr>
        <w:spacing w:line="240" w:lineRule="auto"/>
        <w:jc w:val="both"/>
        <w:rPr>
          <w:rFonts w:ascii="Times New Roman" w:hAnsi="Times New Roman" w:cs="Times New Roman"/>
          <w:color w:val="156082" w:themeColor="accent1"/>
        </w:rPr>
      </w:pPr>
      <w:r w:rsidRPr="00272086">
        <w:rPr>
          <w:rFonts w:ascii="Times New Roman" w:hAnsi="Times New Roman" w:cs="Times New Roman"/>
          <w:color w:val="156082" w:themeColor="accent1"/>
        </w:rPr>
        <w:t xml:space="preserve">We thank the reviewer for this comment. We agree that different stress states are of interest and that the fuel will experience different stress conditions. A complete analysis of all possible stress states (uniaxial tension/compression, biaxial tension/compression, mixed biaxial loading, shear, etc.) is </w:t>
      </w:r>
      <w:r w:rsidR="00272086" w:rsidRPr="00272086">
        <w:rPr>
          <w:rFonts w:ascii="Times New Roman" w:hAnsi="Times New Roman" w:cs="Times New Roman"/>
          <w:color w:val="156082" w:themeColor="accent1"/>
        </w:rPr>
        <w:t>incredibly broad</w:t>
      </w:r>
      <w:r w:rsidRPr="00272086">
        <w:rPr>
          <w:rFonts w:ascii="Times New Roman" w:hAnsi="Times New Roman" w:cs="Times New Roman"/>
          <w:color w:val="156082" w:themeColor="accent1"/>
        </w:rPr>
        <w:t>, a</w:t>
      </w:r>
      <w:r w:rsidR="00272086" w:rsidRPr="00272086">
        <w:rPr>
          <w:rFonts w:ascii="Times New Roman" w:hAnsi="Times New Roman" w:cs="Times New Roman"/>
          <w:color w:val="156082" w:themeColor="accent1"/>
        </w:rPr>
        <w:t>nd</w:t>
      </w:r>
      <w:r w:rsidRPr="00272086">
        <w:rPr>
          <w:rFonts w:ascii="Times New Roman" w:hAnsi="Times New Roman" w:cs="Times New Roman"/>
          <w:color w:val="156082" w:themeColor="accent1"/>
        </w:rPr>
        <w:t xml:space="preserve"> it dramatically increases the scope/breadth of this manuscript. </w:t>
      </w:r>
      <w:r w:rsidR="00C35EF3" w:rsidRPr="00272086">
        <w:rPr>
          <w:rFonts w:ascii="Times New Roman" w:hAnsi="Times New Roman" w:cs="Times New Roman"/>
          <w:color w:val="156082" w:themeColor="accent1"/>
        </w:rPr>
        <w:t xml:space="preserve">We have conducted preliminary studies on biaxial tension/compression and observed similar, but slightly lesser, trends in defect energetics. Prior studies have shown a dependence </w:t>
      </w:r>
      <w:r w:rsidR="004D4DA1" w:rsidRPr="00272086">
        <w:rPr>
          <w:rFonts w:ascii="Times New Roman" w:hAnsi="Times New Roman" w:cs="Times New Roman"/>
          <w:color w:val="156082" w:themeColor="accent1"/>
        </w:rPr>
        <w:t>of</w:t>
      </w:r>
      <w:r w:rsidR="00C35EF3" w:rsidRPr="00272086">
        <w:rPr>
          <w:rFonts w:ascii="Times New Roman" w:hAnsi="Times New Roman" w:cs="Times New Roman"/>
          <w:color w:val="156082" w:themeColor="accent1"/>
        </w:rPr>
        <w:t xml:space="preserve"> defect behaviors </w:t>
      </w:r>
      <w:r w:rsidR="004D4DA1" w:rsidRPr="00272086">
        <w:rPr>
          <w:rFonts w:ascii="Times New Roman" w:hAnsi="Times New Roman" w:cs="Times New Roman"/>
          <w:color w:val="156082" w:themeColor="accent1"/>
        </w:rPr>
        <w:t xml:space="preserve">on deformation volume change </w:t>
      </w:r>
      <w:r w:rsidR="00C35EF3" w:rsidRPr="00272086">
        <w:rPr>
          <w:rFonts w:ascii="Times New Roman" w:hAnsi="Times New Roman" w:cs="Times New Roman"/>
          <w:color w:val="156082" w:themeColor="accent1"/>
        </w:rPr>
        <w:t xml:space="preserve">[https://doi.org/10.1016/j.jnucmat.2014.12.111]. </w:t>
      </w:r>
      <w:r w:rsidR="004D4DA1" w:rsidRPr="00272086">
        <w:rPr>
          <w:rFonts w:ascii="Times New Roman" w:hAnsi="Times New Roman" w:cs="Times New Roman"/>
          <w:color w:val="156082" w:themeColor="accent1"/>
        </w:rPr>
        <w:t>Thus, it is expected that applied stress conditions that result in large volumetric changes (such as hydrostatic stress) will yield the largest defect response. A discussion along these lines has been included in the manuscript in the methods</w:t>
      </w:r>
      <w:r w:rsidR="001A4498" w:rsidRPr="00272086">
        <w:rPr>
          <w:rFonts w:ascii="Times New Roman" w:hAnsi="Times New Roman" w:cs="Times New Roman"/>
          <w:color w:val="156082" w:themeColor="accent1"/>
        </w:rPr>
        <w:t xml:space="preserve"> section.</w:t>
      </w:r>
    </w:p>
    <w:p w14:paraId="1A48E2BD" w14:textId="77777777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13051D3F" w14:textId="4387F578" w:rsidR="00425576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  <w:r w:rsidRPr="006A6117">
        <w:rPr>
          <w:rFonts w:ascii="Times New Roman" w:hAnsi="Times New Roman" w:cs="Times New Roman"/>
        </w:rPr>
        <w:t>Reviewer 2:</w:t>
      </w:r>
    </w:p>
    <w:p w14:paraId="06A1FA3D" w14:textId="77777777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137CAB53" w14:textId="3247AD81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  <w:r w:rsidRPr="006A6117">
        <w:rPr>
          <w:rFonts w:ascii="Times New Roman" w:hAnsi="Times New Roman" w:cs="Times New Roman"/>
        </w:rPr>
        <w:t>Stability of the bcc phase of uranium: The paper mentions the instability of the bcc phase of uranium and its stabilization with Mo. It would be beneficial to reference a recent study that discusses related concepts, such as "Tunable correlated disorder in alloys" by Chaney, D. et al. (Physical Review Materials, 2021, 5(3), 035004).</w:t>
      </w:r>
    </w:p>
    <w:p w14:paraId="008D748F" w14:textId="06E4CAFE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</w:p>
    <w:p w14:paraId="670E8F02" w14:textId="333A963B" w:rsidR="00785F62" w:rsidRPr="005E6A9C" w:rsidRDefault="00785F62" w:rsidP="004D4DA1">
      <w:pPr>
        <w:spacing w:line="240" w:lineRule="auto"/>
        <w:jc w:val="both"/>
        <w:rPr>
          <w:rFonts w:ascii="Times New Roman" w:hAnsi="Times New Roman" w:cs="Times New Roman"/>
          <w:color w:val="156082" w:themeColor="accent1"/>
        </w:rPr>
      </w:pPr>
      <w:r w:rsidRPr="005E6A9C">
        <w:rPr>
          <w:rFonts w:ascii="Times New Roman" w:hAnsi="Times New Roman" w:cs="Times New Roman"/>
          <w:color w:val="156082" w:themeColor="accent1"/>
        </w:rPr>
        <w:t xml:space="preserve">We thank the authors for pointing out this reference. A discussion on the stability of the gamma phase and chemical ordering has been included in the manuscript with appropriate references. </w:t>
      </w:r>
    </w:p>
    <w:p w14:paraId="6E1ADAED" w14:textId="77777777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30C55822" w14:textId="687F135E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  <w:r w:rsidRPr="006A6117">
        <w:rPr>
          <w:rFonts w:ascii="Times New Roman" w:hAnsi="Times New Roman" w:cs="Times New Roman"/>
        </w:rPr>
        <w:t>Melting point of U-10Mo: In the Primary Knock-on Atom (PKA) section, the authors should provide the melting point of U-10Mo, including both experimental values and those obtained using the ADP potential.</w:t>
      </w:r>
    </w:p>
    <w:p w14:paraId="4A048ABE" w14:textId="25E96D12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  <w:color w:val="FF0000"/>
        </w:rPr>
      </w:pPr>
    </w:p>
    <w:p w14:paraId="7412F915" w14:textId="717CC263" w:rsidR="007A0C32" w:rsidRPr="00272086" w:rsidRDefault="007A0C32" w:rsidP="004D4DA1">
      <w:pPr>
        <w:spacing w:line="240" w:lineRule="auto"/>
        <w:jc w:val="both"/>
        <w:rPr>
          <w:rFonts w:ascii="Times New Roman" w:hAnsi="Times New Roman" w:cs="Times New Roman"/>
          <w:color w:val="156082" w:themeColor="accent1"/>
        </w:rPr>
      </w:pPr>
      <w:r w:rsidRPr="00272086">
        <w:rPr>
          <w:rFonts w:ascii="Times New Roman" w:hAnsi="Times New Roman" w:cs="Times New Roman"/>
          <w:color w:val="156082" w:themeColor="accent1"/>
        </w:rPr>
        <w:t xml:space="preserve">While the melting point of pure U and pure Mo has been previously determined with this potential, no calculation of melting point of the alloy was found in the literature. Thus, we have performed the two-phase method to determine the melting point of U-10Mo. The ADP predicts a melting </w:t>
      </w:r>
      <w:r w:rsidRPr="00272086">
        <w:rPr>
          <w:rFonts w:ascii="Times New Roman" w:hAnsi="Times New Roman" w:cs="Times New Roman"/>
          <w:color w:val="156082" w:themeColor="accent1"/>
        </w:rPr>
        <w:lastRenderedPageBreak/>
        <w:t xml:space="preserve">point of approximately 1620K, while the experimental melting point is approximately 1525 K. </w:t>
      </w:r>
      <w:r w:rsidR="00BE2779" w:rsidRPr="00272086">
        <w:rPr>
          <w:rFonts w:ascii="Times New Roman" w:hAnsi="Times New Roman" w:cs="Times New Roman"/>
          <w:color w:val="156082" w:themeColor="accent1"/>
        </w:rPr>
        <w:t xml:space="preserve">This is a reasonable, if imperfect, agreement. This information has been included in the manuscript. </w:t>
      </w:r>
    </w:p>
    <w:p w14:paraId="0808BCE2" w14:textId="77777777" w:rsidR="006A6117" w:rsidRP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0210D4A1" w14:textId="7A1FEE0A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  <w:r w:rsidRPr="006A6117">
        <w:rPr>
          <w:rFonts w:ascii="Times New Roman" w:hAnsi="Times New Roman" w:cs="Times New Roman"/>
        </w:rPr>
        <w:t>Acronym definition: The acronym PKA should be defined the first time it is used to ensure clarity for all readers</w:t>
      </w:r>
    </w:p>
    <w:p w14:paraId="019EB920" w14:textId="77777777" w:rsidR="006A6117" w:rsidRDefault="006A6117" w:rsidP="004D4DA1">
      <w:pPr>
        <w:spacing w:line="240" w:lineRule="auto"/>
        <w:jc w:val="both"/>
        <w:rPr>
          <w:rFonts w:ascii="Times New Roman" w:hAnsi="Times New Roman" w:cs="Times New Roman"/>
        </w:rPr>
      </w:pPr>
    </w:p>
    <w:p w14:paraId="04631C28" w14:textId="6FF10EB8" w:rsidR="006A6117" w:rsidRPr="007F3A64" w:rsidRDefault="007F3A64" w:rsidP="004D4DA1">
      <w:pPr>
        <w:spacing w:line="240" w:lineRule="auto"/>
        <w:jc w:val="both"/>
        <w:rPr>
          <w:rFonts w:ascii="Times New Roman" w:hAnsi="Times New Roman" w:cs="Times New Roman"/>
          <w:color w:val="156082" w:themeColor="accent1"/>
        </w:rPr>
      </w:pPr>
      <w:r w:rsidRPr="007F3A64">
        <w:rPr>
          <w:rFonts w:ascii="Times New Roman" w:hAnsi="Times New Roman" w:cs="Times New Roman"/>
          <w:color w:val="156082" w:themeColor="accent1"/>
        </w:rPr>
        <w:t>This acronym has been defined the first time it is used. Thank you for pointing this out.</w:t>
      </w:r>
    </w:p>
    <w:sectPr w:rsidR="006A6117" w:rsidRPr="007F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B1B21"/>
    <w:multiLevelType w:val="hybridMultilevel"/>
    <w:tmpl w:val="8078DE7C"/>
    <w:lvl w:ilvl="0" w:tplc="5198A82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52D27"/>
    <w:multiLevelType w:val="hybridMultilevel"/>
    <w:tmpl w:val="E3B2BEAC"/>
    <w:lvl w:ilvl="0" w:tplc="89585B6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8358">
    <w:abstractNumId w:val="0"/>
  </w:num>
  <w:num w:numId="2" w16cid:durableId="97814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17"/>
    <w:rsid w:val="00165741"/>
    <w:rsid w:val="001A4498"/>
    <w:rsid w:val="0025006D"/>
    <w:rsid w:val="00254C8D"/>
    <w:rsid w:val="00272086"/>
    <w:rsid w:val="00273C93"/>
    <w:rsid w:val="002D2075"/>
    <w:rsid w:val="00425576"/>
    <w:rsid w:val="004D4DA1"/>
    <w:rsid w:val="005E6A9C"/>
    <w:rsid w:val="006A6117"/>
    <w:rsid w:val="00701A5B"/>
    <w:rsid w:val="00785F62"/>
    <w:rsid w:val="007A0C32"/>
    <w:rsid w:val="007F3A64"/>
    <w:rsid w:val="0093521C"/>
    <w:rsid w:val="00995C5A"/>
    <w:rsid w:val="00B00FD5"/>
    <w:rsid w:val="00B13408"/>
    <w:rsid w:val="00BE2779"/>
    <w:rsid w:val="00C35EF3"/>
    <w:rsid w:val="00EC2EF9"/>
    <w:rsid w:val="00F805AF"/>
    <w:rsid w:val="00FB25AE"/>
    <w:rsid w:val="00FD6C20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D5B8B"/>
  <w15:chartTrackingRefBased/>
  <w15:docId w15:val="{E34AD781-7050-CA40-91E9-31407D55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6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10</cp:revision>
  <dcterms:created xsi:type="dcterms:W3CDTF">2025-05-08T14:51:00Z</dcterms:created>
  <dcterms:modified xsi:type="dcterms:W3CDTF">2025-06-03T15:00:00Z</dcterms:modified>
</cp:coreProperties>
</file>