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  <w:sz w:val="26"/>
          <w:szCs w:val="26"/>
        </w:rPr>
      </w:pPr>
      <w:r w:rsidRPr="00C247E0">
        <w:rPr>
          <w:rFonts w:ascii="Times" w:hAnsi="Times" w:cs="Times"/>
          <w:color w:val="000000"/>
          <w:sz w:val="26"/>
          <w:szCs w:val="26"/>
        </w:rPr>
        <w:t xml:space="preserve">[1] J.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Snelgrove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G. Hofman, M. Meyer, C.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Trybus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T.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Weincek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Development of very-high density low </w:t>
      </w:r>
      <w:r w:rsidRPr="00C247E0">
        <w:rPr>
          <w:rFonts w:ascii="MS Mincho" w:eastAsia="MS Mincho" w:hAnsi="MS Mincho" w:cs="MS Mincho" w:hint="eastAsia"/>
          <w:color w:val="000000"/>
        </w:rPr>
        <w:t> </w:t>
      </w:r>
      <w:r w:rsidRPr="00C247E0">
        <w:rPr>
          <w:rFonts w:ascii="Times" w:hAnsi="Times" w:cs="Times"/>
          <w:color w:val="000000"/>
          <w:sz w:val="26"/>
          <w:szCs w:val="26"/>
        </w:rPr>
        <w:t>enriched uranium fuels, Nucl. Eng. Design 178 (1997) 119.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[2] M. Meyer, J.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Gan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J.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Jue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D. Keiser, E. Perez, A. Robinson, D. Wachs, N.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Woolstenhulme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G. Hofman, Y. Kim, Irradiation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performation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of u-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monolithic fuel, Nucl. Eng. Tech. 46 (2014) 169. </w:t>
      </w:r>
    </w:p>
    <w:p w:rsidR="00C247E0" w:rsidRP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  <w:sz w:val="26"/>
          <w:szCs w:val="26"/>
        </w:rPr>
      </w:pPr>
      <w:r w:rsidRPr="00C247E0">
        <w:rPr>
          <w:rFonts w:ascii="Times" w:hAnsi="Times" w:cs="Times"/>
          <w:color w:val="000000"/>
          <w:sz w:val="26"/>
          <w:szCs w:val="26"/>
        </w:rPr>
        <w:t xml:space="preserve">[3] </w:t>
      </w:r>
      <w:r w:rsidRPr="00C247E0">
        <w:rPr>
          <w:rFonts w:ascii="Times" w:hAnsi="Times" w:cs="Times"/>
          <w:color w:val="000000"/>
          <w:sz w:val="26"/>
          <w:szCs w:val="26"/>
        </w:rPr>
        <w:t>G. Hofman, L. Walters, T. Bauer, Metallic fast reactor fuels, Progress in Nuclear Energy 31 (1997) 83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[</w:t>
      </w:r>
      <w:r>
        <w:rPr>
          <w:rFonts w:ascii="Times" w:hAnsi="Times" w:cs="Times"/>
          <w:color w:val="000000"/>
          <w:sz w:val="26"/>
          <w:szCs w:val="26"/>
        </w:rPr>
        <w:t xml:space="preserve">4] </w:t>
      </w:r>
      <w:r>
        <w:rPr>
          <w:rFonts w:ascii="Times" w:hAnsi="Times" w:cs="Times"/>
          <w:color w:val="000000"/>
          <w:sz w:val="26"/>
          <w:szCs w:val="26"/>
        </w:rPr>
        <w:t xml:space="preserve">J. Rest, G. Hofman, Y. Kim, Analysis of intergranular fission-gas bubble-size distributions in irradiated </w:t>
      </w:r>
      <w:r>
        <w:rPr>
          <w:rFonts w:ascii="MS Mincho" w:eastAsia="MS Mincho" w:hAnsi="MS Mincho" w:cs="MS Mincho" w:hint="eastAsia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uranium-molybdenum alloy fuel, J. Nucl. Mater. 385 (2009) 563.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[5] Y. Kim, G. Hofman, J. Rest, G.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Shevlyakov</w:t>
      </w:r>
      <w:proofErr w:type="spellEnd"/>
      <w:r>
        <w:rPr>
          <w:rFonts w:ascii="Times" w:hAnsi="Times" w:cs="Times"/>
          <w:color w:val="000000"/>
          <w:sz w:val="26"/>
          <w:szCs w:val="26"/>
        </w:rPr>
        <w:t>, Characterization of intergranular fission gas bubbles in u-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fuel, Tech. Rep. ANL-08/11, Argonne National Laboratory (2008).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autoSpaceDE w:val="0"/>
        <w:autoSpaceDN w:val="0"/>
        <w:adjustRightInd w:val="0"/>
        <w:spacing w:after="240" w:line="160" w:lineRule="atLeast"/>
        <w:ind w:left="360"/>
        <w:rPr>
          <w:rFonts w:ascii="Times" w:hAnsi="Times" w:cs="Times"/>
          <w:color w:val="000000"/>
          <w:sz w:val="26"/>
          <w:szCs w:val="26"/>
        </w:rPr>
      </w:pPr>
      <w:r w:rsidRPr="00C247E0">
        <w:rPr>
          <w:rFonts w:ascii="Times" w:hAnsi="Times" w:cs="Times"/>
          <w:color w:val="000000"/>
          <w:sz w:val="26"/>
          <w:szCs w:val="26"/>
        </w:rPr>
        <w:t xml:space="preserve">[6] M. Meyer, G. Hofman, S. Hayes, C. Clark, T.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Wiencek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J.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Snelgrove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R. Strain, K. Kim, Low- temperature irradiation behavior of uranium-molybdenum alloy dispersion fuel, J. Nucl. Mater. 304 (2002) 221. </w:t>
      </w:r>
    </w:p>
    <w:p w:rsidR="00C247E0" w:rsidRPr="00C247E0" w:rsidRDefault="00C247E0" w:rsidP="00C247E0">
      <w:pPr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 w:rsidRPr="00C247E0">
        <w:rPr>
          <w:rFonts w:ascii="Times" w:hAnsi="Times" w:cs="Times"/>
          <w:color w:val="000000"/>
          <w:sz w:val="26"/>
          <w:szCs w:val="26"/>
        </w:rPr>
        <w:t>[7] Y. Kim, G. Hofman, J. Cheon, A. Robinson, D. Wachs, Fission induced swelling and creep of u-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 alloy fuel, J. Nucl. Mater. 437 (2013) 37. </w:t>
      </w:r>
    </w:p>
    <w:p w:rsidR="00C247E0" w:rsidRPr="00C247E0" w:rsidRDefault="00C247E0" w:rsidP="00C247E0">
      <w:pPr>
        <w:autoSpaceDE w:val="0"/>
        <w:autoSpaceDN w:val="0"/>
        <w:adjustRightInd w:val="0"/>
        <w:spacing w:after="240" w:line="160" w:lineRule="atLeast"/>
        <w:ind w:left="360"/>
        <w:rPr>
          <w:rFonts w:ascii="Times" w:hAnsi="Times" w:cs="Times"/>
          <w:color w:val="000000"/>
        </w:rPr>
      </w:pPr>
      <w:r w:rsidRPr="00C247E0">
        <w:rPr>
          <w:rFonts w:ascii="Times" w:hAnsi="Times" w:cs="Times"/>
          <w:color w:val="000000"/>
          <w:sz w:val="26"/>
          <w:szCs w:val="26"/>
        </w:rPr>
        <w:t>[8] Y. Kim, G. Hofman, Fission product induced swelling of u-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 alloy fuel, J. Nucl. Mater. 419 (2011) 291. </w:t>
      </w:r>
    </w:p>
    <w:p w:rsidR="00C247E0" w:rsidRPr="00C247E0" w:rsidRDefault="00C247E0" w:rsidP="00C247E0">
      <w:pPr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 w:rsidRPr="00C247E0">
        <w:rPr>
          <w:rFonts w:ascii="Times" w:hAnsi="Times" w:cs="Times"/>
          <w:color w:val="000000"/>
          <w:sz w:val="26"/>
          <w:szCs w:val="26"/>
        </w:rPr>
        <w:t xml:space="preserve">[9] M. Meyer, B. Rabin, J. Cole, I.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Glagolenko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W. Jones, J.-F.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Jue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J. D. Keiser, C. Miller, G. Moore, H.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Ozaltun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F. Rice, A. Robinson, J. Smith, D. Wachs, W. Williams, N.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Woolstenhulme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>, Preliminary report on u-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 monolithic fuel for research reactors, Tech. Rep. INL/EXT-17-40975, Idaho National Laboratory (2017). 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[10] W. Williams, F. Rice, A. Robinson, M. Meyer, B. Rabin, Afip-6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mkii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post-irradiation examination summary report, Tech. Rep. INL/LTD-15-34142, Idaho National Laboratory (2015).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[11] S. V. den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Berghe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P.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Lemoine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Review of 15 years of high-density low-enriched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umo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dispersion fuel development for research reactors in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europe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Nucl. Eng. Tech. 46 (2014) 125.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Pr="00C247E0" w:rsidRDefault="00C247E0" w:rsidP="00C247E0">
      <w:pPr>
        <w:autoSpaceDE w:val="0"/>
        <w:autoSpaceDN w:val="0"/>
        <w:adjustRightInd w:val="0"/>
        <w:spacing w:after="240" w:line="160" w:lineRule="atLeast"/>
        <w:ind w:left="360"/>
        <w:rPr>
          <w:rFonts w:ascii="Times" w:hAnsi="Times" w:cs="Times"/>
          <w:color w:val="000000"/>
        </w:rPr>
      </w:pPr>
      <w:r w:rsidRPr="00C247E0">
        <w:rPr>
          <w:rFonts w:ascii="Times" w:hAnsi="Times" w:cs="Times"/>
          <w:color w:val="000000"/>
          <w:sz w:val="26"/>
          <w:szCs w:val="26"/>
        </w:rPr>
        <w:t xml:space="preserve">[12] J.-F.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Jue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D. Keiser, C. Breckenridge, G. Moore, M. Meyer, Microstructure characteristics of hip-bonded monolithic nuclear fuels with a diffusion barrier, J. Nucl. Mater. 448 (2014) 250. 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[13] Y. Park, N. Eriksson, D. Keiser, J.-F.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Jue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B. Rabin, G. Moore, Y.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Sohn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Microstructural anomalies in hot-isostatic pressure u-10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wt.with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zr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diffusion barrier, Mater.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Charac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103 (2015) 50.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[14] </w:t>
      </w:r>
      <w:r>
        <w:rPr>
          <w:rFonts w:ascii="Times" w:hAnsi="Times" w:cs="Times"/>
          <w:color w:val="000000"/>
          <w:sz w:val="26"/>
          <w:szCs w:val="26"/>
        </w:rPr>
        <w:t>Y. Kim, G. Hofman, J. Cheon, Recrystallization and fission-gas-bubble swelling of u-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fuel, J. Nucl. Mater. 436 (2013) 14.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[15] S. V. den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Berghe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W. V.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Renterghem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A.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Leenaers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Transmission electron microscopy investigation of irradiated u-7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wtMater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375 (2008) 340.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[16] K. Morita, H. Nakashima, Atomic periodicity of </w:t>
      </w:r>
      <w:r>
        <w:rPr>
          <w:rFonts w:ascii="Cambria Math" w:hAnsi="Cambria Math" w:cs="Cambria Math"/>
          <w:color w:val="000000"/>
          <w:sz w:val="26"/>
          <w:szCs w:val="26"/>
        </w:rPr>
        <w:t>⟨</w:t>
      </w:r>
      <w:r>
        <w:rPr>
          <w:rFonts w:ascii="Times" w:hAnsi="Times" w:cs="Times"/>
          <w:color w:val="000000"/>
          <w:sz w:val="26"/>
          <w:szCs w:val="26"/>
        </w:rPr>
        <w:t>001</w:t>
      </w:r>
      <w:r>
        <w:rPr>
          <w:rFonts w:ascii="Cambria Math" w:hAnsi="Cambria Math" w:cs="Cambria Math"/>
          <w:color w:val="000000"/>
          <w:sz w:val="26"/>
          <w:szCs w:val="26"/>
        </w:rPr>
        <w:t>⟩</w:t>
      </w:r>
      <w:r>
        <w:rPr>
          <w:rFonts w:ascii="Times" w:hAnsi="Times" w:cs="Times"/>
          <w:color w:val="000000"/>
          <w:sz w:val="26"/>
          <w:szCs w:val="26"/>
        </w:rPr>
        <w:t xml:space="preserve"> symmetric tilt boundary in molybdenum, Mat. Sci. Eng. A234-236 (1997) 1053.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Pr="00C247E0" w:rsidRDefault="00C247E0" w:rsidP="00C247E0">
      <w:pPr>
        <w:autoSpaceDE w:val="0"/>
        <w:autoSpaceDN w:val="0"/>
        <w:adjustRightInd w:val="0"/>
        <w:spacing w:after="240" w:line="160" w:lineRule="atLeast"/>
        <w:ind w:left="360"/>
        <w:rPr>
          <w:rFonts w:ascii="Times" w:hAnsi="Times" w:cs="Times"/>
          <w:color w:val="000000"/>
        </w:rPr>
      </w:pPr>
      <w:r w:rsidRPr="00C247E0">
        <w:rPr>
          <w:rFonts w:ascii="Times" w:hAnsi="Times" w:cs="Times"/>
          <w:color w:val="000000"/>
          <w:sz w:val="26"/>
          <w:szCs w:val="26"/>
        </w:rPr>
        <w:t xml:space="preserve">[17] D. Wolf, Correlation between the energy and structure of grain boundaries in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b.c.c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. metals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i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. symmetrical boundaries on the (110) and (100) planes, Phil. Mag. B 59 (1989) 667. 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[18] D. Wolf, Correlation between the energy and structure of grain boundaries in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b.c.c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metals. ii.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symmet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rical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tilt boundaries, Phil. Mag. A 62 (1990) 447.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[19] M.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Finnis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J. Sinclair, A simple empirical n-body potential for transition metals, Phil. Mag. A A50 (1984) 45.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[20] D.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Yesilleten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T. Arias, Atomic-level physics of grain boundaries in bcc molybdenum, Phys. Rev. B 64 (2001) 174101.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[21] J. Moriarty, Density-functional formulation of the generalized pseudopotential theory. iii. transition- metal interatomic potentials, Phys. Rev. B 38 (1988) 3199.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Pr="00C247E0" w:rsidRDefault="00C247E0" w:rsidP="00C247E0">
      <w:pPr>
        <w:autoSpaceDE w:val="0"/>
        <w:autoSpaceDN w:val="0"/>
        <w:adjustRightInd w:val="0"/>
        <w:spacing w:after="240" w:line="160" w:lineRule="atLeast"/>
        <w:ind w:left="360"/>
        <w:rPr>
          <w:rFonts w:ascii="Times" w:hAnsi="Times" w:cs="Times"/>
          <w:color w:val="000000"/>
        </w:rPr>
      </w:pPr>
      <w:r w:rsidRPr="00C247E0">
        <w:rPr>
          <w:rFonts w:ascii="Times" w:hAnsi="Times" w:cs="Times"/>
          <w:color w:val="000000"/>
          <w:sz w:val="26"/>
          <w:szCs w:val="26"/>
        </w:rPr>
        <w:t>[22]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C247E0">
        <w:rPr>
          <w:rFonts w:ascii="Times" w:hAnsi="Times" w:cs="Times"/>
          <w:color w:val="000000"/>
          <w:sz w:val="26"/>
          <w:szCs w:val="26"/>
        </w:rPr>
        <w:t xml:space="preserve">S.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Ratanaphan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D. Olmsted, V.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Bulatov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E. Holm, A.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Rollett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G. Rohrer, Grain boundary energies in body-centered cubic metals,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Acta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 Mater. 88 (2015) 346. </w:t>
      </w:r>
    </w:p>
    <w:p w:rsidR="00C247E0" w:rsidRPr="00C247E0" w:rsidRDefault="00C247E0" w:rsidP="00C247E0">
      <w:pPr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 w:rsidRPr="00C247E0">
        <w:rPr>
          <w:rFonts w:ascii="Times" w:hAnsi="Times" w:cs="Times"/>
          <w:color w:val="000000"/>
          <w:sz w:val="26"/>
          <w:szCs w:val="26"/>
        </w:rPr>
        <w:t xml:space="preserve">[23] I.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Novoselov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A.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Kuksin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A. 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Yanilkin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, Energies of formation and structures of point defects at tilt grain boundaries in molybdenum, Phys. Solid State 56 (2014) 1401. 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[24] M.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Daw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M.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Baskes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Embedded-atom method - derivation and application to impurities, surfaces, and other defects in metals, Phys. Rev. B 29 (1984) 6443.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[25] M.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Daw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S.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Foiles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M.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Baskes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The embedded-atom method: a review of theory and applications, Mat. Sci. Rep. 9 (1993) 251–310.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[26] S.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Starikov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Z.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Insepov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J. Rest, A.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Kuksin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G. Norman, V.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Stegailov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A.Yanilkin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, Radiation-induced damage and evolution of defects in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Phys. Rev. B 84 (2011) 104109.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Pr="00C247E0" w:rsidRDefault="00C247E0" w:rsidP="00C247E0">
      <w:pPr>
        <w:autoSpaceDE w:val="0"/>
        <w:autoSpaceDN w:val="0"/>
        <w:adjustRightInd w:val="0"/>
        <w:spacing w:after="240" w:line="160" w:lineRule="atLeast"/>
        <w:ind w:left="360"/>
        <w:rPr>
          <w:rFonts w:ascii="Times" w:hAnsi="Times" w:cs="Times"/>
          <w:color w:val="000000"/>
        </w:rPr>
      </w:pPr>
      <w:r w:rsidRPr="00C247E0">
        <w:rPr>
          <w:rFonts w:ascii="Times" w:hAnsi="Times" w:cs="Times"/>
          <w:color w:val="000000"/>
          <w:sz w:val="26"/>
          <w:szCs w:val="26"/>
        </w:rPr>
        <w:lastRenderedPageBreak/>
        <w:t>[27]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Pr="00C247E0">
        <w:rPr>
          <w:rFonts w:ascii="Times" w:hAnsi="Times" w:cs="Times"/>
          <w:color w:val="000000"/>
          <w:sz w:val="26"/>
          <w:szCs w:val="26"/>
        </w:rPr>
        <w:t>Z.-G. Mei, L. Liang, A. Yacout, First-principles study of the surface properties of u-</w:t>
      </w:r>
      <w:proofErr w:type="spellStart"/>
      <w:r w:rsidRPr="00C247E0"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 w:rsidRPr="00C247E0">
        <w:rPr>
          <w:rFonts w:ascii="Times" w:hAnsi="Times" w:cs="Times"/>
          <w:color w:val="000000"/>
          <w:sz w:val="26"/>
          <w:szCs w:val="26"/>
        </w:rPr>
        <w:t xml:space="preserve"> system, Comp. Mat. Sci. 142 (2018) 355. 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[28] S. Plimpton, Fast parallel algorithms for short-range molecular dynamics, J. Comp. Phys. 117 (1995) 1–19.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[29] D.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Smirnova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A.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Kuksin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S.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Starikov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V.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Stegailov</w:t>
      </w:r>
      <w:proofErr w:type="spellEnd"/>
      <w:r>
        <w:rPr>
          <w:rFonts w:ascii="Times" w:hAnsi="Times" w:cs="Times"/>
          <w:color w:val="000000"/>
          <w:sz w:val="26"/>
          <w:szCs w:val="26"/>
        </w:rPr>
        <w:t>, Atomistic modeling of the self-diffusion in gamma u and gamma u-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mo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Phys. Met. and Metall. 116 (2015) 445.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[30] N. Gronbech-Jensen, N.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Hayre</w:t>
      </w:r>
      <w:proofErr w:type="spellEnd"/>
      <w:r>
        <w:rPr>
          <w:rFonts w:ascii="Times" w:hAnsi="Times" w:cs="Times"/>
          <w:color w:val="000000"/>
          <w:sz w:val="26"/>
          <w:szCs w:val="26"/>
        </w:rPr>
        <w:t>, O. Farago, Application of the g-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jf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discrete-time thermostat for fast and accurate molecular simulations, Comp. Phys. Comm. 185 (2014) 524.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247E0" w:rsidRDefault="00C247E0" w:rsidP="00C247E0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[31] </w:t>
      </w:r>
      <w:bookmarkStart w:id="0" w:name="_GoBack"/>
      <w:bookmarkEnd w:id="0"/>
      <w:r>
        <w:rPr>
          <w:rFonts w:ascii="Times" w:hAnsi="Times" w:cs="Times"/>
          <w:color w:val="000000"/>
          <w:sz w:val="26"/>
          <w:szCs w:val="26"/>
        </w:rPr>
        <w:t xml:space="preserve">A.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Rohatgi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WebPlotDigitizer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, http://arohatgi.info/WebPlotDigitizer.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440FC8" w:rsidRDefault="00C247E0" w:rsidP="00C247E0"/>
    <w:sectPr w:rsidR="00440FC8" w:rsidSect="004772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2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F7F47F5"/>
    <w:multiLevelType w:val="hybridMultilevel"/>
    <w:tmpl w:val="7808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E0"/>
    <w:rsid w:val="00B8233B"/>
    <w:rsid w:val="00C247E0"/>
    <w:rsid w:val="00F5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8C0C5"/>
  <w14:defaultImageDpi w14:val="32767"/>
  <w15:chartTrackingRefBased/>
  <w15:docId w15:val="{CD554BCD-4B87-6B40-9EFD-6AA3C17F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</dc:creator>
  <cp:keywords/>
  <dc:description/>
  <cp:lastModifiedBy>Ben B</cp:lastModifiedBy>
  <cp:revision>1</cp:revision>
  <dcterms:created xsi:type="dcterms:W3CDTF">2018-01-30T21:36:00Z</dcterms:created>
  <dcterms:modified xsi:type="dcterms:W3CDTF">2018-01-30T21:41:00Z</dcterms:modified>
</cp:coreProperties>
</file>