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34462C2C" w:rsidR="6033A9FF" w:rsidRDefault="6033A9FF" w:rsidP="6033A9FF">
      <w:pPr>
        <w:rPr>
          <w:rFonts w:asciiTheme="minorHAnsi" w:eastAsiaTheme="minorEastAsia" w:hAnsiTheme="minorHAnsi" w:cstheme="minorBidi"/>
          <w:sz w:val="22"/>
          <w:szCs w:val="22"/>
        </w:rPr>
      </w:pPr>
    </w:p>
    <w:p w14:paraId="031967D5" w14:textId="00B113AD" w:rsidR="00D561C7" w:rsidRDefault="00D561C7" w:rsidP="6033A9FF">
      <w:pPr>
        <w:rPr>
          <w:rFonts w:asciiTheme="minorHAnsi" w:eastAsiaTheme="minorEastAsia" w:hAnsiTheme="minorHAnsi" w:cstheme="minorBidi"/>
          <w:sz w:val="22"/>
          <w:szCs w:val="22"/>
        </w:rPr>
      </w:pPr>
    </w:p>
    <w:p w14:paraId="244C774B" w14:textId="24893F80" w:rsidR="00D561C7" w:rsidRDefault="00D561C7" w:rsidP="6033A9FF">
      <w:pPr>
        <w:rPr>
          <w:rFonts w:asciiTheme="minorHAnsi" w:eastAsiaTheme="minorEastAsia" w:hAnsiTheme="minorHAnsi" w:cstheme="minorBidi"/>
          <w:sz w:val="22"/>
          <w:szCs w:val="22"/>
        </w:rPr>
      </w:pPr>
    </w:p>
    <w:p w14:paraId="4055CE3B" w14:textId="36D57C85" w:rsidR="00D561C7" w:rsidRDefault="00D561C7" w:rsidP="6033A9FF">
      <w:pPr>
        <w:rPr>
          <w:rFonts w:asciiTheme="minorHAnsi" w:eastAsiaTheme="minorEastAsia" w:hAnsiTheme="minorHAnsi" w:cstheme="minorBidi"/>
          <w:sz w:val="22"/>
          <w:szCs w:val="22"/>
        </w:rPr>
      </w:pPr>
    </w:p>
    <w:p w14:paraId="3716DCA0" w14:textId="031AA598" w:rsidR="00D561C7" w:rsidRDefault="00D561C7" w:rsidP="6033A9FF">
      <w:pPr>
        <w:rPr>
          <w:rFonts w:asciiTheme="minorHAnsi" w:eastAsiaTheme="minorEastAsia" w:hAnsiTheme="minorHAnsi" w:cstheme="minorBidi"/>
          <w:sz w:val="22"/>
          <w:szCs w:val="22"/>
        </w:rPr>
      </w:pPr>
    </w:p>
    <w:p w14:paraId="304F65ED" w14:textId="7106074B" w:rsidR="00D561C7" w:rsidRDefault="00D561C7" w:rsidP="6033A9FF">
      <w:pPr>
        <w:rPr>
          <w:rFonts w:asciiTheme="minorHAnsi" w:eastAsiaTheme="minorEastAsia" w:hAnsiTheme="minorHAnsi" w:cstheme="minorBidi"/>
          <w:sz w:val="22"/>
          <w:szCs w:val="22"/>
        </w:rPr>
      </w:pPr>
    </w:p>
    <w:p w14:paraId="0F52C30F" w14:textId="7511BED5" w:rsidR="00D561C7" w:rsidRDefault="00D561C7" w:rsidP="6033A9FF">
      <w:pPr>
        <w:rPr>
          <w:rFonts w:asciiTheme="minorHAnsi" w:eastAsiaTheme="minorEastAsia" w:hAnsiTheme="minorHAnsi" w:cstheme="minorBidi"/>
          <w:sz w:val="22"/>
          <w:szCs w:val="22"/>
        </w:rPr>
      </w:pPr>
    </w:p>
    <w:p w14:paraId="44D2EDE9" w14:textId="6AFDD949" w:rsidR="00D561C7" w:rsidRDefault="00D561C7" w:rsidP="6033A9FF">
      <w:pPr>
        <w:rPr>
          <w:rFonts w:asciiTheme="minorHAnsi" w:eastAsiaTheme="minorEastAsia" w:hAnsiTheme="minorHAnsi" w:cstheme="minorBidi"/>
          <w:sz w:val="22"/>
          <w:szCs w:val="22"/>
        </w:rPr>
      </w:pPr>
    </w:p>
    <w:p w14:paraId="2785B6F6" w14:textId="4FC8D581" w:rsidR="00D561C7" w:rsidRDefault="00D561C7" w:rsidP="6033A9FF">
      <w:pPr>
        <w:rPr>
          <w:rFonts w:asciiTheme="minorHAnsi" w:eastAsiaTheme="minorEastAsia" w:hAnsiTheme="minorHAnsi" w:cstheme="minorBidi"/>
          <w:sz w:val="22"/>
          <w:szCs w:val="22"/>
        </w:rPr>
      </w:pPr>
    </w:p>
    <w:p w14:paraId="66B3A368" w14:textId="1490BC0E" w:rsidR="00D561C7" w:rsidRDefault="00D561C7" w:rsidP="6033A9FF">
      <w:pPr>
        <w:rPr>
          <w:rFonts w:asciiTheme="minorHAnsi" w:eastAsiaTheme="minorEastAsia" w:hAnsiTheme="minorHAnsi" w:cstheme="minorBidi"/>
          <w:sz w:val="22"/>
          <w:szCs w:val="22"/>
        </w:rPr>
      </w:pPr>
    </w:p>
    <w:p w14:paraId="0F8B0E73" w14:textId="64B60F71" w:rsidR="00D561C7" w:rsidRDefault="00D561C7" w:rsidP="6033A9FF">
      <w:pPr>
        <w:rPr>
          <w:rFonts w:asciiTheme="minorHAnsi" w:eastAsiaTheme="minorEastAsia" w:hAnsiTheme="minorHAnsi" w:cstheme="minorBidi"/>
          <w:sz w:val="22"/>
          <w:szCs w:val="22"/>
        </w:rPr>
      </w:pPr>
    </w:p>
    <w:p w14:paraId="377B4EB3" w14:textId="1086EB0B" w:rsidR="00D561C7" w:rsidRDefault="00D561C7" w:rsidP="6033A9FF">
      <w:pPr>
        <w:rPr>
          <w:rFonts w:asciiTheme="minorHAnsi" w:eastAsiaTheme="minorEastAsia" w:hAnsiTheme="minorHAnsi" w:cstheme="minorBidi"/>
          <w:sz w:val="22"/>
          <w:szCs w:val="22"/>
        </w:rPr>
      </w:pPr>
    </w:p>
    <w:p w14:paraId="22F3B973" w14:textId="7B1E29F2" w:rsidR="00D561C7" w:rsidRDefault="00D561C7" w:rsidP="6033A9FF">
      <w:pPr>
        <w:rPr>
          <w:rFonts w:asciiTheme="minorHAnsi" w:eastAsiaTheme="minorEastAsia" w:hAnsiTheme="minorHAnsi" w:cstheme="minorBidi"/>
          <w:sz w:val="22"/>
          <w:szCs w:val="22"/>
        </w:rPr>
      </w:pPr>
    </w:p>
    <w:p w14:paraId="4F3C1975" w14:textId="4FA970C0" w:rsidR="00D561C7" w:rsidRDefault="00D561C7" w:rsidP="6033A9FF">
      <w:pPr>
        <w:rPr>
          <w:rFonts w:asciiTheme="minorHAnsi" w:eastAsiaTheme="minorEastAsia" w:hAnsiTheme="minorHAnsi" w:cstheme="minorBidi"/>
          <w:sz w:val="22"/>
          <w:szCs w:val="22"/>
        </w:rPr>
      </w:pPr>
    </w:p>
    <w:p w14:paraId="32574806" w14:textId="5972D297" w:rsidR="00D561C7" w:rsidRDefault="00D561C7" w:rsidP="6033A9FF">
      <w:pPr>
        <w:rPr>
          <w:rFonts w:asciiTheme="minorHAnsi" w:eastAsiaTheme="minorEastAsia" w:hAnsiTheme="minorHAnsi" w:cstheme="minorBidi"/>
          <w:sz w:val="22"/>
          <w:szCs w:val="22"/>
        </w:rPr>
      </w:pPr>
    </w:p>
    <w:p w14:paraId="2505BE7A" w14:textId="68691D11" w:rsidR="00D561C7" w:rsidRDefault="00D561C7" w:rsidP="6033A9FF">
      <w:pPr>
        <w:rPr>
          <w:rFonts w:asciiTheme="minorHAnsi" w:eastAsiaTheme="minorEastAsia" w:hAnsiTheme="minorHAnsi" w:cstheme="minorBidi"/>
          <w:sz w:val="22"/>
          <w:szCs w:val="22"/>
        </w:rPr>
      </w:pPr>
    </w:p>
    <w:p w14:paraId="238D11B5" w14:textId="75ED223E" w:rsidR="00D561C7" w:rsidRDefault="00D561C7" w:rsidP="6033A9FF">
      <w:pPr>
        <w:rPr>
          <w:rFonts w:asciiTheme="minorHAnsi" w:eastAsiaTheme="minorEastAsia" w:hAnsiTheme="minorHAnsi" w:cstheme="minorBidi"/>
          <w:sz w:val="22"/>
          <w:szCs w:val="22"/>
        </w:rPr>
      </w:pPr>
    </w:p>
    <w:p w14:paraId="2547AE65" w14:textId="49FA148F" w:rsidR="00D561C7" w:rsidRDefault="00D561C7" w:rsidP="6033A9FF">
      <w:pPr>
        <w:rPr>
          <w:rFonts w:asciiTheme="minorHAnsi" w:eastAsiaTheme="minorEastAsia" w:hAnsiTheme="minorHAnsi" w:cstheme="minorBidi"/>
          <w:sz w:val="22"/>
          <w:szCs w:val="22"/>
        </w:rPr>
      </w:pPr>
    </w:p>
    <w:p w14:paraId="19F390D0" w14:textId="30072D64" w:rsidR="00D561C7" w:rsidRDefault="00D561C7" w:rsidP="6033A9FF">
      <w:pPr>
        <w:rPr>
          <w:rFonts w:asciiTheme="minorHAnsi" w:eastAsiaTheme="minorEastAsia" w:hAnsiTheme="minorHAnsi" w:cstheme="minorBidi"/>
          <w:sz w:val="22"/>
          <w:szCs w:val="22"/>
        </w:rPr>
      </w:pPr>
    </w:p>
    <w:p w14:paraId="1E652727" w14:textId="299BC422" w:rsidR="00D561C7" w:rsidRDefault="00D561C7" w:rsidP="6033A9FF">
      <w:pPr>
        <w:rPr>
          <w:rFonts w:asciiTheme="minorHAnsi" w:eastAsiaTheme="minorEastAsia" w:hAnsiTheme="minorHAnsi" w:cstheme="minorBidi"/>
          <w:sz w:val="22"/>
          <w:szCs w:val="22"/>
        </w:rPr>
      </w:pPr>
    </w:p>
    <w:p w14:paraId="57C01255" w14:textId="7E8C39BE" w:rsidR="00D561C7" w:rsidRDefault="00D561C7" w:rsidP="6033A9FF">
      <w:pPr>
        <w:rPr>
          <w:rFonts w:asciiTheme="minorHAnsi" w:eastAsiaTheme="minorEastAsia" w:hAnsiTheme="minorHAnsi" w:cstheme="minorBidi"/>
          <w:sz w:val="22"/>
          <w:szCs w:val="22"/>
        </w:rPr>
      </w:pPr>
    </w:p>
    <w:p w14:paraId="7F03EDC7" w14:textId="77777777" w:rsidR="00D561C7" w:rsidRDefault="00D561C7" w:rsidP="6033A9FF">
      <w:pPr>
        <w:rPr>
          <w:rFonts w:asciiTheme="minorHAnsi" w:eastAsiaTheme="minorEastAsia" w:hAnsiTheme="minorHAnsi" w:cstheme="minorBidi"/>
          <w:sz w:val="22"/>
          <w:szCs w:val="22"/>
        </w:rPr>
      </w:pPr>
    </w:p>
    <w:p w14:paraId="3AD5C76A" w14:textId="364FEFF8" w:rsidR="00D561C7" w:rsidRDefault="00D561C7" w:rsidP="6033A9FF">
      <w:pPr>
        <w:rPr>
          <w:rFonts w:asciiTheme="minorHAnsi" w:eastAsiaTheme="minorEastAsia" w:hAnsiTheme="minorHAnsi" w:cstheme="minorBidi"/>
          <w:sz w:val="22"/>
          <w:szCs w:val="22"/>
        </w:rPr>
      </w:pPr>
    </w:p>
    <w:p w14:paraId="33B5DB5B" w14:textId="62ACF8DD" w:rsidR="00D561C7" w:rsidRDefault="00D561C7" w:rsidP="6033A9FF">
      <w:pPr>
        <w:rPr>
          <w:rFonts w:asciiTheme="minorHAnsi" w:eastAsiaTheme="minorEastAsia" w:hAnsiTheme="minorHAnsi" w:cstheme="minorBidi"/>
          <w:sz w:val="22"/>
          <w:szCs w:val="22"/>
        </w:rPr>
      </w:pPr>
    </w:p>
    <w:p w14:paraId="20D42914" w14:textId="0638A23C" w:rsidR="00D561C7" w:rsidRDefault="00D561C7" w:rsidP="6033A9FF">
      <w:pPr>
        <w:rPr>
          <w:rFonts w:asciiTheme="minorHAnsi" w:eastAsiaTheme="minorEastAsia" w:hAnsiTheme="minorHAnsi" w:cstheme="minorBidi"/>
          <w:sz w:val="22"/>
          <w:szCs w:val="22"/>
        </w:rPr>
      </w:pPr>
    </w:p>
    <w:p w14:paraId="45B49397" w14:textId="3B8EDFBF" w:rsidR="00D561C7" w:rsidRDefault="00D561C7" w:rsidP="6033A9FF">
      <w:pPr>
        <w:rPr>
          <w:rFonts w:asciiTheme="minorHAnsi" w:eastAsiaTheme="minorEastAsia" w:hAnsiTheme="minorHAnsi" w:cstheme="minorBidi"/>
          <w:sz w:val="22"/>
          <w:szCs w:val="22"/>
        </w:rPr>
      </w:pPr>
    </w:p>
    <w:tbl>
      <w:tblPr>
        <w:tblW w:w="952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0"/>
        <w:gridCol w:w="6945"/>
      </w:tblGrid>
      <w:tr w:rsidR="00D561C7" w14:paraId="56534441" w14:textId="77777777" w:rsidTr="00D561C7">
        <w:trPr>
          <w:trHeight w:val="440"/>
        </w:trPr>
        <w:tc>
          <w:tcPr>
            <w:tcW w:w="2580" w:type="dxa"/>
            <w:tcBorders>
              <w:top w:val="single" w:sz="4" w:space="0" w:color="BFBFBF"/>
              <w:left w:val="single" w:sz="4" w:space="0" w:color="BFBFBF"/>
              <w:bottom w:val="single" w:sz="4" w:space="0" w:color="BFBFBF"/>
              <w:right w:val="single" w:sz="4" w:space="0" w:color="BFBFBF"/>
            </w:tcBorders>
            <w:vAlign w:val="center"/>
            <w:hideMark/>
          </w:tcPr>
          <w:p w14:paraId="7AB025B2" w14:textId="77777777" w:rsidR="00D561C7" w:rsidRPr="00D561C7" w:rsidRDefault="00D561C7">
            <w:pPr>
              <w:rPr>
                <w:rFonts w:ascii="Arial" w:hAnsi="Arial" w:cs="Arial"/>
                <w:color w:val="1F3864"/>
                <w:sz w:val="40"/>
                <w:szCs w:val="40"/>
                <w:lang w:val="es-CL" w:eastAsia="es-CL"/>
              </w:rPr>
            </w:pPr>
            <w:proofErr w:type="spellStart"/>
            <w:r w:rsidRPr="00D561C7">
              <w:rPr>
                <w:rFonts w:ascii="Arial" w:hAnsi="Arial" w:cs="Arial"/>
                <w:color w:val="1F3864"/>
                <w:sz w:val="40"/>
                <w:szCs w:val="40"/>
              </w:rPr>
              <w:lastRenderedPageBreak/>
              <w:t>Abstract</w:t>
            </w:r>
            <w:proofErr w:type="spellEnd"/>
          </w:p>
        </w:tc>
        <w:tc>
          <w:tcPr>
            <w:tcW w:w="6945" w:type="dxa"/>
            <w:tcBorders>
              <w:top w:val="single" w:sz="4" w:space="0" w:color="BFBFBF"/>
              <w:left w:val="single" w:sz="4" w:space="0" w:color="BFBFBF"/>
              <w:bottom w:val="single" w:sz="4" w:space="0" w:color="BFBFBF"/>
              <w:right w:val="single" w:sz="4" w:space="0" w:color="BFBFBF"/>
            </w:tcBorders>
            <w:shd w:val="clear" w:color="auto" w:fill="DEEAF6" w:themeFill="accent1" w:themeFillTint="33"/>
            <w:vAlign w:val="center"/>
            <w:hideMark/>
          </w:tcPr>
          <w:p w14:paraId="52A31B18" w14:textId="77777777" w:rsidR="00D561C7" w:rsidRDefault="00D561C7">
            <w:pPr>
              <w:rPr>
                <w:rFonts w:ascii="Arial" w:hAnsi="Arial" w:cs="Arial"/>
                <w:bCs/>
                <w:sz w:val="24"/>
                <w:szCs w:val="24"/>
              </w:rPr>
            </w:pPr>
            <w:r>
              <w:rPr>
                <w:rFonts w:ascii="Arial" w:hAnsi="Arial" w:cs="Arial"/>
                <w:bCs/>
                <w:sz w:val="24"/>
                <w:szCs w:val="24"/>
              </w:rPr>
              <w:t xml:space="preserve">Este proyecto propone el diseño e implementación de una plataforma tecnológica web para gestionar de manera centralizada el ingreso de vehículos a talleres en PepsiCo Chile. Actualmente, el proceso se realiza con hojas de cálculo y mensajería instantánea, lo que genera errores, retrasos y falta de trazabilidad. La propuesta busca optimizar tiempos, mejorar la comunicación y fortalecer la toma de decisiones mediante un sistema escalable, basado en metodologías ágiles y tecnologías open </w:t>
            </w:r>
            <w:proofErr w:type="spellStart"/>
            <w:r>
              <w:rPr>
                <w:rFonts w:ascii="Arial" w:hAnsi="Arial" w:cs="Arial"/>
                <w:bCs/>
                <w:sz w:val="24"/>
                <w:szCs w:val="24"/>
              </w:rPr>
              <w:t>source</w:t>
            </w:r>
            <w:proofErr w:type="spellEnd"/>
            <w:r>
              <w:rPr>
                <w:rFonts w:ascii="Arial" w:hAnsi="Arial" w:cs="Arial"/>
                <w:bCs/>
                <w:sz w:val="24"/>
                <w:szCs w:val="24"/>
              </w:rPr>
              <w:t>. La plataforma incluirá funcionalidades como agenda de ingresos, perfiles de usuario, gestión de pausas, carga de documentos, notificaciones automáticas y generación de reportes, aportando eficiencia y control a la operación de mantenimiento de flotas.</w:t>
            </w:r>
          </w:p>
        </w:tc>
      </w:tr>
    </w:tbl>
    <w:p w14:paraId="5F96CFD8" w14:textId="37B08156" w:rsidR="00D561C7" w:rsidRDefault="00D561C7" w:rsidP="6033A9FF">
      <w:pPr>
        <w:rPr>
          <w:rFonts w:asciiTheme="minorHAnsi" w:eastAsiaTheme="minorEastAsia" w:hAnsiTheme="minorHAnsi" w:cstheme="minorBidi"/>
          <w:sz w:val="22"/>
          <w:szCs w:val="22"/>
        </w:rPr>
      </w:pPr>
    </w:p>
    <w:p w14:paraId="095EA15A" w14:textId="0E60BCC2" w:rsidR="00D561C7" w:rsidRDefault="00D561C7" w:rsidP="6033A9FF">
      <w:pPr>
        <w:rPr>
          <w:rFonts w:asciiTheme="minorHAnsi" w:eastAsiaTheme="minorEastAsia" w:hAnsiTheme="minorHAnsi" w:cstheme="minorBidi"/>
          <w:sz w:val="22"/>
          <w:szCs w:val="22"/>
        </w:rPr>
      </w:pPr>
    </w:p>
    <w:tbl>
      <w:tblPr>
        <w:tblW w:w="964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5"/>
      </w:tblGrid>
      <w:tr w:rsidR="00D561C7" w14:paraId="4517ACF2" w14:textId="77777777" w:rsidTr="00D561C7">
        <w:trPr>
          <w:trHeight w:val="440"/>
        </w:trPr>
        <w:tc>
          <w:tcPr>
            <w:tcW w:w="9640" w:type="dxa"/>
            <w:tcBorders>
              <w:top w:val="single" w:sz="4" w:space="0" w:color="BFBFBF"/>
              <w:left w:val="single" w:sz="4" w:space="0" w:color="BFBFBF"/>
              <w:bottom w:val="single" w:sz="4" w:space="0" w:color="BFBFBF"/>
              <w:right w:val="single" w:sz="4" w:space="0" w:color="BFBFBF"/>
            </w:tcBorders>
            <w:vAlign w:val="center"/>
            <w:hideMark/>
          </w:tcPr>
          <w:p w14:paraId="222373A1" w14:textId="77777777" w:rsidR="00D561C7" w:rsidRDefault="00D561C7">
            <w:pPr>
              <w:rPr>
                <w:rFonts w:ascii="Arial" w:hAnsi="Arial" w:cs="Arial"/>
                <w:b/>
                <w:color w:val="1F3864"/>
                <w:sz w:val="28"/>
                <w:szCs w:val="28"/>
                <w:lang w:val="es-CL" w:eastAsia="es-CL"/>
              </w:rPr>
            </w:pPr>
            <w:r>
              <w:rPr>
                <w:rFonts w:ascii="Arial" w:hAnsi="Arial" w:cs="Arial"/>
                <w:b/>
                <w:color w:val="1F3864"/>
                <w:sz w:val="28"/>
                <w:szCs w:val="28"/>
              </w:rPr>
              <w:t>8. Conclusiones</w:t>
            </w:r>
          </w:p>
        </w:tc>
      </w:tr>
      <w:tr w:rsidR="00D561C7" w14:paraId="5611D991" w14:textId="77777777" w:rsidTr="00D561C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vAlign w:val="center"/>
            <w:hideMark/>
          </w:tcPr>
          <w:p w14:paraId="3852A85D" w14:textId="77777777" w:rsidR="00D561C7" w:rsidRDefault="00D561C7">
            <w:pPr>
              <w:tabs>
                <w:tab w:val="center" w:pos="4419"/>
                <w:tab w:val="right" w:pos="8838"/>
              </w:tabs>
              <w:jc w:val="both"/>
              <w:rPr>
                <w:rFonts w:ascii="Arial" w:hAnsi="Arial" w:cs="Arial"/>
                <w:color w:val="1F3864"/>
                <w:sz w:val="22"/>
                <w:szCs w:val="22"/>
              </w:rPr>
            </w:pPr>
            <w:r>
              <w:rPr>
                <w:rFonts w:ascii="Arial" w:hAnsi="Arial" w:cs="Arial"/>
              </w:rPr>
              <w:t xml:space="preserve">La definición del Proyecto APT permitió establecer con claridad la problemática a resolver y justificar su relevancia tanto para la empresa PepsiCo Chile como para el campo laboral de Ingeniería en Informática. El proceso evidenció la importancia de integrar competencias del perfil de egreso como el análisis de requerimientos, la construcción de soluciones tecnológicas, el diseño de modelos de datos y la gestión de proyectos con metodologías ágiles. Asimismo, se constató que el proyecto es factible en el marco de la asignatura, dado el uso de herramientas open </w:t>
            </w:r>
            <w:proofErr w:type="spellStart"/>
            <w:r>
              <w:rPr>
                <w:rFonts w:ascii="Arial" w:hAnsi="Arial" w:cs="Arial"/>
              </w:rPr>
              <w:t>source</w:t>
            </w:r>
            <w:proofErr w:type="spellEnd"/>
            <w:r>
              <w:rPr>
                <w:rFonts w:ascii="Arial" w:hAnsi="Arial" w:cs="Arial"/>
              </w:rPr>
              <w:t>, la disponibilidad de datos iniciales y la planificación en 12 semanas. Finalmente, se destaca que esta propuesta constituye una oportunidad para aplicar conocimientos adquiridos en un contexto real, fortaleciendo la preparación profesional.</w:t>
            </w:r>
          </w:p>
        </w:tc>
      </w:tr>
    </w:tbl>
    <w:p w14:paraId="303627C2" w14:textId="14C48939" w:rsidR="00D561C7" w:rsidRDefault="00D561C7" w:rsidP="6033A9FF">
      <w:pPr>
        <w:rPr>
          <w:rFonts w:asciiTheme="minorHAnsi" w:eastAsiaTheme="minorEastAsia" w:hAnsiTheme="minorHAnsi" w:cstheme="minorBidi"/>
          <w:sz w:val="22"/>
          <w:szCs w:val="22"/>
        </w:rPr>
      </w:pPr>
    </w:p>
    <w:p w14:paraId="52D0FF6F" w14:textId="36E43A37" w:rsidR="00D561C7" w:rsidRDefault="00D561C7" w:rsidP="6033A9FF">
      <w:pPr>
        <w:rPr>
          <w:rFonts w:asciiTheme="minorHAnsi" w:eastAsiaTheme="minorEastAsia" w:hAnsiTheme="minorHAnsi" w:cstheme="minorBidi"/>
          <w:sz w:val="22"/>
          <w:szCs w:val="22"/>
        </w:rPr>
      </w:pPr>
    </w:p>
    <w:tbl>
      <w:tblPr>
        <w:tblW w:w="964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5"/>
      </w:tblGrid>
      <w:tr w:rsidR="00D561C7" w14:paraId="2C75B73A" w14:textId="77777777" w:rsidTr="00D561C7">
        <w:trPr>
          <w:trHeight w:val="440"/>
        </w:trPr>
        <w:tc>
          <w:tcPr>
            <w:tcW w:w="9640" w:type="dxa"/>
            <w:tcBorders>
              <w:top w:val="single" w:sz="4" w:space="0" w:color="BFBFBF"/>
              <w:left w:val="single" w:sz="4" w:space="0" w:color="BFBFBF"/>
              <w:bottom w:val="single" w:sz="4" w:space="0" w:color="BFBFBF"/>
              <w:right w:val="single" w:sz="4" w:space="0" w:color="BFBFBF"/>
            </w:tcBorders>
            <w:vAlign w:val="center"/>
            <w:hideMark/>
          </w:tcPr>
          <w:p w14:paraId="5D7D56BF" w14:textId="77777777" w:rsidR="00D561C7" w:rsidRDefault="00D561C7">
            <w:pPr>
              <w:rPr>
                <w:rFonts w:ascii="Arial" w:hAnsi="Arial" w:cs="Arial"/>
                <w:b/>
                <w:color w:val="1F3864"/>
                <w:sz w:val="28"/>
                <w:szCs w:val="28"/>
                <w:lang w:val="es-CL" w:eastAsia="es-CL"/>
              </w:rPr>
            </w:pPr>
            <w:r>
              <w:rPr>
                <w:rFonts w:ascii="Arial" w:hAnsi="Arial" w:cs="Arial"/>
                <w:b/>
                <w:color w:val="1F3864"/>
                <w:sz w:val="28"/>
                <w:szCs w:val="28"/>
              </w:rPr>
              <w:t>8. Reflexión</w:t>
            </w:r>
          </w:p>
        </w:tc>
      </w:tr>
      <w:tr w:rsidR="00D561C7" w14:paraId="7CCD3B69" w14:textId="77777777" w:rsidTr="00D561C7">
        <w:trPr>
          <w:trHeight w:val="440"/>
        </w:trPr>
        <w:tc>
          <w:tcPr>
            <w:tcW w:w="9640" w:type="dxa"/>
            <w:tcBorders>
              <w:top w:val="single" w:sz="4" w:space="0" w:color="BFBFBF"/>
              <w:left w:val="single" w:sz="4" w:space="0" w:color="BFBFBF"/>
              <w:bottom w:val="single" w:sz="4" w:space="0" w:color="BFBFBF"/>
              <w:right w:val="single" w:sz="4" w:space="0" w:color="BFBFBF"/>
            </w:tcBorders>
            <w:shd w:val="clear" w:color="auto" w:fill="D9E2F3"/>
            <w:vAlign w:val="center"/>
            <w:hideMark/>
          </w:tcPr>
          <w:p w14:paraId="3B02FDBE" w14:textId="77777777" w:rsidR="00D561C7" w:rsidRDefault="00D561C7">
            <w:pPr>
              <w:tabs>
                <w:tab w:val="center" w:pos="4419"/>
                <w:tab w:val="right" w:pos="8838"/>
              </w:tabs>
              <w:rPr>
                <w:rFonts w:ascii="Arial" w:hAnsi="Arial" w:cs="Arial"/>
                <w:color w:val="1F3864"/>
                <w:sz w:val="22"/>
                <w:szCs w:val="22"/>
              </w:rPr>
            </w:pPr>
            <w:r>
              <w:rPr>
                <w:rFonts w:ascii="Arial" w:hAnsi="Arial" w:cs="Arial"/>
              </w:rPr>
              <w:t>La elaboración de esta definición de proyecto nos permitió comprender la relevancia de vincular los intereses profesionales con las competencias del perfil de egreso, asegurando que cada actividad del desarrollo tenga un propósito claro en nuestra formación. Además, reforzamos la importancia de planificar con metodologías ágiles, ya que estas facilitan la organización del trabajo, el control del avance y la adaptación frente a dificultades. Consideramos que este proyecto representa un desafío que nos permitirá poner en práctica habilidades técnicas y de gestión en un contexto realista, y constituye una base sólida para continuar desarrollándonos como futuros Ingenieros en Informática, con capacidad para aportar soluciones innovadoras a organizaciones de gran escala.</w:t>
            </w:r>
            <w:r>
              <w:rPr>
                <w:rFonts w:ascii="Arial" w:hAnsi="Arial" w:cs="Arial"/>
              </w:rPr>
              <w:br/>
            </w:r>
          </w:p>
        </w:tc>
      </w:tr>
    </w:tbl>
    <w:p w14:paraId="6E59277F" w14:textId="6D4D2B8B" w:rsidR="00D561C7" w:rsidRDefault="00D561C7" w:rsidP="6033A9FF">
      <w:pPr>
        <w:rPr>
          <w:rFonts w:asciiTheme="minorHAnsi" w:eastAsiaTheme="minorEastAsia" w:hAnsiTheme="minorHAnsi" w:cstheme="minorBidi"/>
          <w:sz w:val="22"/>
          <w:szCs w:val="22"/>
        </w:rPr>
      </w:pPr>
    </w:p>
    <w:p w14:paraId="448C6FCD" w14:textId="5AA9F27F" w:rsidR="00D561C7" w:rsidRDefault="00D561C7" w:rsidP="6033A9FF">
      <w:pPr>
        <w:rPr>
          <w:rFonts w:asciiTheme="minorHAnsi" w:eastAsiaTheme="minorEastAsia" w:hAnsiTheme="minorHAnsi" w:cstheme="minorBidi"/>
          <w:sz w:val="22"/>
          <w:szCs w:val="22"/>
        </w:rPr>
      </w:pPr>
    </w:p>
    <w:p w14:paraId="44C8E8F9" w14:textId="6A9E7571" w:rsidR="00D561C7" w:rsidRDefault="00D561C7" w:rsidP="6033A9FF">
      <w:pPr>
        <w:rPr>
          <w:rFonts w:asciiTheme="minorHAnsi" w:eastAsiaTheme="minorEastAsia" w:hAnsiTheme="minorHAnsi" w:cstheme="minorBidi"/>
          <w:sz w:val="22"/>
          <w:szCs w:val="22"/>
        </w:rPr>
      </w:pPr>
    </w:p>
    <w:p w14:paraId="4AA1CED7" w14:textId="77777777" w:rsidR="00D561C7" w:rsidRP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heme="minorEastAsia" w:hAnsi="Arial" w:cs="Arial"/>
          <w:b/>
          <w:bCs/>
          <w:color w:val="5B9BD5" w:themeColor="accent1"/>
          <w:sz w:val="32"/>
          <w:szCs w:val="32"/>
        </w:rPr>
      </w:pPr>
      <w:r w:rsidRPr="00D561C7">
        <w:rPr>
          <w:rFonts w:ascii="Arial" w:eastAsiaTheme="minorEastAsia" w:hAnsi="Arial" w:cs="Arial"/>
          <w:b/>
          <w:bCs/>
          <w:color w:val="5B9BD5" w:themeColor="accent1"/>
          <w:sz w:val="32"/>
          <w:szCs w:val="32"/>
        </w:rPr>
        <w:t>Descripción del Proyecto APT</w:t>
      </w:r>
    </w:p>
    <w:p w14:paraId="3C88FB80" w14:textId="5FFBDDEC" w:rsid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1" w:themeFillTint="33"/>
        <w:rPr>
          <w:rFonts w:asciiTheme="minorHAnsi" w:eastAsiaTheme="minorEastAsia" w:hAnsiTheme="minorHAnsi" w:cstheme="minorBidi"/>
          <w:sz w:val="22"/>
          <w:szCs w:val="22"/>
        </w:rPr>
      </w:pPr>
      <w:r w:rsidRPr="00D561C7">
        <w:rPr>
          <w:rFonts w:asciiTheme="minorHAnsi" w:eastAsiaTheme="minorEastAsia" w:hAnsiTheme="minorHAnsi" w:cstheme="minorBidi"/>
          <w:sz w:val="22"/>
          <w:szCs w:val="22"/>
        </w:rPr>
        <w:t>El proyecto consiste en diseñar e implementar una plataforma web responsiva que gestione de manera eficiente el ingreso de vehículos a talleres. Permitirá programación de ingresos, gestión de pausas, control de estados en tiempo real, subida de documentos e informes, y generación de reportes automáticos.</w:t>
      </w:r>
    </w:p>
    <w:p w14:paraId="5C7DA2AA" w14:textId="77777777" w:rsidR="00D561C7" w:rsidRPr="00D561C7" w:rsidRDefault="00D561C7" w:rsidP="00D561C7">
      <w:pPr>
        <w:rPr>
          <w:rFonts w:asciiTheme="minorHAnsi" w:eastAsiaTheme="minorEastAsia" w:hAnsiTheme="minorHAnsi" w:cstheme="minorBidi"/>
          <w:sz w:val="22"/>
          <w:szCs w:val="22"/>
        </w:rPr>
      </w:pPr>
    </w:p>
    <w:p w14:paraId="6E253ED4" w14:textId="77777777" w:rsidR="00D561C7" w:rsidRP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heme="minorEastAsia" w:hAnsi="Arial" w:cs="Arial"/>
          <w:b/>
          <w:bCs/>
          <w:color w:val="5B9BD5" w:themeColor="accent1"/>
          <w:sz w:val="32"/>
          <w:szCs w:val="32"/>
        </w:rPr>
      </w:pPr>
      <w:r w:rsidRPr="00D561C7">
        <w:rPr>
          <w:rFonts w:ascii="Arial" w:eastAsiaTheme="minorEastAsia" w:hAnsi="Arial" w:cs="Arial"/>
          <w:b/>
          <w:bCs/>
          <w:color w:val="5B9BD5" w:themeColor="accent1"/>
          <w:sz w:val="32"/>
          <w:szCs w:val="32"/>
        </w:rPr>
        <w:t>Pertinencia del proyecto con el perfil de egreso</w:t>
      </w:r>
    </w:p>
    <w:p w14:paraId="25E84959" w14:textId="5AD63E3B" w:rsid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1" w:themeFillTint="33"/>
        <w:rPr>
          <w:rFonts w:asciiTheme="minorHAnsi" w:eastAsiaTheme="minorEastAsia" w:hAnsiTheme="minorHAnsi" w:cstheme="minorBidi"/>
          <w:sz w:val="22"/>
          <w:szCs w:val="22"/>
        </w:rPr>
      </w:pPr>
      <w:r w:rsidRPr="00D561C7">
        <w:rPr>
          <w:rFonts w:asciiTheme="minorHAnsi" w:eastAsiaTheme="minorEastAsia" w:hAnsiTheme="minorHAnsi" w:cstheme="minorBidi"/>
          <w:sz w:val="22"/>
          <w:szCs w:val="22"/>
        </w:rPr>
        <w:t>Este proyecto se relaciona directamente con el perfil de egreso del Ingeniero en Informática, pues requiere analizar, diseñar, desarrollar y gestionar soluciones tecnológicas que optimicen procesos organizacionales. Las competencias seleccionadas son clave para garantizar un producto funcional, escalable y alineado a necesidades reales.</w:t>
      </w:r>
    </w:p>
    <w:p w14:paraId="681E3B8B" w14:textId="77777777" w:rsidR="00D561C7" w:rsidRPr="00D561C7" w:rsidRDefault="00D561C7" w:rsidP="00D561C7">
      <w:pPr>
        <w:rPr>
          <w:rFonts w:asciiTheme="minorHAnsi" w:eastAsiaTheme="minorEastAsia" w:hAnsiTheme="minorHAnsi" w:cstheme="minorBidi"/>
          <w:sz w:val="22"/>
          <w:szCs w:val="22"/>
        </w:rPr>
      </w:pPr>
    </w:p>
    <w:p w14:paraId="5B529866" w14:textId="77777777" w:rsidR="00D561C7" w:rsidRP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heme="minorEastAsia" w:hAnsi="Arial" w:cs="Arial"/>
          <w:b/>
          <w:bCs/>
          <w:color w:val="5B9BD5" w:themeColor="accent1"/>
          <w:sz w:val="32"/>
          <w:szCs w:val="32"/>
        </w:rPr>
      </w:pPr>
      <w:r w:rsidRPr="00D561C7">
        <w:rPr>
          <w:rFonts w:ascii="Arial" w:eastAsiaTheme="minorEastAsia" w:hAnsi="Arial" w:cs="Arial"/>
          <w:b/>
          <w:bCs/>
          <w:color w:val="5B9BD5" w:themeColor="accent1"/>
          <w:sz w:val="32"/>
          <w:szCs w:val="32"/>
        </w:rPr>
        <w:t>Relación con los intereses profesionales</w:t>
      </w:r>
    </w:p>
    <w:p w14:paraId="0AAD5C52" w14:textId="6ADF22BA" w:rsid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1" w:themeFillTint="33"/>
        <w:rPr>
          <w:rFonts w:asciiTheme="minorHAnsi" w:eastAsiaTheme="minorEastAsia" w:hAnsiTheme="minorHAnsi" w:cstheme="minorBidi"/>
          <w:sz w:val="22"/>
          <w:szCs w:val="22"/>
        </w:rPr>
      </w:pPr>
      <w:r w:rsidRPr="00D561C7">
        <w:rPr>
          <w:rFonts w:asciiTheme="minorHAnsi" w:eastAsiaTheme="minorEastAsia" w:hAnsiTheme="minorHAnsi" w:cstheme="minorBidi"/>
          <w:sz w:val="22"/>
          <w:szCs w:val="22"/>
        </w:rPr>
        <w:t>Este proyecto se vincula con mis intereses profesionales en el área de desarrollo de software, análisis de procesos y gestión de proyectos TI. Su realización me permitirá fortalecer habilidades en metodologías ágiles, experiencia en sistemas web y capacidad para resolver problemáticas reales en empresas de gran envergadura, lo cual es fundamental para mi desarrollo profesional.</w:t>
      </w:r>
    </w:p>
    <w:p w14:paraId="0D44349B" w14:textId="77777777" w:rsidR="00D561C7" w:rsidRPr="00D561C7" w:rsidRDefault="00D561C7" w:rsidP="00D561C7">
      <w:pPr>
        <w:rPr>
          <w:rFonts w:asciiTheme="minorHAnsi" w:eastAsiaTheme="minorEastAsia" w:hAnsiTheme="minorHAnsi" w:cstheme="minorBidi"/>
          <w:sz w:val="22"/>
          <w:szCs w:val="22"/>
        </w:rPr>
      </w:pPr>
    </w:p>
    <w:p w14:paraId="37BB7268" w14:textId="77777777" w:rsidR="00D561C7" w:rsidRP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eastAsiaTheme="minorEastAsia" w:hAnsi="Arial" w:cs="Arial"/>
          <w:b/>
          <w:bCs/>
          <w:color w:val="5B9BD5" w:themeColor="accent1"/>
          <w:sz w:val="32"/>
          <w:szCs w:val="32"/>
        </w:rPr>
      </w:pPr>
      <w:r w:rsidRPr="00D561C7">
        <w:rPr>
          <w:rFonts w:ascii="Arial" w:eastAsiaTheme="minorEastAsia" w:hAnsi="Arial" w:cs="Arial"/>
          <w:b/>
          <w:bCs/>
          <w:color w:val="5B9BD5" w:themeColor="accent1"/>
          <w:sz w:val="32"/>
          <w:szCs w:val="32"/>
        </w:rPr>
        <w:t>Factibilidad de desarrollo del Proyecto APT</w:t>
      </w:r>
    </w:p>
    <w:p w14:paraId="5C0C59D9" w14:textId="2D20D799" w:rsidR="00D561C7" w:rsidRDefault="00D561C7" w:rsidP="00D561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themeFill="accent1" w:themeFillTint="33"/>
        <w:rPr>
          <w:rFonts w:asciiTheme="minorHAnsi" w:eastAsiaTheme="minorEastAsia" w:hAnsiTheme="minorHAnsi" w:cstheme="minorBidi"/>
          <w:sz w:val="22"/>
          <w:szCs w:val="22"/>
        </w:rPr>
      </w:pPr>
      <w:r w:rsidRPr="00D561C7">
        <w:rPr>
          <w:rFonts w:asciiTheme="minorHAnsi" w:eastAsiaTheme="minorEastAsia" w:hAnsiTheme="minorHAnsi" w:cstheme="minorBidi"/>
          <w:sz w:val="22"/>
          <w:szCs w:val="22"/>
        </w:rPr>
        <w:t>El proyecto es factible ya que se estima un plazo de 12 semanas para una versión funcional, acorde a la duración del semestre. Se trabajará con tecnologías web de uso libre (</w:t>
      </w:r>
      <w:proofErr w:type="spellStart"/>
      <w:r w:rsidRPr="00D561C7">
        <w:rPr>
          <w:rFonts w:asciiTheme="minorHAnsi" w:eastAsiaTheme="minorEastAsia" w:hAnsiTheme="minorHAnsi" w:cstheme="minorBidi"/>
          <w:sz w:val="22"/>
          <w:szCs w:val="22"/>
        </w:rPr>
        <w:t>frameworks</w:t>
      </w:r>
      <w:proofErr w:type="spellEnd"/>
      <w:r w:rsidRPr="00D561C7">
        <w:rPr>
          <w:rFonts w:asciiTheme="minorHAnsi" w:eastAsiaTheme="minorEastAsia" w:hAnsiTheme="minorHAnsi" w:cstheme="minorBidi"/>
          <w:sz w:val="22"/>
          <w:szCs w:val="22"/>
        </w:rPr>
        <w:t xml:space="preserve">, bases de datos open </w:t>
      </w:r>
      <w:proofErr w:type="spellStart"/>
      <w:r w:rsidRPr="00D561C7">
        <w:rPr>
          <w:rFonts w:asciiTheme="minorHAnsi" w:eastAsiaTheme="minorEastAsia" w:hAnsiTheme="minorHAnsi" w:cstheme="minorBidi"/>
          <w:sz w:val="22"/>
          <w:szCs w:val="22"/>
        </w:rPr>
        <w:t>source</w:t>
      </w:r>
      <w:proofErr w:type="spellEnd"/>
      <w:r w:rsidRPr="00D561C7">
        <w:rPr>
          <w:rFonts w:asciiTheme="minorHAnsi" w:eastAsiaTheme="minorEastAsia" w:hAnsiTheme="minorHAnsi" w:cstheme="minorBidi"/>
          <w:sz w:val="22"/>
          <w:szCs w:val="22"/>
        </w:rPr>
        <w:t>) evitando altos costos de licenciamiento. Factores externos favorables incluyen el acceso a datos iniciales (listado de vehículos, choferes, ejemplos de informes). Entre las posibles dificultades están la gestión del tiempo y la validación de requerimientos, las cuales se mitigarán aplicando metodología ágil (Scrum) y entregas iterativas.</w:t>
      </w:r>
    </w:p>
    <w:sectPr w:rsidR="00D561C7"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C6EF" w14:textId="77777777" w:rsidR="00844517" w:rsidRDefault="00844517" w:rsidP="00B2162E">
      <w:r>
        <w:separator/>
      </w:r>
    </w:p>
  </w:endnote>
  <w:endnote w:type="continuationSeparator" w:id="0">
    <w:p w14:paraId="48C473CC" w14:textId="77777777" w:rsidR="00844517" w:rsidRDefault="0084451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B88D" w14:textId="77777777" w:rsidR="00844517" w:rsidRDefault="00844517" w:rsidP="00B2162E">
      <w:r>
        <w:separator/>
      </w:r>
    </w:p>
  </w:footnote>
  <w:footnote w:type="continuationSeparator" w:id="0">
    <w:p w14:paraId="448740F1" w14:textId="77777777" w:rsidR="00844517" w:rsidRDefault="00844517"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17"/>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561C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7191">
      <w:bodyDiv w:val="1"/>
      <w:marLeft w:val="0"/>
      <w:marRight w:val="0"/>
      <w:marTop w:val="0"/>
      <w:marBottom w:val="0"/>
      <w:divBdr>
        <w:top w:val="none" w:sz="0" w:space="0" w:color="auto"/>
        <w:left w:val="none" w:sz="0" w:space="0" w:color="auto"/>
        <w:bottom w:val="none" w:sz="0" w:space="0" w:color="auto"/>
        <w:right w:val="none" w:sz="0" w:space="0" w:color="auto"/>
      </w:divBdr>
    </w:div>
    <w:div w:id="682589195">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997878019">
      <w:bodyDiv w:val="1"/>
      <w:marLeft w:val="0"/>
      <w:marRight w:val="0"/>
      <w:marTop w:val="0"/>
      <w:marBottom w:val="0"/>
      <w:divBdr>
        <w:top w:val="none" w:sz="0" w:space="0" w:color="auto"/>
        <w:left w:val="none" w:sz="0" w:space="0" w:color="auto"/>
        <w:bottom w:val="none" w:sz="0" w:space="0" w:color="auto"/>
        <w:right w:val="none" w:sz="0" w:space="0" w:color="auto"/>
      </w:divBdr>
    </w:div>
    <w:div w:id="1850293600">
      <w:bodyDiv w:val="1"/>
      <w:marLeft w:val="0"/>
      <w:marRight w:val="0"/>
      <w:marTop w:val="0"/>
      <w:marBottom w:val="0"/>
      <w:divBdr>
        <w:top w:val="none" w:sz="0" w:space="0" w:color="auto"/>
        <w:left w:val="none" w:sz="0" w:space="0" w:color="auto"/>
        <w:bottom w:val="none" w:sz="0" w:space="0" w:color="auto"/>
        <w:right w:val="none" w:sz="0" w:space="0" w:color="auto"/>
      </w:divBdr>
    </w:div>
    <w:div w:id="1963729096">
      <w:bodyDiv w:val="1"/>
      <w:marLeft w:val="0"/>
      <w:marRight w:val="0"/>
      <w:marTop w:val="0"/>
      <w:marBottom w:val="0"/>
      <w:divBdr>
        <w:top w:val="none" w:sz="0" w:space="0" w:color="auto"/>
        <w:left w:val="none" w:sz="0" w:space="0" w:color="auto"/>
        <w:bottom w:val="none" w:sz="0" w:space="0" w:color="auto"/>
        <w:right w:val="none" w:sz="0" w:space="0" w:color="auto"/>
      </w:divBdr>
    </w:div>
    <w:div w:id="209146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2484</Words>
  <Characters>13668</Characters>
  <Application>Microsoft Office Word</Application>
  <DocSecurity>0</DocSecurity>
  <Lines>113</Lines>
  <Paragraphs>32</Paragraphs>
  <ScaleCrop>false</ScaleCrop>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68</cp:revision>
  <cp:lastPrinted>2021-11-25T12:30:00Z</cp:lastPrinted>
  <dcterms:created xsi:type="dcterms:W3CDTF">2022-08-25T15:56:00Z</dcterms:created>
  <dcterms:modified xsi:type="dcterms:W3CDTF">2025-10-02T18:24:00Z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