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AD3" w:rsidRDefault="005B7AD3" w:rsidP="005B7AD3">
      <w:pPr>
        <w:jc w:val="center"/>
      </w:pPr>
      <w:r>
        <w:rPr>
          <w:noProof/>
          <w:lang w:val="en-US"/>
        </w:rPr>
        <w:drawing>
          <wp:inline distT="0" distB="0" distL="0" distR="0" wp14:anchorId="2274D852" wp14:editId="779B842C">
            <wp:extent cx="5731510" cy="1841500"/>
            <wp:effectExtent l="0" t="0" r="254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e_logo_kics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D3" w:rsidRPr="00FF377A" w:rsidRDefault="005B7AD3" w:rsidP="005B7AD3">
      <w:pPr>
        <w:jc w:val="center"/>
        <w:rPr>
          <w:b/>
          <w:sz w:val="36"/>
        </w:rPr>
      </w:pPr>
      <w:r w:rsidRPr="00FF377A">
        <w:rPr>
          <w:b/>
          <w:sz w:val="36"/>
        </w:rPr>
        <w:t>Budapesti Műszaki és Gazdaságtudományi Egyetem</w:t>
      </w:r>
    </w:p>
    <w:p w:rsidR="005B7AD3" w:rsidRDefault="005B7AD3" w:rsidP="005B7AD3">
      <w:pPr>
        <w:jc w:val="center"/>
        <w:rPr>
          <w:b/>
          <w:sz w:val="36"/>
        </w:rPr>
      </w:pPr>
      <w:r w:rsidRPr="00FF377A">
        <w:rPr>
          <w:b/>
          <w:sz w:val="36"/>
        </w:rPr>
        <w:t>Villamosmérnöki és Informatikai Kar</w:t>
      </w:r>
    </w:p>
    <w:p w:rsidR="005B7AD3" w:rsidRDefault="005B7AD3" w:rsidP="005B7AD3">
      <w:pPr>
        <w:jc w:val="center"/>
        <w:rPr>
          <w:b/>
          <w:sz w:val="36"/>
        </w:rPr>
      </w:pPr>
    </w:p>
    <w:p w:rsidR="003B0567" w:rsidRPr="00FF377A" w:rsidRDefault="003B0567" w:rsidP="005B7AD3">
      <w:pPr>
        <w:jc w:val="center"/>
        <w:rPr>
          <w:b/>
          <w:sz w:val="36"/>
        </w:rPr>
      </w:pPr>
    </w:p>
    <w:p w:rsidR="005B7AD3" w:rsidRDefault="003B0567" w:rsidP="005B7AD3">
      <w:pPr>
        <w:jc w:val="center"/>
        <w:rPr>
          <w:b/>
          <w:sz w:val="36"/>
        </w:rPr>
      </w:pPr>
      <w:r>
        <w:rPr>
          <w:b/>
          <w:sz w:val="36"/>
        </w:rPr>
        <w:t>Programozható logikai eszközök alkalmazástechnikája</w:t>
      </w:r>
      <w:r w:rsidR="005B7AD3">
        <w:rPr>
          <w:b/>
          <w:sz w:val="36"/>
        </w:rPr>
        <w:t xml:space="preserve"> (MIT)</w:t>
      </w:r>
    </w:p>
    <w:p w:rsidR="005B7AD3" w:rsidRDefault="005B7AD3" w:rsidP="003B0567">
      <w:pPr>
        <w:rPr>
          <w:b/>
          <w:sz w:val="48"/>
        </w:rPr>
      </w:pPr>
    </w:p>
    <w:p w:rsidR="005B7AD3" w:rsidRDefault="005B7AD3" w:rsidP="005B7AD3">
      <w:pPr>
        <w:jc w:val="center"/>
        <w:rPr>
          <w:b/>
          <w:sz w:val="48"/>
        </w:rPr>
      </w:pPr>
    </w:p>
    <w:p w:rsidR="005B7AD3" w:rsidRPr="003B0567" w:rsidRDefault="005B7AD3" w:rsidP="005B7AD3">
      <w:pPr>
        <w:jc w:val="center"/>
        <w:rPr>
          <w:b/>
          <w:sz w:val="56"/>
        </w:rPr>
      </w:pPr>
      <w:r w:rsidRPr="003B0567">
        <w:rPr>
          <w:b/>
          <w:sz w:val="56"/>
        </w:rPr>
        <w:t>FPGA Tervezői Laboratórium</w:t>
      </w:r>
    </w:p>
    <w:p w:rsidR="005B7AD3" w:rsidRDefault="005B7AD3" w:rsidP="005B7AD3">
      <w:pPr>
        <w:jc w:val="center"/>
        <w:rPr>
          <w:b/>
          <w:sz w:val="36"/>
        </w:rPr>
      </w:pPr>
    </w:p>
    <w:p w:rsidR="005B7AD3" w:rsidRDefault="005B7AD3" w:rsidP="005B7AD3">
      <w:pPr>
        <w:jc w:val="center"/>
        <w:rPr>
          <w:b/>
          <w:sz w:val="36"/>
        </w:rPr>
      </w:pPr>
    </w:p>
    <w:p w:rsidR="005B7AD3" w:rsidRDefault="005B7AD3" w:rsidP="005B7AD3">
      <w:pPr>
        <w:rPr>
          <w:b/>
          <w:sz w:val="28"/>
        </w:rPr>
      </w:pPr>
    </w:p>
    <w:p w:rsidR="005B7AD3" w:rsidRDefault="005B7AD3" w:rsidP="005B7AD3">
      <w:pPr>
        <w:rPr>
          <w:b/>
          <w:sz w:val="28"/>
        </w:rPr>
      </w:pPr>
      <w:r>
        <w:rPr>
          <w:b/>
          <w:sz w:val="28"/>
        </w:rPr>
        <w:t xml:space="preserve">Készítették: </w:t>
      </w:r>
      <w:r>
        <w:rPr>
          <w:b/>
          <w:sz w:val="28"/>
        </w:rPr>
        <w:tab/>
      </w:r>
      <w:r>
        <w:rPr>
          <w:b/>
          <w:sz w:val="28"/>
        </w:rPr>
        <w:tab/>
        <w:t>Cseh Péter (DM5HMB)</w:t>
      </w:r>
    </w:p>
    <w:p w:rsidR="005B7AD3" w:rsidRDefault="005B7AD3" w:rsidP="005B7AD3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Hajnal Bence (EWHV0Q)</w:t>
      </w:r>
    </w:p>
    <w:p w:rsidR="003B0567" w:rsidRDefault="003B0567" w:rsidP="005B7AD3">
      <w:pPr>
        <w:rPr>
          <w:b/>
          <w:sz w:val="28"/>
        </w:rPr>
      </w:pPr>
    </w:p>
    <w:p w:rsidR="005B7AD3" w:rsidRDefault="005B7AD3" w:rsidP="005B7AD3">
      <w:pPr>
        <w:jc w:val="right"/>
        <w:rPr>
          <w:b/>
          <w:sz w:val="28"/>
        </w:rPr>
      </w:pPr>
      <w:r>
        <w:rPr>
          <w:b/>
          <w:sz w:val="28"/>
        </w:rPr>
        <w:t>2018.02.11.</w:t>
      </w:r>
    </w:p>
    <w:p w:rsidR="00A47867" w:rsidRDefault="00481EB6" w:rsidP="005B7AD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1642697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3B37" w:rsidRDefault="00AC3B37">
          <w:pPr>
            <w:pStyle w:val="Tartalomjegyzkcmsora"/>
          </w:pPr>
          <w:r>
            <w:rPr>
              <w:lang w:val="hu-HU"/>
            </w:rPr>
            <w:t>Tartalom</w:t>
          </w:r>
        </w:p>
        <w:p w:rsidR="00CC698F" w:rsidRDefault="00AC3B37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39643" w:history="1">
            <w:r w:rsidR="00CC698F" w:rsidRPr="00B24A24">
              <w:rPr>
                <w:rStyle w:val="Hiperhivatkozs"/>
                <w:noProof/>
              </w:rPr>
              <w:t>1.</w:t>
            </w:r>
            <w:r w:rsidR="00CC698F">
              <w:rPr>
                <w:rFonts w:eastAsiaTheme="minorEastAsia"/>
                <w:noProof/>
                <w:lang w:val="en-US"/>
              </w:rPr>
              <w:tab/>
            </w:r>
            <w:r w:rsidR="00CC698F" w:rsidRPr="00B24A24">
              <w:rPr>
                <w:rStyle w:val="Hiperhivatkozs"/>
                <w:noProof/>
              </w:rPr>
              <w:t>Mérés: Egyszerű processzoros rendszer létrehozása</w:t>
            </w:r>
            <w:r w:rsidR="00CC698F">
              <w:rPr>
                <w:noProof/>
                <w:webHidden/>
              </w:rPr>
              <w:tab/>
            </w:r>
            <w:r w:rsidR="00CC698F">
              <w:rPr>
                <w:noProof/>
                <w:webHidden/>
              </w:rPr>
              <w:fldChar w:fldCharType="begin"/>
            </w:r>
            <w:r w:rsidR="00CC698F">
              <w:rPr>
                <w:noProof/>
                <w:webHidden/>
              </w:rPr>
              <w:instrText xml:space="preserve"> PAGEREF _Toc506839643 \h </w:instrText>
            </w:r>
            <w:r w:rsidR="00CC698F">
              <w:rPr>
                <w:noProof/>
                <w:webHidden/>
              </w:rPr>
            </w:r>
            <w:r w:rsidR="00CC698F">
              <w:rPr>
                <w:noProof/>
                <w:webHidden/>
              </w:rPr>
              <w:fldChar w:fldCharType="separate"/>
            </w:r>
            <w:r w:rsidR="00CC698F">
              <w:rPr>
                <w:noProof/>
                <w:webHidden/>
              </w:rPr>
              <w:t>3</w:t>
            </w:r>
            <w:r w:rsidR="00CC698F">
              <w:rPr>
                <w:noProof/>
                <w:webHidden/>
              </w:rPr>
              <w:fldChar w:fldCharType="end"/>
            </w:r>
          </w:hyperlink>
        </w:p>
        <w:p w:rsidR="00CC698F" w:rsidRDefault="00CC698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6839644" w:history="1">
            <w:r w:rsidRPr="00B24A24">
              <w:rPr>
                <w:rStyle w:val="Hiperhivatkozs"/>
                <w:noProof/>
              </w:rPr>
              <w:t>1.1. Hardver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98F" w:rsidRDefault="00CC698F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6839645" w:history="1">
            <w:r w:rsidRPr="00B24A24">
              <w:rPr>
                <w:rStyle w:val="Hiperhivatkozs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24A24">
              <w:rPr>
                <w:rStyle w:val="Hiperhivatkozs"/>
                <w:noProof/>
              </w:rPr>
              <w:t>Szoftver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98F" w:rsidRDefault="00CC698F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6839646" w:history="1">
            <w:r w:rsidRPr="00B24A24">
              <w:rPr>
                <w:rStyle w:val="Hiperhivatkozs"/>
                <w:noProof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24A24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98F" w:rsidRDefault="00CC698F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6839647" w:history="1">
            <w:r w:rsidRPr="00B24A24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24A24">
              <w:rPr>
                <w:rStyle w:val="Hiperhivatkozs"/>
                <w:noProof/>
              </w:rPr>
              <w:t>Mérés: DMA vezérlő megvalósítása és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98F" w:rsidRDefault="00CC698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6839648" w:history="1">
            <w:r w:rsidRPr="00B24A24">
              <w:rPr>
                <w:rStyle w:val="Hiperhivatkozs"/>
                <w:noProof/>
              </w:rPr>
              <w:t>2.1 A DMA vezérlő rendszerbe illesztése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B37" w:rsidRDefault="00AC3B37">
          <w:r>
            <w:rPr>
              <w:b/>
              <w:bCs/>
            </w:rPr>
            <w:fldChar w:fldCharType="end"/>
          </w:r>
        </w:p>
      </w:sdtContent>
    </w:sdt>
    <w:p w:rsidR="00AF2E7E" w:rsidRDefault="00AF2E7E">
      <w:r>
        <w:br w:type="page"/>
      </w:r>
    </w:p>
    <w:p w:rsidR="00AF2E7E" w:rsidRDefault="00AF2E7E" w:rsidP="00AF2E7E">
      <w:pPr>
        <w:pStyle w:val="Cmsor1"/>
        <w:numPr>
          <w:ilvl w:val="0"/>
          <w:numId w:val="1"/>
        </w:numPr>
      </w:pPr>
      <w:bookmarkStart w:id="0" w:name="_Toc506839643"/>
      <w:r>
        <w:lastRenderedPageBreak/>
        <w:t>Mérés: Egyszerű processzoros rendszer létrehozása</w:t>
      </w:r>
      <w:bookmarkEnd w:id="0"/>
    </w:p>
    <w:p w:rsidR="00090BA0" w:rsidRPr="00090BA0" w:rsidRDefault="00090BA0" w:rsidP="00090BA0">
      <w:pPr>
        <w:pStyle w:val="Cmsor2"/>
      </w:pPr>
      <w:bookmarkStart w:id="1" w:name="_Toc506839644"/>
      <w:r>
        <w:t>1.1. Hardver</w:t>
      </w:r>
      <w:bookmarkEnd w:id="1"/>
    </w:p>
    <w:p w:rsidR="00F4643F" w:rsidRDefault="00F4643F" w:rsidP="00AF2E7E">
      <w:r>
        <w:t xml:space="preserve">A processzoros rendszert a </w:t>
      </w:r>
      <w:proofErr w:type="spellStart"/>
      <w:r>
        <w:t>Xilinx</w:t>
      </w:r>
      <w:proofErr w:type="spellEnd"/>
      <w:r>
        <w:t xml:space="preserve"> </w:t>
      </w:r>
      <w:proofErr w:type="spellStart"/>
      <w:r>
        <w:t>Vivado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Design-</w:t>
      </w:r>
      <w:proofErr w:type="spellStart"/>
      <w:r>
        <w:t>jával</w:t>
      </w:r>
      <w:proofErr w:type="spellEnd"/>
      <w:r>
        <w:t xml:space="preserve"> hoztuk létre. A rendszer blokkvázlata az </w:t>
      </w:r>
      <w:r>
        <w:rPr>
          <w:b/>
        </w:rPr>
        <w:t>1. ábrán</w:t>
      </w:r>
      <w:r>
        <w:t xml:space="preserve"> látható.</w:t>
      </w:r>
    </w:p>
    <w:p w:rsidR="00F4643F" w:rsidRDefault="00CC698F" w:rsidP="00F4643F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2pt;height:256.9pt">
            <v:imagedata r:id="rId7" o:title="1_system_bd"/>
          </v:shape>
        </w:pict>
      </w:r>
    </w:p>
    <w:p w:rsidR="00F4643F" w:rsidRDefault="00F4643F" w:rsidP="00F4643F">
      <w:pPr>
        <w:pStyle w:val="Kpalrs"/>
        <w:jc w:val="center"/>
      </w:pPr>
      <w:r w:rsidRPr="00F4643F">
        <w:rPr>
          <w:i w:val="0"/>
          <w:iCs w:val="0"/>
        </w:rPr>
        <w:t>1.</w:t>
      </w:r>
      <w:r>
        <w:t xml:space="preserve"> ábra: Processzoros rendszer blokkvázlata</w:t>
      </w:r>
    </w:p>
    <w:p w:rsidR="00F4643F" w:rsidRDefault="00B23622" w:rsidP="00F4643F">
      <w:pPr>
        <w:pStyle w:val="Listaszerbekezds"/>
        <w:ind w:left="0"/>
      </w:pPr>
      <w:r>
        <w:t>A blokkvázlat elemei:</w:t>
      </w:r>
    </w:p>
    <w:p w:rsidR="00B23622" w:rsidRPr="00F4643F" w:rsidRDefault="00B23622" w:rsidP="00B23622">
      <w:pPr>
        <w:pStyle w:val="Listaszerbekezds"/>
        <w:numPr>
          <w:ilvl w:val="0"/>
          <w:numId w:val="3"/>
        </w:numPr>
      </w:pPr>
      <w:proofErr w:type="spellStart"/>
      <w:r>
        <w:t>Processor</w:t>
      </w:r>
      <w:proofErr w:type="spellEnd"/>
      <w:r>
        <w:t xml:space="preserve"> System </w:t>
      </w:r>
      <w:proofErr w:type="spellStart"/>
      <w:r>
        <w:t>Reset</w:t>
      </w:r>
      <w:proofErr w:type="spellEnd"/>
      <w:r>
        <w:t xml:space="preserve">: A processzoros rendszer megfelelő </w:t>
      </w:r>
      <w:proofErr w:type="spellStart"/>
      <w:r>
        <w:t>resetelése</w:t>
      </w:r>
      <w:proofErr w:type="spellEnd"/>
      <w:r>
        <w:t xml:space="preserve"> a feladata. Külön </w:t>
      </w:r>
      <w:proofErr w:type="spellStart"/>
      <w:r>
        <w:t>reset</w:t>
      </w:r>
      <w:proofErr w:type="spellEnd"/>
      <w:r>
        <w:t xml:space="preserve"> vonallal rendelkezik az </w:t>
      </w:r>
      <w:proofErr w:type="spellStart"/>
      <w:r>
        <w:t>interconnect</w:t>
      </w:r>
      <w:proofErr w:type="spellEnd"/>
      <w:r>
        <w:t xml:space="preserve"> és a perifériák felé</w:t>
      </w:r>
    </w:p>
    <w:p w:rsidR="00B23622" w:rsidRDefault="00B23622" w:rsidP="00B23622">
      <w:pPr>
        <w:pStyle w:val="Listaszerbekezds"/>
        <w:numPr>
          <w:ilvl w:val="0"/>
          <w:numId w:val="3"/>
        </w:numPr>
      </w:pPr>
      <w:r>
        <w:t xml:space="preserve">ZYNQ7 </w:t>
      </w:r>
      <w:proofErr w:type="spellStart"/>
      <w:r>
        <w:t>Processing</w:t>
      </w:r>
      <w:proofErr w:type="spellEnd"/>
      <w:r>
        <w:t xml:space="preserve"> System: A </w:t>
      </w:r>
      <w:proofErr w:type="spellStart"/>
      <w:r>
        <w:t>Zynq</w:t>
      </w:r>
      <w:proofErr w:type="spellEnd"/>
      <w:r>
        <w:t xml:space="preserve"> mag</w:t>
      </w:r>
    </w:p>
    <w:p w:rsidR="00B23622" w:rsidRDefault="00B23622" w:rsidP="00B23622">
      <w:pPr>
        <w:pStyle w:val="Listaszerbekezds"/>
        <w:numPr>
          <w:ilvl w:val="0"/>
          <w:numId w:val="3"/>
        </w:numPr>
      </w:pPr>
      <w:r>
        <w:t xml:space="preserve">AXI </w:t>
      </w:r>
      <w:proofErr w:type="spellStart"/>
      <w:r>
        <w:t>Interconnect</w:t>
      </w:r>
      <w:proofErr w:type="spellEnd"/>
      <w:r>
        <w:t xml:space="preserve">: A processzor mag a perifériákhoz AXI buszon keresztül kapcsolódik. Ezt a kapcsolatot az AXI </w:t>
      </w:r>
      <w:proofErr w:type="spellStart"/>
      <w:r>
        <w:t>interconnect</w:t>
      </w:r>
      <w:proofErr w:type="spellEnd"/>
      <w:r>
        <w:t xml:space="preserve"> teszi lehetővé, amely crossbar belső struktúrával rendelkezik. Az </w:t>
      </w:r>
      <w:proofErr w:type="spellStart"/>
      <w:r>
        <w:t>interconnect</w:t>
      </w:r>
      <w:proofErr w:type="spellEnd"/>
      <w:r>
        <w:t xml:space="preserve"> a </w:t>
      </w:r>
      <w:proofErr w:type="spellStart"/>
      <w:r>
        <w:t>processzr</w:t>
      </w:r>
      <w:proofErr w:type="spellEnd"/>
      <w:r>
        <w:t xml:space="preserve"> felé Slave-ként viselkedik, a perifériák felé Master-ként</w:t>
      </w:r>
    </w:p>
    <w:p w:rsidR="00287D80" w:rsidRDefault="00287D80" w:rsidP="00B23622">
      <w:pPr>
        <w:pStyle w:val="Listaszerbekezds"/>
        <w:numPr>
          <w:ilvl w:val="0"/>
          <w:numId w:val="3"/>
        </w:numPr>
      </w:pPr>
      <w:r>
        <w:t xml:space="preserve">System ILA: </w:t>
      </w:r>
      <w:r w:rsidR="0061015F">
        <w:t xml:space="preserve">A </w:t>
      </w:r>
      <w:proofErr w:type="spellStart"/>
      <w:r w:rsidR="0061015F">
        <w:t>ChipScope-nak</w:t>
      </w:r>
      <w:proofErr w:type="spellEnd"/>
      <w:r w:rsidR="0061015F">
        <w:t xml:space="preserve"> az </w:t>
      </w:r>
      <w:proofErr w:type="spellStart"/>
      <w:r w:rsidR="0061015F">
        <w:t>Integrated</w:t>
      </w:r>
      <w:proofErr w:type="spellEnd"/>
      <w:r w:rsidR="0061015F">
        <w:t xml:space="preserve"> </w:t>
      </w:r>
      <w:proofErr w:type="spellStart"/>
      <w:r w:rsidR="0061015F">
        <w:t>Logic</w:t>
      </w:r>
      <w:proofErr w:type="spellEnd"/>
      <w:r w:rsidR="0061015F">
        <w:t xml:space="preserve"> </w:t>
      </w:r>
      <w:proofErr w:type="spellStart"/>
      <w:r w:rsidR="0061015F">
        <w:t>Analyzer</w:t>
      </w:r>
      <w:proofErr w:type="spellEnd"/>
      <w:r w:rsidR="0061015F">
        <w:t xml:space="preserve"> blokkja, amely segít a rendszer </w:t>
      </w:r>
      <w:proofErr w:type="spellStart"/>
      <w:r w:rsidR="0061015F">
        <w:t>debug-olásában</w:t>
      </w:r>
      <w:proofErr w:type="spellEnd"/>
    </w:p>
    <w:p w:rsidR="0061015F" w:rsidRDefault="0061015F" w:rsidP="00B23622">
      <w:pPr>
        <w:pStyle w:val="Listaszerbekezds"/>
        <w:numPr>
          <w:ilvl w:val="0"/>
          <w:numId w:val="3"/>
        </w:numPr>
      </w:pPr>
      <w:r>
        <w:t>AXI GPIO blokkok: A rendszer három perifériát kezel. A gombokat, amely 5 bit széles bemeneti periféria. A LED-</w:t>
      </w:r>
      <w:proofErr w:type="spellStart"/>
      <w:r>
        <w:t>eket</w:t>
      </w:r>
      <w:proofErr w:type="spellEnd"/>
      <w:r>
        <w:t>, amely 8 bit széles kimenet. A kapcsolókat, amely 8 bit széles bemenet</w:t>
      </w:r>
      <w:r w:rsidR="004C70AC">
        <w:t xml:space="preserve">. Ezek a perifériák az </w:t>
      </w:r>
      <w:proofErr w:type="spellStart"/>
      <w:r w:rsidR="004C70AC">
        <w:t>interconnect-hez</w:t>
      </w:r>
      <w:proofErr w:type="spellEnd"/>
      <w:r w:rsidR="004C70AC">
        <w:t xml:space="preserve"> Slave módban kapcsolódnak</w:t>
      </w:r>
    </w:p>
    <w:p w:rsidR="004C70AC" w:rsidRDefault="00CC698F" w:rsidP="004C70AC">
      <w:pPr>
        <w:keepNext/>
        <w:jc w:val="center"/>
      </w:pPr>
      <w:r>
        <w:lastRenderedPageBreak/>
        <w:pict>
          <v:shape id="_x0000_i1026" type="#_x0000_t75" style="width:441pt;height:152pt">
            <v:imagedata r:id="rId8" o:title="1_periph_addr"/>
          </v:shape>
        </w:pict>
      </w:r>
    </w:p>
    <w:p w:rsidR="004C70AC" w:rsidRDefault="004C70AC" w:rsidP="004C70AC">
      <w:pPr>
        <w:pStyle w:val="Kpalrs"/>
        <w:jc w:val="center"/>
      </w:pPr>
      <w:r w:rsidRPr="004C70AC">
        <w:rPr>
          <w:i w:val="0"/>
          <w:iCs w:val="0"/>
        </w:rPr>
        <w:t>2.</w:t>
      </w:r>
      <w:r>
        <w:t xml:space="preserve"> ábra: Periféria címkiosztás</w:t>
      </w:r>
    </w:p>
    <w:p w:rsidR="00AF2E7E" w:rsidRDefault="004C70AC" w:rsidP="00AF2E7E">
      <w:r>
        <w:t xml:space="preserve">A perifériák címkiosztása a </w:t>
      </w:r>
      <w:r>
        <w:rPr>
          <w:b/>
        </w:rPr>
        <w:t>2. ábrán</w:t>
      </w:r>
      <w:r>
        <w:t xml:space="preserve"> látható.</w:t>
      </w:r>
    </w:p>
    <w:p w:rsidR="00090BA0" w:rsidRDefault="00090BA0" w:rsidP="00090BA0">
      <w:pPr>
        <w:pStyle w:val="Cmsor2"/>
        <w:numPr>
          <w:ilvl w:val="1"/>
          <w:numId w:val="1"/>
        </w:numPr>
      </w:pPr>
      <w:bookmarkStart w:id="2" w:name="_Toc506839645"/>
      <w:r>
        <w:t>Szoftver</w:t>
      </w:r>
      <w:bookmarkEnd w:id="2"/>
    </w:p>
    <w:p w:rsidR="00090BA0" w:rsidRDefault="00090BA0" w:rsidP="00090BA0">
      <w:r>
        <w:t>Az elkészült hardverhez ez egyszerű 8 bites bináris számlálót írtunk, amely értékét a LED-</w:t>
      </w:r>
      <w:proofErr w:type="spellStart"/>
      <w:r>
        <w:t>eken</w:t>
      </w:r>
      <w:proofErr w:type="spellEnd"/>
      <w:r>
        <w:t xml:space="preserve"> jelenítjük meg, másodpercenként elvégezve a számláló inkrementálását.</w:t>
      </w:r>
    </w:p>
    <w:p w:rsidR="00090BA0" w:rsidRDefault="00241272" w:rsidP="00090BA0">
      <w:r>
        <w:t>A C nyelven írt szoftver kódja (</w:t>
      </w:r>
      <w:proofErr w:type="spellStart"/>
      <w:r>
        <w:t>main.c</w:t>
      </w:r>
      <w:proofErr w:type="spellEnd"/>
      <w:r>
        <w:t>):</w:t>
      </w:r>
    </w:p>
    <w:tbl>
      <w:tblPr>
        <w:tblStyle w:val="Rcsostblzat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41272" w:rsidTr="00241272">
        <w:tc>
          <w:tcPr>
            <w:tcW w:w="9350" w:type="dxa"/>
            <w:shd w:val="clear" w:color="auto" w:fill="F2F2F2" w:themeFill="background1" w:themeFillShade="F2"/>
          </w:tcPr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41272">
              <w:rPr>
                <w:rFonts w:ascii="Courier New" w:hAnsi="Courier New" w:cs="Courier New"/>
                <w:sz w:val="18"/>
              </w:rPr>
              <w:t>//</w:t>
            </w:r>
            <w:proofErr w:type="spellStart"/>
            <w:r w:rsidRPr="00241272">
              <w:rPr>
                <w:rFonts w:ascii="Courier New" w:hAnsi="Courier New" w:cs="Courier New"/>
                <w:sz w:val="18"/>
              </w:rPr>
              <w:t>xparameters</w:t>
            </w:r>
            <w:proofErr w:type="spellEnd"/>
            <w:r w:rsidRPr="00241272">
              <w:rPr>
                <w:rFonts w:ascii="Courier New" w:hAnsi="Courier New" w:cs="Courier New"/>
                <w:sz w:val="18"/>
              </w:rPr>
              <w:t xml:space="preserve">, </w:t>
            </w:r>
            <w:proofErr w:type="spellStart"/>
            <w:r w:rsidRPr="00241272">
              <w:rPr>
                <w:rFonts w:ascii="Courier New" w:hAnsi="Courier New" w:cs="Courier New"/>
                <w:sz w:val="18"/>
              </w:rPr>
              <w:t>xil_io</w:t>
            </w:r>
            <w:proofErr w:type="spellEnd"/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41272">
              <w:rPr>
                <w:rFonts w:ascii="Courier New" w:hAnsi="Courier New" w:cs="Courier New"/>
                <w:sz w:val="18"/>
              </w:rPr>
              <w:t>#</w:t>
            </w:r>
            <w:proofErr w:type="spellStart"/>
            <w:r w:rsidRPr="00241272">
              <w:rPr>
                <w:rFonts w:ascii="Courier New" w:hAnsi="Courier New" w:cs="Courier New"/>
                <w:sz w:val="18"/>
              </w:rPr>
              <w:t>include</w:t>
            </w:r>
            <w:proofErr w:type="spellEnd"/>
            <w:r w:rsidRPr="00241272">
              <w:rPr>
                <w:rFonts w:ascii="Courier New" w:hAnsi="Courier New" w:cs="Courier New"/>
                <w:sz w:val="18"/>
              </w:rPr>
              <w:t xml:space="preserve"> "</w:t>
            </w:r>
            <w:proofErr w:type="spellStart"/>
            <w:r w:rsidRPr="00241272">
              <w:rPr>
                <w:rFonts w:ascii="Courier New" w:hAnsi="Courier New" w:cs="Courier New"/>
                <w:sz w:val="18"/>
              </w:rPr>
              <w:t>xparameters.h</w:t>
            </w:r>
            <w:proofErr w:type="spellEnd"/>
            <w:r w:rsidRPr="00241272">
              <w:rPr>
                <w:rFonts w:ascii="Courier New" w:hAnsi="Courier New" w:cs="Courier New"/>
                <w:sz w:val="18"/>
              </w:rPr>
              <w:t>"</w:t>
            </w:r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41272">
              <w:rPr>
                <w:rFonts w:ascii="Courier New" w:hAnsi="Courier New" w:cs="Courier New"/>
                <w:sz w:val="18"/>
              </w:rPr>
              <w:t>#</w:t>
            </w:r>
            <w:proofErr w:type="spellStart"/>
            <w:r w:rsidRPr="00241272">
              <w:rPr>
                <w:rFonts w:ascii="Courier New" w:hAnsi="Courier New" w:cs="Courier New"/>
                <w:sz w:val="18"/>
              </w:rPr>
              <w:t>include</w:t>
            </w:r>
            <w:proofErr w:type="spellEnd"/>
            <w:r w:rsidRPr="00241272">
              <w:rPr>
                <w:rFonts w:ascii="Courier New" w:hAnsi="Courier New" w:cs="Courier New"/>
                <w:sz w:val="18"/>
              </w:rPr>
              <w:t xml:space="preserve"> "</w:t>
            </w:r>
            <w:proofErr w:type="spellStart"/>
            <w:r w:rsidRPr="00241272">
              <w:rPr>
                <w:rFonts w:ascii="Courier New" w:hAnsi="Courier New" w:cs="Courier New"/>
                <w:sz w:val="18"/>
              </w:rPr>
              <w:t>xil_io.h</w:t>
            </w:r>
            <w:proofErr w:type="spellEnd"/>
            <w:r w:rsidRPr="00241272">
              <w:rPr>
                <w:rFonts w:ascii="Courier New" w:hAnsi="Courier New" w:cs="Courier New"/>
                <w:sz w:val="18"/>
              </w:rPr>
              <w:t>"</w:t>
            </w:r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41272">
              <w:rPr>
                <w:rFonts w:ascii="Courier New" w:hAnsi="Courier New" w:cs="Courier New"/>
                <w:sz w:val="18"/>
              </w:rPr>
              <w:t xml:space="preserve">int </w:t>
            </w:r>
            <w:proofErr w:type="gramStart"/>
            <w:r w:rsidRPr="00241272">
              <w:rPr>
                <w:rFonts w:ascii="Courier New" w:hAnsi="Courier New" w:cs="Courier New"/>
                <w:sz w:val="18"/>
              </w:rPr>
              <w:t>main(</w:t>
            </w:r>
            <w:proofErr w:type="gramEnd"/>
            <w:r w:rsidRPr="00241272">
              <w:rPr>
                <w:rFonts w:ascii="Courier New" w:hAnsi="Courier New" w:cs="Courier New"/>
                <w:sz w:val="18"/>
              </w:rPr>
              <w:t>)</w:t>
            </w:r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41272">
              <w:rPr>
                <w:rFonts w:ascii="Courier New" w:hAnsi="Courier New" w:cs="Courier New"/>
                <w:sz w:val="18"/>
              </w:rPr>
              <w:t>{</w:t>
            </w:r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41272">
              <w:rPr>
                <w:rFonts w:ascii="Courier New" w:hAnsi="Courier New" w:cs="Courier New"/>
                <w:sz w:val="18"/>
              </w:rPr>
              <w:tab/>
              <w:t>//</w:t>
            </w:r>
            <w:proofErr w:type="spellStart"/>
            <w:r w:rsidRPr="00241272">
              <w:rPr>
                <w:rFonts w:ascii="Courier New" w:hAnsi="Courier New" w:cs="Courier New"/>
                <w:sz w:val="18"/>
              </w:rPr>
              <w:t>init</w:t>
            </w:r>
            <w:proofErr w:type="spellEnd"/>
            <w:r w:rsidRPr="00241272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241272">
              <w:rPr>
                <w:rFonts w:ascii="Courier New" w:hAnsi="Courier New" w:cs="Courier New"/>
                <w:sz w:val="18"/>
              </w:rPr>
              <w:t>gpio</w:t>
            </w:r>
            <w:proofErr w:type="spellEnd"/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41272">
              <w:rPr>
                <w:rFonts w:ascii="Courier New" w:hAnsi="Courier New" w:cs="Courier New"/>
                <w:sz w:val="18"/>
              </w:rPr>
              <w:tab/>
              <w:t>Xil_Out32(XPAR_AXI_GPIO_LED_BASEADDR + 4, 0x00);</w:t>
            </w:r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41272">
              <w:rPr>
                <w:rFonts w:ascii="Courier New" w:hAnsi="Courier New" w:cs="Courier New"/>
                <w:sz w:val="18"/>
              </w:rPr>
              <w:tab/>
              <w:t>Xil_Out32(XPAR_AXI_GPIO_SW_BASEADDR + 4, 0xFF);</w:t>
            </w:r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41272">
              <w:rPr>
                <w:rFonts w:ascii="Courier New" w:hAnsi="Courier New" w:cs="Courier New"/>
                <w:sz w:val="18"/>
              </w:rPr>
              <w:tab/>
              <w:t>Xil_Out32(XPAR_AXI_GPIO_BTN_BASEADDR + 4, 0xFF);</w:t>
            </w:r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41272">
              <w:rPr>
                <w:rFonts w:ascii="Courier New" w:hAnsi="Courier New" w:cs="Courier New"/>
                <w:sz w:val="18"/>
              </w:rPr>
              <w:tab/>
            </w:r>
            <w:proofErr w:type="spellStart"/>
            <w:r w:rsidRPr="00241272">
              <w:rPr>
                <w:rFonts w:ascii="Courier New" w:hAnsi="Courier New" w:cs="Courier New"/>
                <w:sz w:val="18"/>
              </w:rPr>
              <w:t>volatile</w:t>
            </w:r>
            <w:proofErr w:type="spellEnd"/>
            <w:r w:rsidRPr="00241272">
              <w:rPr>
                <w:rFonts w:ascii="Courier New" w:hAnsi="Courier New" w:cs="Courier New"/>
                <w:sz w:val="18"/>
              </w:rPr>
              <w:t xml:space="preserve"> int </w:t>
            </w:r>
            <w:proofErr w:type="spellStart"/>
            <w:r w:rsidRPr="00241272">
              <w:rPr>
                <w:rFonts w:ascii="Courier New" w:hAnsi="Courier New" w:cs="Courier New"/>
                <w:sz w:val="18"/>
              </w:rPr>
              <w:t>delay</w:t>
            </w:r>
            <w:proofErr w:type="spellEnd"/>
            <w:r w:rsidRPr="00241272">
              <w:rPr>
                <w:rFonts w:ascii="Courier New" w:hAnsi="Courier New" w:cs="Courier New"/>
                <w:sz w:val="18"/>
              </w:rPr>
              <w:t>;</w:t>
            </w:r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41272">
              <w:rPr>
                <w:rFonts w:ascii="Courier New" w:hAnsi="Courier New" w:cs="Courier New"/>
                <w:sz w:val="18"/>
              </w:rPr>
              <w:tab/>
              <w:t xml:space="preserve">int </w:t>
            </w:r>
            <w:proofErr w:type="spellStart"/>
            <w:r w:rsidRPr="00241272">
              <w:rPr>
                <w:rFonts w:ascii="Courier New" w:hAnsi="Courier New" w:cs="Courier New"/>
                <w:sz w:val="18"/>
              </w:rPr>
              <w:t>cntr</w:t>
            </w:r>
            <w:proofErr w:type="spellEnd"/>
            <w:r w:rsidRPr="00241272">
              <w:rPr>
                <w:rFonts w:ascii="Courier New" w:hAnsi="Courier New" w:cs="Courier New"/>
                <w:sz w:val="18"/>
              </w:rPr>
              <w:t xml:space="preserve"> = 0;</w:t>
            </w:r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41272">
              <w:rPr>
                <w:rFonts w:ascii="Courier New" w:hAnsi="Courier New" w:cs="Courier New"/>
                <w:sz w:val="18"/>
              </w:rPr>
              <w:tab/>
            </w:r>
            <w:proofErr w:type="spellStart"/>
            <w:proofErr w:type="gramStart"/>
            <w:r w:rsidRPr="00241272">
              <w:rPr>
                <w:rFonts w:ascii="Courier New" w:hAnsi="Courier New" w:cs="Courier New"/>
                <w:sz w:val="18"/>
              </w:rPr>
              <w:t>while</w:t>
            </w:r>
            <w:proofErr w:type="spellEnd"/>
            <w:r w:rsidRPr="00241272">
              <w:rPr>
                <w:rFonts w:ascii="Courier New" w:hAnsi="Courier New" w:cs="Courier New"/>
                <w:sz w:val="18"/>
              </w:rPr>
              <w:t>(</w:t>
            </w:r>
            <w:proofErr w:type="gramEnd"/>
            <w:r w:rsidRPr="00241272">
              <w:rPr>
                <w:rFonts w:ascii="Courier New" w:hAnsi="Courier New" w:cs="Courier New"/>
                <w:sz w:val="18"/>
              </w:rPr>
              <w:t>1)</w:t>
            </w:r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41272">
              <w:rPr>
                <w:rFonts w:ascii="Courier New" w:hAnsi="Courier New" w:cs="Courier New"/>
                <w:sz w:val="18"/>
              </w:rPr>
              <w:tab/>
              <w:t>{</w:t>
            </w:r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41272">
              <w:rPr>
                <w:rFonts w:ascii="Courier New" w:hAnsi="Courier New" w:cs="Courier New"/>
                <w:sz w:val="18"/>
              </w:rPr>
              <w:tab/>
            </w:r>
            <w:r w:rsidRPr="00241272">
              <w:rPr>
                <w:rFonts w:ascii="Courier New" w:hAnsi="Courier New" w:cs="Courier New"/>
                <w:sz w:val="18"/>
              </w:rPr>
              <w:tab/>
              <w:t xml:space="preserve">//1mp </w:t>
            </w:r>
            <w:proofErr w:type="spellStart"/>
            <w:r w:rsidRPr="00241272">
              <w:rPr>
                <w:rFonts w:ascii="Courier New" w:hAnsi="Courier New" w:cs="Courier New"/>
                <w:sz w:val="18"/>
              </w:rPr>
              <w:t>wait</w:t>
            </w:r>
            <w:proofErr w:type="spellEnd"/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41272">
              <w:rPr>
                <w:rFonts w:ascii="Courier New" w:hAnsi="Courier New" w:cs="Courier New"/>
                <w:sz w:val="18"/>
              </w:rPr>
              <w:tab/>
            </w:r>
            <w:r w:rsidRPr="00241272">
              <w:rPr>
                <w:rFonts w:ascii="Courier New" w:hAnsi="Courier New" w:cs="Courier New"/>
                <w:sz w:val="18"/>
              </w:rPr>
              <w:tab/>
            </w:r>
            <w:proofErr w:type="spellStart"/>
            <w:proofErr w:type="gramStart"/>
            <w:r w:rsidRPr="00241272">
              <w:rPr>
                <w:rFonts w:ascii="Courier New" w:hAnsi="Courier New" w:cs="Courier New"/>
                <w:sz w:val="18"/>
              </w:rPr>
              <w:t>for</w:t>
            </w:r>
            <w:proofErr w:type="spellEnd"/>
            <w:r w:rsidRPr="00241272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proofErr w:type="gramEnd"/>
            <w:r w:rsidRPr="00241272">
              <w:rPr>
                <w:rFonts w:ascii="Courier New" w:hAnsi="Courier New" w:cs="Courier New"/>
                <w:sz w:val="18"/>
              </w:rPr>
              <w:t>delay</w:t>
            </w:r>
            <w:proofErr w:type="spellEnd"/>
            <w:r w:rsidRPr="00241272">
              <w:rPr>
                <w:rFonts w:ascii="Courier New" w:hAnsi="Courier New" w:cs="Courier New"/>
                <w:sz w:val="18"/>
              </w:rPr>
              <w:t xml:space="preserve"> = 0; </w:t>
            </w:r>
            <w:proofErr w:type="spellStart"/>
            <w:r w:rsidRPr="00241272">
              <w:rPr>
                <w:rFonts w:ascii="Courier New" w:hAnsi="Courier New" w:cs="Courier New"/>
                <w:sz w:val="18"/>
              </w:rPr>
              <w:t>delay</w:t>
            </w:r>
            <w:proofErr w:type="spellEnd"/>
            <w:r w:rsidRPr="00241272">
              <w:rPr>
                <w:rFonts w:ascii="Courier New" w:hAnsi="Courier New" w:cs="Courier New"/>
                <w:sz w:val="18"/>
              </w:rPr>
              <w:t xml:space="preserve"> &lt; (XPAR_CPU_CORTEXA9_0_CPU_CLK_FREQ_HZ / 20); </w:t>
            </w:r>
            <w:proofErr w:type="spellStart"/>
            <w:r w:rsidRPr="00241272">
              <w:rPr>
                <w:rFonts w:ascii="Courier New" w:hAnsi="Courier New" w:cs="Courier New"/>
                <w:sz w:val="18"/>
              </w:rPr>
              <w:t>delay</w:t>
            </w:r>
            <w:proofErr w:type="spellEnd"/>
            <w:r w:rsidRPr="00241272">
              <w:rPr>
                <w:rFonts w:ascii="Courier New" w:hAnsi="Courier New" w:cs="Courier New"/>
                <w:sz w:val="18"/>
              </w:rPr>
              <w:t>++) ;</w:t>
            </w:r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41272">
              <w:rPr>
                <w:rFonts w:ascii="Courier New" w:hAnsi="Courier New" w:cs="Courier New"/>
                <w:sz w:val="18"/>
              </w:rPr>
              <w:tab/>
            </w:r>
            <w:r w:rsidRPr="00241272">
              <w:rPr>
                <w:rFonts w:ascii="Courier New" w:hAnsi="Courier New" w:cs="Courier New"/>
                <w:sz w:val="18"/>
              </w:rPr>
              <w:tab/>
              <w:t>//</w:t>
            </w:r>
            <w:proofErr w:type="spellStart"/>
            <w:r w:rsidRPr="00241272">
              <w:rPr>
                <w:rFonts w:ascii="Courier New" w:hAnsi="Courier New" w:cs="Courier New"/>
                <w:sz w:val="18"/>
              </w:rPr>
              <w:t>write</w:t>
            </w:r>
            <w:proofErr w:type="spellEnd"/>
            <w:r w:rsidRPr="00241272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241272">
              <w:rPr>
                <w:rFonts w:ascii="Courier New" w:hAnsi="Courier New" w:cs="Courier New"/>
                <w:sz w:val="18"/>
              </w:rPr>
              <w:t>to</w:t>
            </w:r>
            <w:proofErr w:type="spellEnd"/>
            <w:r w:rsidRPr="00241272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241272">
              <w:rPr>
                <w:rFonts w:ascii="Courier New" w:hAnsi="Courier New" w:cs="Courier New"/>
                <w:sz w:val="18"/>
              </w:rPr>
              <w:t>led</w:t>
            </w:r>
            <w:proofErr w:type="spellEnd"/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41272">
              <w:rPr>
                <w:rFonts w:ascii="Courier New" w:hAnsi="Courier New" w:cs="Courier New"/>
                <w:sz w:val="18"/>
              </w:rPr>
              <w:tab/>
            </w:r>
            <w:r w:rsidRPr="00241272">
              <w:rPr>
                <w:rFonts w:ascii="Courier New" w:hAnsi="Courier New" w:cs="Courier New"/>
                <w:sz w:val="18"/>
              </w:rPr>
              <w:tab/>
              <w:t xml:space="preserve">Xil_Out32(XPAR_AXI_GPIO_LED_BASEADDR, </w:t>
            </w:r>
            <w:proofErr w:type="spellStart"/>
            <w:r w:rsidRPr="00241272">
              <w:rPr>
                <w:rFonts w:ascii="Courier New" w:hAnsi="Courier New" w:cs="Courier New"/>
                <w:sz w:val="18"/>
              </w:rPr>
              <w:t>cntr</w:t>
            </w:r>
            <w:proofErr w:type="spellEnd"/>
            <w:r w:rsidRPr="00241272">
              <w:rPr>
                <w:rFonts w:ascii="Courier New" w:hAnsi="Courier New" w:cs="Courier New"/>
                <w:sz w:val="18"/>
              </w:rPr>
              <w:t>);</w:t>
            </w:r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41272">
              <w:rPr>
                <w:rFonts w:ascii="Courier New" w:hAnsi="Courier New" w:cs="Courier New"/>
                <w:sz w:val="18"/>
              </w:rPr>
              <w:tab/>
            </w:r>
            <w:r w:rsidRPr="00241272">
              <w:rPr>
                <w:rFonts w:ascii="Courier New" w:hAnsi="Courier New" w:cs="Courier New"/>
                <w:sz w:val="18"/>
              </w:rPr>
              <w:tab/>
              <w:t>//</w:t>
            </w:r>
            <w:proofErr w:type="spellStart"/>
            <w:r w:rsidRPr="00241272">
              <w:rPr>
                <w:rFonts w:ascii="Courier New" w:hAnsi="Courier New" w:cs="Courier New"/>
                <w:sz w:val="18"/>
              </w:rPr>
              <w:t>increment</w:t>
            </w:r>
            <w:proofErr w:type="spellEnd"/>
            <w:r w:rsidRPr="00241272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241272">
              <w:rPr>
                <w:rFonts w:ascii="Courier New" w:hAnsi="Courier New" w:cs="Courier New"/>
                <w:sz w:val="18"/>
              </w:rPr>
              <w:t>counter</w:t>
            </w:r>
            <w:proofErr w:type="spellEnd"/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41272">
              <w:rPr>
                <w:rFonts w:ascii="Courier New" w:hAnsi="Courier New" w:cs="Courier New"/>
                <w:sz w:val="18"/>
              </w:rPr>
              <w:tab/>
            </w:r>
            <w:r w:rsidRPr="00241272">
              <w:rPr>
                <w:rFonts w:ascii="Courier New" w:hAnsi="Courier New" w:cs="Courier New"/>
                <w:sz w:val="18"/>
              </w:rPr>
              <w:tab/>
            </w:r>
            <w:proofErr w:type="spellStart"/>
            <w:r w:rsidRPr="00241272">
              <w:rPr>
                <w:rFonts w:ascii="Courier New" w:hAnsi="Courier New" w:cs="Courier New"/>
                <w:sz w:val="18"/>
              </w:rPr>
              <w:t>cntr</w:t>
            </w:r>
            <w:proofErr w:type="spellEnd"/>
            <w:r w:rsidRPr="00241272">
              <w:rPr>
                <w:rFonts w:ascii="Courier New" w:hAnsi="Courier New" w:cs="Courier New"/>
                <w:sz w:val="18"/>
              </w:rPr>
              <w:t>++;</w:t>
            </w:r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41272">
              <w:rPr>
                <w:rFonts w:ascii="Courier New" w:hAnsi="Courier New" w:cs="Courier New"/>
                <w:sz w:val="18"/>
              </w:rPr>
              <w:tab/>
              <w:t>}</w:t>
            </w:r>
          </w:p>
          <w:p w:rsidR="00241272" w:rsidRPr="00241272" w:rsidRDefault="00241272" w:rsidP="00241272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41272">
              <w:rPr>
                <w:rFonts w:ascii="Courier New" w:hAnsi="Courier New" w:cs="Courier New"/>
                <w:sz w:val="18"/>
              </w:rPr>
              <w:t>}</w:t>
            </w:r>
          </w:p>
        </w:tc>
      </w:tr>
    </w:tbl>
    <w:p w:rsidR="0060259F" w:rsidRDefault="00241272" w:rsidP="00090BA0">
      <w:r>
        <w:t xml:space="preserve">A kód két </w:t>
      </w:r>
      <w:proofErr w:type="spellStart"/>
      <w:r>
        <w:t>he</w:t>
      </w:r>
      <w:r w:rsidR="008D7EA2">
        <w:t>ader</w:t>
      </w:r>
      <w:proofErr w:type="spellEnd"/>
      <w:r w:rsidR="008D7EA2">
        <w:t xml:space="preserve"> </w:t>
      </w:r>
      <w:proofErr w:type="spellStart"/>
      <w:r w:rsidR="008D7EA2">
        <w:t>inkludolásával</w:t>
      </w:r>
      <w:proofErr w:type="spellEnd"/>
      <w:r w:rsidR="008D7EA2">
        <w:t xml:space="preserve"> kezdődik. Az</w:t>
      </w:r>
      <w:r>
        <w:t xml:space="preserve"> első az „</w:t>
      </w:r>
      <w:proofErr w:type="spellStart"/>
      <w:r>
        <w:t>xparameters.h</w:t>
      </w:r>
      <w:proofErr w:type="spellEnd"/>
      <w:r>
        <w:t>”, amely tartalmazza a perifériák báziscímét</w:t>
      </w:r>
      <w:r w:rsidR="008D7EA2">
        <w:t>, és egyéb konstansokat. A „</w:t>
      </w:r>
      <w:proofErr w:type="spellStart"/>
      <w:r w:rsidR="008D7EA2">
        <w:t>xil_io.h</w:t>
      </w:r>
      <w:proofErr w:type="spellEnd"/>
      <w:r w:rsidR="008D7EA2">
        <w:t>” a perifériakezelésben segít, írás/olvasás függvényeket tartalmaz.</w:t>
      </w:r>
    </w:p>
    <w:p w:rsidR="008D7EA2" w:rsidRDefault="008D7EA2" w:rsidP="00090BA0">
      <w:r>
        <w:t>A perifériák inicializálásakor a LED-ek irányát meghatározó regiszterbe (báziscím + 4) 0x00-át írunk, tehát ez kimenet lesz. A másik két periféria regiszterébe 0xFF-et írunk, tehát ezek bemenetek lesznek.</w:t>
      </w:r>
    </w:p>
    <w:p w:rsidR="008D7EA2" w:rsidRDefault="008D7EA2" w:rsidP="00090BA0">
      <w:r>
        <w:lastRenderedPageBreak/>
        <w:t xml:space="preserve">A másodperces késleltetés előállítását egy </w:t>
      </w:r>
      <w:proofErr w:type="spellStart"/>
      <w:r>
        <w:t>for</w:t>
      </w:r>
      <w:proofErr w:type="spellEnd"/>
      <w:r>
        <w:t xml:space="preserve"> ciklussal valósítjuk meg, amelynek üres a törzse. Itt fontos, hogy a ciklusszámláló változó (</w:t>
      </w:r>
      <w:proofErr w:type="spellStart"/>
      <w:r>
        <w:t>delay</w:t>
      </w:r>
      <w:proofErr w:type="spellEnd"/>
      <w:r>
        <w:t xml:space="preserve">) </w:t>
      </w:r>
      <w:proofErr w:type="spellStart"/>
      <w:r>
        <w:t>volatile</w:t>
      </w:r>
      <w:proofErr w:type="spellEnd"/>
      <w:r>
        <w:t xml:space="preserve"> legyen, mert így a fordító nem optimalizálja ki az üres </w:t>
      </w:r>
      <w:proofErr w:type="spellStart"/>
      <w:r>
        <w:t>for</w:t>
      </w:r>
      <w:proofErr w:type="spellEnd"/>
      <w:r>
        <w:t xml:space="preserve"> ciklust, tehát a késleltetés megmarad. A késleltetéshez meg kell határozni, hogy a ciklus meddig számoljon. Ehhez használjuk a processzor órajelét leíró makrót (az „</w:t>
      </w:r>
      <w:proofErr w:type="spellStart"/>
      <w:r>
        <w:t>xparameters.h</w:t>
      </w:r>
      <w:proofErr w:type="spellEnd"/>
      <w:r>
        <w:t xml:space="preserve">” fájlból), amely értéke </w:t>
      </w:r>
      <w:r w:rsidRPr="008D7EA2">
        <w:t>666666687</w:t>
      </w:r>
      <w:r>
        <w:t>. Ez a processzor órajelének frekvenciája Hz-ben.</w:t>
      </w:r>
      <w:r w:rsidR="0060259F">
        <w:t xml:space="preserve"> Az egy másodperc késleltetéshez a processzornak </w:t>
      </w:r>
      <w:r w:rsidR="0060259F" w:rsidRPr="0060259F">
        <w:t>666666687</w:t>
      </w:r>
      <w:r w:rsidR="0060259F">
        <w:t xml:space="preserve"> </w:t>
      </w:r>
      <w:proofErr w:type="spellStart"/>
      <w:r w:rsidR="0060259F">
        <w:t>órajelet</w:t>
      </w:r>
      <w:proofErr w:type="spellEnd"/>
      <w:r w:rsidR="0060259F">
        <w:t xml:space="preserve"> kell várnia, ezért elsőre logikusnak tűnik ezt a számot beírni a </w:t>
      </w:r>
      <w:proofErr w:type="spellStart"/>
      <w:r w:rsidR="0060259F">
        <w:t>for</w:t>
      </w:r>
      <w:proofErr w:type="spellEnd"/>
      <w:r w:rsidR="0060259F">
        <w:t xml:space="preserve"> ciklus számolásának felső határához. Azonban a processzor nem hajt végre egy iterációt egy órajel alatt. A </w:t>
      </w:r>
      <w:proofErr w:type="spellStart"/>
      <w:r w:rsidR="0060259F">
        <w:t>for</w:t>
      </w:r>
      <w:proofErr w:type="spellEnd"/>
      <w:r w:rsidR="0060259F">
        <w:t xml:space="preserve"> ciklus üres ciklustörzs esetén, többnyire három utasításból áll, inkrementálás, </w:t>
      </w:r>
      <w:proofErr w:type="spellStart"/>
      <w:r w:rsidR="0060259F">
        <w:t>komparálás</w:t>
      </w:r>
      <w:proofErr w:type="spellEnd"/>
      <w:r w:rsidR="0060259F">
        <w:t xml:space="preserve">, feltételes ugrás. A késleltetés értéke függ még a </w:t>
      </w:r>
      <w:proofErr w:type="spellStart"/>
      <w:r w:rsidR="0060259F">
        <w:t>pipeline</w:t>
      </w:r>
      <w:proofErr w:type="spellEnd"/>
      <w:r w:rsidR="0060259F">
        <w:t xml:space="preserve"> </w:t>
      </w:r>
      <w:proofErr w:type="spellStart"/>
      <w:r w:rsidR="0060259F">
        <w:t>latency-től</w:t>
      </w:r>
      <w:proofErr w:type="spellEnd"/>
      <w:r w:rsidR="0060259F">
        <w:t xml:space="preserve">, a </w:t>
      </w:r>
      <w:proofErr w:type="spellStart"/>
      <w:r w:rsidR="0060259F">
        <w:t>branch</w:t>
      </w:r>
      <w:proofErr w:type="spellEnd"/>
      <w:r w:rsidR="0060259F">
        <w:t xml:space="preserve"> </w:t>
      </w:r>
      <w:proofErr w:type="spellStart"/>
      <w:r w:rsidR="0060259F">
        <w:t>prediction-től</w:t>
      </w:r>
      <w:proofErr w:type="spellEnd"/>
      <w:r w:rsidR="0060259F">
        <w:t xml:space="preserve"> és a memóriahozzáférés idejétől. Ezek miatt az okok miatt lett a </w:t>
      </w:r>
      <w:proofErr w:type="spellStart"/>
      <w:r w:rsidR="0060259F">
        <w:t>for</w:t>
      </w:r>
      <w:proofErr w:type="spellEnd"/>
      <w:r w:rsidR="0060259F">
        <w:t xml:space="preserve"> ciklus felső határa az órajel / 20 körülbelüli érték.</w:t>
      </w:r>
    </w:p>
    <w:p w:rsidR="0060259F" w:rsidRDefault="0060259F" w:rsidP="00090BA0">
      <w:r>
        <w:t>A késleltetés után történik a LED-ek meghajtása a számláló értékével. Ez után tör</w:t>
      </w:r>
      <w:r w:rsidR="000713A2">
        <w:t>t</w:t>
      </w:r>
      <w:r>
        <w:t>énik a számláló inkrementálása.</w:t>
      </w:r>
    </w:p>
    <w:p w:rsidR="0060259F" w:rsidRDefault="0078518A" w:rsidP="0078518A">
      <w:pPr>
        <w:pStyle w:val="Cmsor2"/>
        <w:numPr>
          <w:ilvl w:val="1"/>
          <w:numId w:val="1"/>
        </w:numPr>
      </w:pPr>
      <w:bookmarkStart w:id="3" w:name="_Toc506839646"/>
      <w:r>
        <w:t>Tesztelés</w:t>
      </w:r>
      <w:bookmarkEnd w:id="3"/>
    </w:p>
    <w:p w:rsidR="0078518A" w:rsidRDefault="0078518A" w:rsidP="0078518A">
      <w:r>
        <w:t xml:space="preserve">A teszteléshez a </w:t>
      </w:r>
      <w:proofErr w:type="spellStart"/>
      <w:r>
        <w:t>ChipScope</w:t>
      </w:r>
      <w:proofErr w:type="spellEnd"/>
      <w:r>
        <w:t xml:space="preserve"> logikai analizátort használtuk. Az AXI busz kommunikációját ellenőriztük olvasás és írás esetén. A </w:t>
      </w:r>
      <w:proofErr w:type="spellStart"/>
      <w:r>
        <w:t>ChipScope</w:t>
      </w:r>
      <w:proofErr w:type="spellEnd"/>
      <w:r>
        <w:t xml:space="preserve"> ILA egységét úgy kellett beállítani, hogy a </w:t>
      </w:r>
      <w:proofErr w:type="spellStart"/>
      <w:r>
        <w:t>triggerelés</w:t>
      </w:r>
      <w:proofErr w:type="spellEnd"/>
      <w:r>
        <w:t xml:space="preserve"> feltétele a </w:t>
      </w:r>
      <w:proofErr w:type="spellStart"/>
      <w:r>
        <w:t>handshake</w:t>
      </w:r>
      <w:proofErr w:type="spellEnd"/>
      <w:r>
        <w:t xml:space="preserve"> jelek</w:t>
      </w:r>
      <w:r w:rsidR="000713A2">
        <w:t xml:space="preserve"> (Valid és </w:t>
      </w:r>
      <w:proofErr w:type="spellStart"/>
      <w:r w:rsidR="000713A2">
        <w:t>Ready</w:t>
      </w:r>
      <w:proofErr w:type="spellEnd"/>
      <w:r w:rsidR="000713A2">
        <w:t>)</w:t>
      </w:r>
      <w:r>
        <w:t xml:space="preserve"> logikai ÉS kapcsolata legyen</w:t>
      </w:r>
      <w:r w:rsidR="000713A2">
        <w:t xml:space="preserve">, és a mintatár tartalmazza a </w:t>
      </w:r>
      <w:proofErr w:type="spellStart"/>
      <w:r w:rsidR="000713A2">
        <w:t>trigger</w:t>
      </w:r>
      <w:proofErr w:type="spellEnd"/>
      <w:r w:rsidR="000713A2">
        <w:t xml:space="preserve"> esemény bekövetkezése előtti és utáni adatokat (jelen esetben 512 – 512 adat).</w:t>
      </w:r>
    </w:p>
    <w:p w:rsidR="000713A2" w:rsidRPr="000713A2" w:rsidRDefault="000713A2" w:rsidP="0078518A">
      <w:r>
        <w:t xml:space="preserve">Az AXI olvasás a </w:t>
      </w:r>
      <w:r>
        <w:rPr>
          <w:b/>
        </w:rPr>
        <w:t>3. ábrán</w:t>
      </w:r>
      <w:r>
        <w:t xml:space="preserve"> látható. </w:t>
      </w:r>
    </w:p>
    <w:p w:rsidR="000713A2" w:rsidRDefault="00CC698F" w:rsidP="000713A2">
      <w:pPr>
        <w:keepNext/>
      </w:pPr>
      <w:r>
        <w:pict>
          <v:shape id="_x0000_i1027" type="#_x0000_t75" style="width:467.55pt;height:232.55pt">
            <v:imagedata r:id="rId9" o:title="1_axi_read"/>
          </v:shape>
        </w:pict>
      </w:r>
    </w:p>
    <w:p w:rsidR="000713A2" w:rsidRDefault="000713A2" w:rsidP="000713A2">
      <w:pPr>
        <w:pStyle w:val="Kpalrs"/>
        <w:jc w:val="center"/>
      </w:pPr>
      <w:r>
        <w:t>3. ábra: AXI olvasási buszciklus</w:t>
      </w:r>
    </w:p>
    <w:p w:rsidR="000713A2" w:rsidRDefault="000713A2" w:rsidP="000713A2">
      <w:r>
        <w:t xml:space="preserve">Először az olvasási cím vonalon történik meg az információcsere, majd az olvasási adat vonalon. A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(RRESP) vonal végig „</w:t>
      </w:r>
      <w:proofErr w:type="spellStart"/>
      <w:r>
        <w:t>Okay</w:t>
      </w:r>
      <w:proofErr w:type="spellEnd"/>
      <w:r>
        <w:t>” állapotban van, tehát a kommunikáció közben nem lépett fel hiba.</w:t>
      </w:r>
    </w:p>
    <w:p w:rsidR="000713A2" w:rsidRDefault="000713A2" w:rsidP="000713A2">
      <w:r>
        <w:t xml:space="preserve">Az AXI írás a </w:t>
      </w:r>
      <w:r>
        <w:rPr>
          <w:b/>
        </w:rPr>
        <w:t>4. ábrán</w:t>
      </w:r>
      <w:r>
        <w:t xml:space="preserve"> látható.</w:t>
      </w:r>
    </w:p>
    <w:p w:rsidR="000713A2" w:rsidRDefault="00CC698F" w:rsidP="000713A2">
      <w:pPr>
        <w:keepNext/>
      </w:pPr>
      <w:r>
        <w:lastRenderedPageBreak/>
        <w:pict>
          <v:shape id="_x0000_i1028" type="#_x0000_t75" style="width:468pt;height:225.75pt">
            <v:imagedata r:id="rId10" o:title="1_axi_write"/>
          </v:shape>
        </w:pict>
      </w:r>
      <w:bookmarkStart w:id="4" w:name="_GoBack"/>
      <w:bookmarkEnd w:id="4"/>
    </w:p>
    <w:p w:rsidR="000713A2" w:rsidRPr="000713A2" w:rsidRDefault="000713A2" w:rsidP="000713A2">
      <w:pPr>
        <w:pStyle w:val="Kpalrs"/>
        <w:jc w:val="center"/>
      </w:pPr>
      <w:r>
        <w:t>4. ábra: AXI írási buszciklus</w:t>
      </w:r>
    </w:p>
    <w:p w:rsidR="00090BA0" w:rsidRDefault="00040B81" w:rsidP="00090BA0">
      <w:r>
        <w:t xml:space="preserve">Az AXI íráskor a címet és az adatot ugyanabban az órajelben küldjük. Erre érkezik egy válasz a </w:t>
      </w:r>
      <w:proofErr w:type="spellStart"/>
      <w:r>
        <w:t>response</w:t>
      </w:r>
      <w:proofErr w:type="spellEnd"/>
      <w:r>
        <w:t xml:space="preserve"> csatornán</w:t>
      </w:r>
      <w:r w:rsidR="004242B7">
        <w:t>.</w:t>
      </w:r>
    </w:p>
    <w:p w:rsidR="004242B7" w:rsidRDefault="004242B7" w:rsidP="00090BA0"/>
    <w:p w:rsidR="004242B7" w:rsidRDefault="004242B7" w:rsidP="004242B7">
      <w:pPr>
        <w:pStyle w:val="Cmsor1"/>
        <w:numPr>
          <w:ilvl w:val="0"/>
          <w:numId w:val="1"/>
        </w:numPr>
      </w:pPr>
      <w:bookmarkStart w:id="5" w:name="_Toc506839647"/>
      <w:r>
        <w:t>Mérés:</w:t>
      </w:r>
      <w:r w:rsidRPr="004242B7">
        <w:t xml:space="preserve"> </w:t>
      </w:r>
      <w:r>
        <w:t>DMA vezérlő megvalósítása és tesztelése</w:t>
      </w:r>
      <w:bookmarkEnd w:id="5"/>
    </w:p>
    <w:p w:rsidR="004242B7" w:rsidRDefault="004242B7" w:rsidP="004242B7">
      <w:pPr>
        <w:pStyle w:val="Cmsor2"/>
      </w:pPr>
      <w:bookmarkStart w:id="6" w:name="_Toc506839648"/>
      <w:r>
        <w:t>2.1 A DMA vezérlő rendszerbe illesztése</w:t>
      </w:r>
      <w:bookmarkEnd w:id="6"/>
    </w:p>
    <w:p w:rsidR="004E23BE" w:rsidRDefault="004242B7" w:rsidP="004242B7">
      <w:r>
        <w:t xml:space="preserve">Az előző laborgyakorlat elvégzésével kapott rendszer-blokkvázlatot több új blokkal egészítettük ki, valamint módosítottuk a meglévőket, úgy, hogy az alkalmas legyen egy DMA (közvetlen memóriaelérés) adatátvitelre.  A feladat kiírása szerint a </w:t>
      </w:r>
      <w:proofErr w:type="spellStart"/>
      <w:r>
        <w:t>Zynq</w:t>
      </w:r>
      <w:proofErr w:type="spellEnd"/>
      <w:r>
        <w:t xml:space="preserve"> CPU egy 128 byte-os csomag átvitelére utasítja a DMA egységet, amely egy AXI-</w:t>
      </w:r>
      <w:proofErr w:type="spellStart"/>
      <w:r>
        <w:t>Stream</w:t>
      </w:r>
      <w:proofErr w:type="spellEnd"/>
      <w:r>
        <w:t xml:space="preserve"> buszon közvetlen összeköttetésben van egy FIFO-</w:t>
      </w:r>
      <w:proofErr w:type="spellStart"/>
      <w:r>
        <w:t>val</w:t>
      </w:r>
      <w:proofErr w:type="spellEnd"/>
      <w:r>
        <w:t xml:space="preserve">. Ezután a FIFO kimenetén a legrövidebb idő alatt megjelenik a még érkező csomag, amit a DMA egység továbbít a </w:t>
      </w:r>
      <w:r w:rsidR="0075160B">
        <w:t>DDR memória</w:t>
      </w:r>
      <w:r>
        <w:t xml:space="preserve"> </w:t>
      </w:r>
      <w:r w:rsidR="0075160B">
        <w:t xml:space="preserve">felé. Továbbá </w:t>
      </w:r>
      <w:r>
        <w:t>egy összefűző (</w:t>
      </w:r>
      <w:proofErr w:type="spellStart"/>
      <w:r>
        <w:t>Concat</w:t>
      </w:r>
      <w:proofErr w:type="spellEnd"/>
      <w:r>
        <w:t>) blokkon keresztül</w:t>
      </w:r>
      <w:r w:rsidR="0075160B">
        <w:t xml:space="preserve"> a DMA megszakításvezérléshez szükséges jeleit a CPU-ba vezettük</w:t>
      </w:r>
      <w:r>
        <w:t xml:space="preserve">. </w:t>
      </w:r>
      <w:r w:rsidR="0075160B">
        <w:br/>
      </w:r>
      <w:r>
        <w:t xml:space="preserve">A </w:t>
      </w:r>
      <w:r w:rsidR="00202025">
        <w:t xml:space="preserve">DMA-egységen áthaladó csomagok követésére a DMA-hoz csatlakozó adatot szállító buszokra a </w:t>
      </w:r>
      <w:proofErr w:type="spellStart"/>
      <w:r w:rsidR="00202025">
        <w:t>ChipScope</w:t>
      </w:r>
      <w:proofErr w:type="spellEnd"/>
      <w:r w:rsidR="00202025">
        <w:t xml:space="preserve"> 1-1 csatornáját rögzítettük</w:t>
      </w:r>
      <w:r w:rsidR="00A97D3F">
        <w:t>, mind az MM2S, mind az S2MM irányba.</w:t>
      </w:r>
      <w:r w:rsidR="00202025">
        <w:br/>
      </w:r>
      <w:r w:rsidR="004E23BE">
        <w:t xml:space="preserve">A korábban már meglévő AXI </w:t>
      </w:r>
      <w:proofErr w:type="spellStart"/>
      <w:r w:rsidR="004E23BE">
        <w:t>Interconnect</w:t>
      </w:r>
      <w:proofErr w:type="spellEnd"/>
      <w:r w:rsidR="004E23BE">
        <w:t xml:space="preserve"> blokkba egy új A</w:t>
      </w:r>
      <w:r w:rsidR="00CC698F">
        <w:t>X</w:t>
      </w:r>
      <w:r w:rsidR="004E23BE">
        <w:t xml:space="preserve">I </w:t>
      </w:r>
      <w:proofErr w:type="spellStart"/>
      <w:r w:rsidR="004E23BE">
        <w:t>Lite</w:t>
      </w:r>
      <w:proofErr w:type="spellEnd"/>
      <w:r w:rsidR="004E23BE">
        <w:t xml:space="preserve"> busz kapcsolatot is kialakítottunk a CPU és a DMA egység között a DMA felprogramozásának céljából.</w:t>
      </w:r>
    </w:p>
    <w:p w:rsidR="00CC698F" w:rsidRDefault="00CC698F" w:rsidP="004242B7">
      <w:r>
        <w:t xml:space="preserve">A blokkok hozzáadása után elvégeztük a mérési segédletben megadott paraméterezéseket, és a </w:t>
      </w:r>
      <w:proofErr w:type="spellStart"/>
      <w:r>
        <w:t>reset</w:t>
      </w:r>
      <w:proofErr w:type="spellEnd"/>
      <w:r w:rsidR="00A64508">
        <w:t>,</w:t>
      </w:r>
      <w:r>
        <w:t xml:space="preserve"> valamint a </w:t>
      </w:r>
      <w:proofErr w:type="spellStart"/>
      <w:r>
        <w:t>clock</w:t>
      </w:r>
      <w:proofErr w:type="spellEnd"/>
      <w:r>
        <w:t xml:space="preserve"> jelek </w:t>
      </w:r>
      <w:r w:rsidR="00C0501F">
        <w:t>bevezetését is az új blokkokba.</w:t>
      </w:r>
    </w:p>
    <w:p w:rsidR="00BE4127" w:rsidRDefault="00BE4127" w:rsidP="004242B7"/>
    <w:p w:rsidR="004242B7" w:rsidRDefault="00CC698F" w:rsidP="004242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6CFE9" wp14:editId="4322D11F">
                <wp:simplePos x="0" y="0"/>
                <wp:positionH relativeFrom="column">
                  <wp:posOffset>-276225</wp:posOffset>
                </wp:positionH>
                <wp:positionV relativeFrom="paragraph">
                  <wp:posOffset>3162300</wp:posOffset>
                </wp:positionV>
                <wp:extent cx="6699885" cy="635"/>
                <wp:effectExtent l="0" t="0" r="0" b="0"/>
                <wp:wrapTopAndBottom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C698F" w:rsidRPr="00474DFF" w:rsidRDefault="00CC698F" w:rsidP="00CC698F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 ábra: A kiegészített rendszer Blokkvázlata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C6CFE9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-21.75pt;margin-top:249pt;width:527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" stroked="f">
                <v:textbox style="mso-fit-shape-to-text:t" inset="0,0,0,0">
                  <w:txbxContent>
                    <w:p w:rsidR="00CC698F" w:rsidRPr="00474DFF" w:rsidRDefault="00CC698F" w:rsidP="00CC698F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 ábra: A kiegészített rendszer Blokkvázlata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6699885" cy="3105150"/>
            <wp:effectExtent l="0" t="0" r="5715" b="0"/>
            <wp:wrapTopAndBottom/>
            <wp:docPr id="2" name="Kép 2" descr="A képen szöveg látható&#10;&#10;A leírás teljesen megbíz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dma_b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88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2B7">
        <w:t xml:space="preserve"> </w:t>
      </w:r>
    </w:p>
    <w:p w:rsidR="00BE4127" w:rsidRDefault="00BE4127" w:rsidP="00BE4127">
      <w:pPr>
        <w:pStyle w:val="Cmsor2"/>
      </w:pPr>
      <w:r>
        <w:t>2.2 A CPU-n futó kód</w:t>
      </w:r>
    </w:p>
    <w:p w:rsidR="00BE4127" w:rsidRDefault="00C76F47" w:rsidP="00BE4127">
      <w:r>
        <w:t xml:space="preserve">A hardverterv szintetizálása után </w:t>
      </w:r>
      <w:r w:rsidR="005A16B5">
        <w:t>az SDK-ban betöltöttük a megadott mintaalkalmazást. Ebben a fájlban a következő módosításokat hajtottuk végre:</w:t>
      </w:r>
    </w:p>
    <w:p w:rsidR="005A16B5" w:rsidRDefault="005A16B5" w:rsidP="005A16B5">
      <w:pPr>
        <w:pStyle w:val="Listaszerbekezds"/>
        <w:numPr>
          <w:ilvl w:val="0"/>
          <w:numId w:val="5"/>
        </w:numPr>
      </w:pPr>
      <w:r>
        <w:t xml:space="preserve">128 byte-os csomaghossz használatához a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MAX_PKT_LEN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A16B5">
        <w:t xml:space="preserve">szimbólumot </w:t>
      </w:r>
      <w:r>
        <w:t xml:space="preserve">0x80-ra módosítottuk. </w:t>
      </w:r>
    </w:p>
    <w:p w:rsidR="005A16B5" w:rsidRDefault="005A16B5" w:rsidP="005A16B5">
      <w:pPr>
        <w:pStyle w:val="Listaszerbekezds"/>
        <w:numPr>
          <w:ilvl w:val="0"/>
          <w:numId w:val="5"/>
        </w:numPr>
      </w:pPr>
      <w:r>
        <w:t xml:space="preserve">1 csomag küldéséhez a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NUMBER_OF_TRANSFERS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A16B5">
        <w:t>szimbólumot 1-re módosítottuk</w:t>
      </w:r>
      <w:r>
        <w:t>.</w:t>
      </w:r>
    </w:p>
    <w:p w:rsidR="00481EB6" w:rsidRPr="00BE4127" w:rsidRDefault="00481EB6" w:rsidP="00481EB6">
      <w:r>
        <w:t xml:space="preserve">A működőképesség, és az elvárt feladat teljesítéséhez más módosítást nem végeztünk a kódban. További egyszerűsítést jelenthetett volna a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xil_printf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t>f</w:t>
      </w:r>
      <w:r w:rsidRPr="00481EB6">
        <w:t>üggvények</w:t>
      </w:r>
      <w:r>
        <w:t xml:space="preserve"> törlése, amelyeket a fejlesztés során nem használtunk.</w:t>
      </w:r>
    </w:p>
    <w:p w:rsidR="00BE4127" w:rsidRPr="00BE4127" w:rsidRDefault="00BE4127" w:rsidP="00BE4127"/>
    <w:sectPr w:rsidR="00BE4127" w:rsidRPr="00BE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E402F"/>
    <w:multiLevelType w:val="hybridMultilevel"/>
    <w:tmpl w:val="08AA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82808"/>
    <w:multiLevelType w:val="hybridMultilevel"/>
    <w:tmpl w:val="B5DC4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81894"/>
    <w:multiLevelType w:val="multilevel"/>
    <w:tmpl w:val="385A29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B8D3069"/>
    <w:multiLevelType w:val="hybridMultilevel"/>
    <w:tmpl w:val="7898E6A0"/>
    <w:lvl w:ilvl="0" w:tplc="7A208D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41650"/>
    <w:multiLevelType w:val="hybridMultilevel"/>
    <w:tmpl w:val="44AA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E48"/>
    <w:rsid w:val="00040B81"/>
    <w:rsid w:val="000713A2"/>
    <w:rsid w:val="00090BA0"/>
    <w:rsid w:val="00202025"/>
    <w:rsid w:val="00241272"/>
    <w:rsid w:val="00287D80"/>
    <w:rsid w:val="00336E48"/>
    <w:rsid w:val="003B0567"/>
    <w:rsid w:val="004242B7"/>
    <w:rsid w:val="00481EB6"/>
    <w:rsid w:val="004C70AC"/>
    <w:rsid w:val="004E23BE"/>
    <w:rsid w:val="005A16B5"/>
    <w:rsid w:val="005B7AD3"/>
    <w:rsid w:val="005D4A75"/>
    <w:rsid w:val="0060259F"/>
    <w:rsid w:val="0061015F"/>
    <w:rsid w:val="0075160B"/>
    <w:rsid w:val="0078518A"/>
    <w:rsid w:val="007B2BC4"/>
    <w:rsid w:val="00825138"/>
    <w:rsid w:val="008D7EA2"/>
    <w:rsid w:val="00A64508"/>
    <w:rsid w:val="00A97D3F"/>
    <w:rsid w:val="00AC3B37"/>
    <w:rsid w:val="00AF2E7E"/>
    <w:rsid w:val="00B23622"/>
    <w:rsid w:val="00BE4127"/>
    <w:rsid w:val="00C0501F"/>
    <w:rsid w:val="00C76F47"/>
    <w:rsid w:val="00CC698F"/>
    <w:rsid w:val="00F4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BADB"/>
  <w15:chartTrackingRefBased/>
  <w15:docId w15:val="{FFEC66AA-B2C1-4055-AE4F-BF094FB2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B7AD3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AF2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90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B7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B7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F2E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paragraph" w:styleId="Kpalrs">
    <w:name w:val="caption"/>
    <w:basedOn w:val="Norml"/>
    <w:next w:val="Norml"/>
    <w:uiPriority w:val="35"/>
    <w:unhideWhenUsed/>
    <w:qFormat/>
    <w:rsid w:val="00F46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F4643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90BA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table" w:styleId="Rcsostblzat">
    <w:name w:val="Table Grid"/>
    <w:basedOn w:val="Normltblzat"/>
    <w:uiPriority w:val="39"/>
    <w:rsid w:val="00241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AC3B37"/>
    <w:p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AC3B3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C3B3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AC3B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0CF2B-7307-4B43-A5FC-29F4E0144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hajnalbence@sulid.hu</cp:lastModifiedBy>
  <cp:revision>21</cp:revision>
  <dcterms:created xsi:type="dcterms:W3CDTF">2018-02-11T18:18:00Z</dcterms:created>
  <dcterms:modified xsi:type="dcterms:W3CDTF">2018-02-19T21:03:00Z</dcterms:modified>
</cp:coreProperties>
</file>