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Recommended Model Architecture for Real-Time ASL-to-Text</w:t>
      </w:r>
    </w:p>
    <w:bookmarkStart w:id="47" w:name="X863e577f232204a477da4882212607bb99dc492"/>
    <w:p>
      <w:pPr>
        <w:pStyle w:val="Heading1"/>
      </w:pPr>
      <w:r>
        <w:t xml:space="preserve">Recommended Model Architecture for Real-Time ASL-to-Text</w:t>
      </w:r>
    </w:p>
    <w:bookmarkStart w:id="20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This recommendation is based on the current repository architecture summarized in the provided analysis document. The current project uses MediaPipe Holistic landmarks reduced to a compact motion representation: 90 selected keypoints, 540 features per frame, 60-frame windows, and stride 30. The existing architecture uses a small 1D CNN semantic encoder to compress</w:t>
      </w:r>
      <w:r>
        <w:t xml:space="preserve"> </w:t>
      </w:r>
      <w:r>
        <w:rPr>
          <w:rStyle w:val="VerbatimChar"/>
        </w:rPr>
        <w:t xml:space="preserve">[B, 60, 540]</w:t>
      </w:r>
      <w:r>
        <w:t xml:space="preserve"> </w:t>
      </w:r>
      <w:r>
        <w:t xml:space="preserve">into a latent representation, then feeds that representation into</w:t>
      </w:r>
      <w:r>
        <w:t xml:space="preserve"> </w:t>
      </w:r>
      <w:r>
        <w:rPr>
          <w:rStyle w:val="VerbatimChar"/>
        </w:rPr>
        <w:t xml:space="preserve">google/flan-t5-small</w:t>
      </w:r>
      <w:r>
        <w:t xml:space="preserve"> </w:t>
      </w:r>
      <w:r>
        <w:t xml:space="preserve">for English text generation. Diffusion is used during training as a latent-shaping regularizer and is discarded at inference time.</w:t>
      </w:r>
    </w:p>
    <w:p>
      <w:pPr>
        <w:pStyle w:val="BodyText"/>
      </w:pPr>
      <w:r>
        <w:t xml:space="preserve">The improved architecture below keeps the best parts of the current approach while replacing the weakest parts: the flat 1D CNN encoder and the direct raw-latent-to-T5 bridge.</w:t>
      </w:r>
    </w:p>
    <w:p>
      <w:r>
        <w:pict>
          <v:rect style="width:0;height:1.5pt" o:hralign="center" o:hrstd="t" o:hr="t"/>
        </w:pict>
      </w:r>
    </w:p>
    <w:bookmarkEnd w:id="20"/>
    <w:bookmarkStart w:id="23" w:name="X6f2203476c58caacc44abd148c6998cbd2903b0"/>
    <w:p>
      <w:pPr>
        <w:pStyle w:val="Heading2"/>
      </w:pPr>
      <w:r>
        <w:t xml:space="preserve">Recommended Architecture: Motion-Conformer-T5</w:t>
      </w:r>
    </w:p>
    <w:bookmarkStart w:id="21" w:name="high-level-pipeline"/>
    <w:p>
      <w:pPr>
        <w:pStyle w:val="Heading3"/>
      </w:pPr>
      <w:r>
        <w:t xml:space="preserve">High-level pipeline</w:t>
      </w:r>
    </w:p>
    <w:p>
      <w:pPr>
        <w:pStyle w:val="SourceCode"/>
      </w:pPr>
      <w:r>
        <w:rPr>
          <w:rStyle w:val="VerbatimChar"/>
        </w:rPr>
        <w:t xml:space="preserve">MediaPipe landmarks</w:t>
      </w:r>
      <w:r>
        <w:br/>
      </w:r>
      <w:r>
        <w:rPr>
          <w:rStyle w:val="VerbatimChar"/>
        </w:rPr>
        <w:t xml:space="preserve">→ feature normalization + deltas + missing masks</w:t>
      </w:r>
      <w:r>
        <w:br/>
      </w:r>
      <w:r>
        <w:rPr>
          <w:rStyle w:val="VerbatimChar"/>
        </w:rPr>
        <w:t xml:space="preserve">→ modality-aware projection</w:t>
      </w:r>
      <w:r>
        <w:br/>
      </w:r>
      <w:r>
        <w:rPr>
          <w:rStyle w:val="VerbatimChar"/>
        </w:rPr>
        <w:t xml:space="preserve">→ lightweight Motion-Conformer encoder</w:t>
      </w:r>
      <w:r>
        <w:br/>
      </w:r>
      <w:r>
        <w:rPr>
          <w:rStyle w:val="VerbatimChar"/>
        </w:rPr>
        <w:t xml:space="preserve">→ two output heads:</w:t>
      </w:r>
      <w:r>
        <w:br/>
      </w:r>
      <w:r>
        <w:rPr>
          <w:rStyle w:val="VerbatimChar"/>
        </w:rPr>
        <w:t xml:space="preserve">   1. CTC head for real-time rough decoding</w:t>
      </w:r>
      <w:r>
        <w:br/>
      </w:r>
      <w:r>
        <w:rPr>
          <w:rStyle w:val="VerbatimChar"/>
        </w:rPr>
        <w:t xml:space="preserve">   2. T5 adapter → FLAN-T5-small for fluent English</w:t>
      </w:r>
    </w:p>
    <w:bookmarkEnd w:id="21"/>
    <w:bookmarkStart w:id="22" w:name="model-shape"/>
    <w:p>
      <w:pPr>
        <w:pStyle w:val="Heading3"/>
      </w:pPr>
      <w:r>
        <w:t xml:space="preserve">Model shape</w:t>
      </w:r>
    </w:p>
    <w:p>
      <w:pPr>
        <w:pStyle w:val="SourceCode"/>
      </w:pPr>
      <w:r>
        <w:rPr>
          <w:rStyle w:val="VerbatimChar"/>
        </w:rPr>
        <w:t xml:space="preserve">[B, 60, 540]</w:t>
      </w:r>
      <w:r>
        <w:br/>
      </w:r>
      <w:r>
        <w:rPr>
          <w:rStyle w:val="VerbatimChar"/>
        </w:rPr>
        <w:t xml:space="preserve">→ Motion Encoder</w:t>
      </w:r>
      <w:r>
        <w:br/>
      </w:r>
      <w:r>
        <w:rPr>
          <w:rStyle w:val="VerbatimChar"/>
        </w:rPr>
        <w:t xml:space="preserve">→ Z: [B, 15, 512]</w:t>
      </w:r>
      <w:r>
        <w:br/>
      </w:r>
      <w:r>
        <w:rPr>
          <w:rStyle w:val="VerbatimChar"/>
        </w:rPr>
        <w:t xml:space="preserve">→ CTC Head: gloss/text-token logits</w:t>
      </w:r>
      <w:r>
        <w:br/>
      </w:r>
      <w:r>
        <w:rPr>
          <w:rStyle w:val="VerbatimChar"/>
        </w:rPr>
        <w:t xml:space="preserve">→ T5 Adapter</w:t>
      </w:r>
      <w:r>
        <w:br/>
      </w:r>
      <w:r>
        <w:rPr>
          <w:rStyle w:val="VerbatimChar"/>
        </w:rPr>
        <w:t xml:space="preserve">→ FLAN-T5-small</w:t>
      </w:r>
      <w:r>
        <w:br/>
      </w:r>
      <w:r>
        <w:rPr>
          <w:rStyle w:val="VerbatimChar"/>
        </w:rPr>
        <w:t xml:space="preserve">→ English sentence</w:t>
      </w:r>
    </w:p>
    <w:p>
      <w:pPr>
        <w:pStyle w:val="FirstParagraph"/>
      </w:pPr>
      <w:r>
        <w:t xml:space="preserve">This preserves the current latent shape idea but makes the latent representation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much more language-aware and motion-aware.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input-features"/>
    <w:p>
      <w:pPr>
        <w:pStyle w:val="Heading2"/>
      </w:pPr>
      <w:r>
        <w:t xml:space="preserve">1. Input Features</w:t>
      </w:r>
    </w:p>
    <w:p>
      <w:pPr>
        <w:pStyle w:val="FirstParagraph"/>
      </w:pPr>
      <w:r>
        <w:t xml:space="preserve">Keep the current 540-feature representation for the first version:</w:t>
      </w:r>
    </w:p>
    <w:p>
      <w:pPr>
        <w:pStyle w:val="SourceCode"/>
      </w:pPr>
      <w:r>
        <w:rPr>
          <w:rStyle w:val="VerbatimChar"/>
        </w:rPr>
        <w:t xml:space="preserve">T = 60 frames</w:t>
      </w:r>
      <w:r>
        <w:br/>
      </w:r>
      <w:r>
        <w:rPr>
          <w:rStyle w:val="VerbatimChar"/>
        </w:rPr>
        <w:t xml:space="preserve">F = 540 features</w:t>
      </w:r>
      <w:r>
        <w:br/>
      </w:r>
      <w:r>
        <w:rPr>
          <w:rStyle w:val="VerbatimChar"/>
        </w:rPr>
        <w:t xml:space="preserve">Input = [B, 60, 540]</w:t>
      </w:r>
    </w:p>
    <w:p>
      <w:pPr>
        <w:pStyle w:val="FirstParagraph"/>
      </w:pPr>
      <w:r>
        <w:t xml:space="preserve">If possible, add these later:</w:t>
      </w:r>
    </w:p>
    <w:p>
      <w:pPr>
        <w:pStyle w:val="SourceCode"/>
      </w:pPr>
      <w:r>
        <w:rPr>
          <w:rStyle w:val="VerbatimChar"/>
        </w:rPr>
        <w:t xml:space="preserve">x, y, z</w:t>
      </w:r>
      <w:r>
        <w:br/>
      </w:r>
      <w:r>
        <w:rPr>
          <w:rStyle w:val="VerbatimChar"/>
        </w:rPr>
        <w:t xml:space="preserve">Δx, Δy, Δz</w:t>
      </w:r>
      <w:r>
        <w:br/>
      </w:r>
      <w:r>
        <w:rPr>
          <w:rStyle w:val="VerbatimChar"/>
        </w:rPr>
        <w:t xml:space="preserve">visibility/confidence</w:t>
      </w:r>
      <w:r>
        <w:br/>
      </w:r>
      <w:r>
        <w:rPr>
          <w:rStyle w:val="VerbatimChar"/>
        </w:rPr>
        <w:t xml:space="preserve">missing landmark mask</w:t>
      </w:r>
    </w:p>
    <w:p>
      <w:pPr>
        <w:pStyle w:val="FirstParagraph"/>
      </w:pPr>
      <w:r>
        <w:t xml:space="preserve">The missing landmark mask is especially useful because MediaPipe can lose hand or face landmarks during real-time webcam use.</w:t>
      </w:r>
    </w:p>
    <w:p>
      <w:r>
        <w:pict>
          <v:rect style="width:0;height:1.5pt" o:hralign="center" o:hrstd="t" o:hr="t"/>
        </w:pict>
      </w:r>
    </w:p>
    <w:bookmarkEnd w:id="24"/>
    <w:bookmarkStart w:id="25" w:name="modality-aware-projection"/>
    <w:p>
      <w:pPr>
        <w:pStyle w:val="Heading2"/>
      </w:pPr>
      <w:r>
        <w:t xml:space="preserve">2. Modality-Aware Projection</w:t>
      </w:r>
    </w:p>
    <w:p>
      <w:pPr>
        <w:pStyle w:val="FirstParagraph"/>
      </w:pPr>
      <w:r>
        <w:t xml:space="preserve">Instead of projecting the 540-dimensional vector as one flat blob, split the features by body region:</w:t>
      </w:r>
    </w:p>
    <w:p>
      <w:pPr>
        <w:pStyle w:val="SourceCode"/>
      </w:pPr>
      <w:r>
        <w:rPr>
          <w:rStyle w:val="VerbatimChar"/>
        </w:rPr>
        <w:t xml:space="preserve">pose features</w:t>
      </w:r>
      <w:r>
        <w:br/>
      </w:r>
      <w:r>
        <w:rPr>
          <w:rStyle w:val="VerbatimChar"/>
        </w:rPr>
        <w:t xml:space="preserve">left-hand features</w:t>
      </w:r>
      <w:r>
        <w:br/>
      </w:r>
      <w:r>
        <w:rPr>
          <w:rStyle w:val="VerbatimChar"/>
        </w:rPr>
        <w:t xml:space="preserve">right-hand features</w:t>
      </w:r>
      <w:r>
        <w:br/>
      </w:r>
      <w:r>
        <w:rPr>
          <w:rStyle w:val="VerbatimChar"/>
        </w:rPr>
        <w:t xml:space="preserve">face features</w:t>
      </w:r>
      <w:r>
        <w:br/>
      </w:r>
      <w:r>
        <w:rPr>
          <w:rStyle w:val="VerbatimChar"/>
        </w:rPr>
        <w:t xml:space="preserve">motion/delta features</w:t>
      </w:r>
    </w:p>
    <w:p>
      <w:pPr>
        <w:pStyle w:val="FirstParagraph"/>
      </w:pPr>
      <w:r>
        <w:t xml:space="preserve">Then project each region separately: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Suggested Output 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Pose projection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Left-hand projection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Right-hand projection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 projection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Optional motion projection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Then concatenate into a frame embedding:</w:t>
      </w:r>
    </w:p>
    <w:p>
      <w:pPr>
        <w:pStyle w:val="SourceCode"/>
      </w:pPr>
      <w:r>
        <w:rPr>
          <w:rStyle w:val="VerbatimChar"/>
        </w:rPr>
        <w:t xml:space="preserve">[B, 60, 540] → [B, 60, 256]</w:t>
      </w:r>
    </w:p>
    <w:p>
      <w:pPr>
        <w:pStyle w:val="FirstParagraph"/>
      </w:pPr>
      <w:r>
        <w:t xml:space="preserve">This gives the model a soft anatomical prior instead of asking it to rediscover hands, face, and body structure from a single flattened feature soup.</w:t>
      </w:r>
    </w:p>
    <w:p>
      <w:r>
        <w:pict>
          <v:rect style="width:0;height:1.5pt" o:hralign="center" o:hrstd="t" o:hr="t"/>
        </w:pict>
      </w:r>
    </w:p>
    <w:bookmarkEnd w:id="25"/>
    <w:bookmarkStart w:id="27" w:name="motion-conformer-encoder"/>
    <w:p>
      <w:pPr>
        <w:pStyle w:val="Heading2"/>
      </w:pPr>
      <w:r>
        <w:t xml:space="preserve">3. Motion-Conformer Encoder</w:t>
      </w:r>
    </w:p>
    <w:p>
      <w:pPr>
        <w:pStyle w:val="FirstParagraph"/>
      </w:pPr>
      <w:r>
        <w:t xml:space="preserve">Use a lightweight Conformer-style encoder rather than a plain 1D CNN.</w:t>
      </w:r>
    </w:p>
    <w:p>
      <w:pPr>
        <w:pStyle w:val="BodyText"/>
      </w:pPr>
      <w:r>
        <w:t xml:space="preserve">Each block should include:</w:t>
      </w:r>
    </w:p>
    <w:p>
      <w:pPr>
        <w:pStyle w:val="SourceCode"/>
      </w:pPr>
      <w:r>
        <w:rPr>
          <w:rStyle w:val="VerbatimChar"/>
        </w:rPr>
        <w:t xml:space="preserve">feed-forward layer</w:t>
      </w:r>
      <w:r>
        <w:br/>
      </w:r>
      <w:r>
        <w:rPr>
          <w:rStyle w:val="VerbatimChar"/>
        </w:rPr>
        <w:t xml:space="preserve">multi-head self-attention</w:t>
      </w:r>
      <w:r>
        <w:br/>
      </w:r>
      <w:r>
        <w:rPr>
          <w:rStyle w:val="VerbatimChar"/>
        </w:rPr>
        <w:t xml:space="preserve">depthwise temporal convolution</w:t>
      </w:r>
      <w:r>
        <w:br/>
      </w:r>
      <w:r>
        <w:rPr>
          <w:rStyle w:val="VerbatimChar"/>
        </w:rPr>
        <w:t xml:space="preserve">feed-forward layer</w:t>
      </w:r>
      <w:r>
        <w:br/>
      </w:r>
      <w:r>
        <w:rPr>
          <w:rStyle w:val="VerbatimChar"/>
        </w:rPr>
        <w:t xml:space="preserve">layer normalization</w:t>
      </w:r>
    </w:p>
    <w:bookmarkStart w:id="26" w:name="suggested-encoder-config"/>
    <w:p>
      <w:pPr>
        <w:pStyle w:val="Heading3"/>
      </w:pPr>
      <w:r>
        <w:t xml:space="preserve">Suggested encoder config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Hyperparameter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Recommended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num_layers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num_heads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ff_dim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conv_kernel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or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dropout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dimension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length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</w:tbl>
    <w:p>
      <w:pPr>
        <w:pStyle w:val="BodyText"/>
      </w:pPr>
      <w:r>
        <w:t xml:space="preserve">Why Conformer? ASL has local hand movement patterns and longer sentence-level dependencies. The convolution handles local motion, while attention handles broader context.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emporal-downsampling"/>
    <w:p>
      <w:pPr>
        <w:pStyle w:val="Heading2"/>
      </w:pPr>
      <w:r>
        <w:t xml:space="preserve">4. Temporal Downsampling</w:t>
      </w:r>
    </w:p>
    <w:p>
      <w:pPr>
        <w:pStyle w:val="FirstParagraph"/>
      </w:pPr>
      <w:r>
        <w:t xml:space="preserve">Keep the current idea of reducing 60 frames to 15 latent timesteps.</w:t>
      </w:r>
    </w:p>
    <w:p>
      <w:pPr>
        <w:pStyle w:val="BodyText"/>
      </w:pPr>
      <w:r>
        <w:t xml:space="preserve">Suggested shape transformation:</w:t>
      </w:r>
    </w:p>
    <w:p>
      <w:pPr>
        <w:pStyle w:val="SourceCode"/>
      </w:pPr>
      <w:r>
        <w:rPr>
          <w:rStyle w:val="VerbatimChar"/>
        </w:rPr>
        <w:t xml:space="preserve">[B, 60, 256]</w:t>
      </w:r>
      <w:r>
        <w:br/>
      </w:r>
      <w:r>
        <w:rPr>
          <w:rStyle w:val="VerbatimChar"/>
        </w:rPr>
        <w:t xml:space="preserve">→ [B, 30, 384]</w:t>
      </w:r>
      <w:r>
        <w:br/>
      </w:r>
      <w:r>
        <w:rPr>
          <w:rStyle w:val="VerbatimChar"/>
        </w:rPr>
        <w:t xml:space="preserve">→ [B, 15, 512]</w:t>
      </w:r>
    </w:p>
    <w:p>
      <w:pPr>
        <w:pStyle w:val="FirstParagraph"/>
      </w:pPr>
      <w:r>
        <w:t xml:space="preserve">Use either:</w:t>
      </w:r>
    </w:p>
    <w:p>
      <w:pPr>
        <w:pStyle w:val="SourceCode"/>
      </w:pPr>
      <w:r>
        <w:rPr>
          <w:rStyle w:val="VerbatimChar"/>
        </w:rPr>
        <w:t xml:space="preserve">Conv1D stride 2 twice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temporal pooling after every 2 encoder blocks</w:t>
      </w:r>
    </w:p>
    <w:p>
      <w:pPr>
        <w:pStyle w:val="FirstParagraph"/>
      </w:pPr>
      <w:r>
        <w:t xml:space="preserve">Final latent:</w:t>
      </w:r>
    </w:p>
    <w:p>
      <w:pPr>
        <w:pStyle w:val="SourceCode"/>
      </w:pPr>
      <w:r>
        <w:rPr>
          <w:rStyle w:val="VerbatimChar"/>
        </w:rPr>
        <w:t xml:space="preserve">Z = [B, 15, 512]</w:t>
      </w:r>
    </w:p>
    <w:p>
      <w:pPr>
        <w:pStyle w:val="FirstParagraph"/>
      </w:pPr>
      <w:r>
        <w:t xml:space="preserve">This stays compatible with the current Phase 2 approach while giving the encoder more representational power.</w:t>
      </w:r>
    </w:p>
    <w:p>
      <w:r>
        <w:pict>
          <v:rect style="width:0;height:1.5pt" o:hralign="center" o:hrstd="t" o:hr="t"/>
        </w:pict>
      </w:r>
    </w:p>
    <w:bookmarkEnd w:id="28"/>
    <w:bookmarkStart w:id="29" w:name="ctc-head-for-real-time-decoding"/>
    <w:p>
      <w:pPr>
        <w:pStyle w:val="Heading2"/>
      </w:pPr>
      <w:r>
        <w:t xml:space="preserve">5. CTC Head for Real-Time Decoding</w:t>
      </w:r>
    </w:p>
    <w:p>
      <w:pPr>
        <w:pStyle w:val="FirstParagraph"/>
      </w:pPr>
      <w:r>
        <w:t xml:space="preserve">Add a CTC head even if the model still uses FLAN-T5.</w:t>
      </w:r>
    </w:p>
    <w:p>
      <w:pPr>
        <w:pStyle w:val="SourceCode"/>
      </w:pPr>
      <w:r>
        <w:rPr>
          <w:rStyle w:val="VerbatimChar"/>
        </w:rPr>
        <w:t xml:space="preserve">Z: [B, 15, 512]</w:t>
      </w:r>
      <w:r>
        <w:br/>
      </w:r>
      <w:r>
        <w:rPr>
          <w:rStyle w:val="VerbatimChar"/>
        </w:rPr>
        <w:t xml:space="preserve">→ Linear(512, vocab_size)</w:t>
      </w:r>
      <w:r>
        <w:br/>
      </w:r>
      <w:r>
        <w:rPr>
          <w:rStyle w:val="VerbatimChar"/>
        </w:rPr>
        <w:t xml:space="preserve">→ CTC loss</w:t>
      </w:r>
    </w:p>
    <w:p>
      <w:pPr>
        <w:pStyle w:val="FirstParagraph"/>
      </w:pPr>
      <w:r>
        <w:t xml:space="preserve">This gives the model a faster live decoding path:</w:t>
      </w:r>
    </w:p>
    <w:p>
      <w:pPr>
        <w:pStyle w:val="SourceCode"/>
      </w:pPr>
      <w:r>
        <w:rPr>
          <w:rStyle w:val="VerbatimChar"/>
        </w:rPr>
        <w:t xml:space="preserve">MediaPipe → encoder → CTC → rough gloss/text</w:t>
      </w:r>
    </w:p>
    <w:p>
      <w:pPr>
        <w:pStyle w:val="FirstParagraph"/>
      </w:pPr>
      <w:r>
        <w:t xml:space="preserve">Recommended uses: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CTC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rough gloss/text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CTC + small language corrector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cleaned 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real-time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 decoder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fluent English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delayed or higher-quality translation</w:t>
            </w:r>
          </w:p>
        </w:tc>
      </w:tr>
    </w:tbl>
    <w:p>
      <w:pPr>
        <w:pStyle w:val="BodyText"/>
      </w:pPr>
      <w:r>
        <w:t xml:space="preserve">If gloss labels are unavailable, use a small subword vocabulary from the English targets as a first experiment. It will not be perfect, but it gives useful alignment pressure.</w:t>
      </w:r>
    </w:p>
    <w:p>
      <w:r>
        <w:pict>
          <v:rect style="width:0;height:1.5pt" o:hralign="center" o:hrstd="t" o:hr="t"/>
        </w:pict>
      </w:r>
    </w:p>
    <w:bookmarkEnd w:id="29"/>
    <w:bookmarkStart w:id="30" w:name="t5-adapter"/>
    <w:p>
      <w:pPr>
        <w:pStyle w:val="Heading2"/>
      </w:pPr>
      <w:r>
        <w:t xml:space="preserve">6. T5 Adapter</w:t>
      </w:r>
    </w:p>
    <w:p>
      <w:pPr>
        <w:pStyle w:val="FirstParagraph"/>
      </w:pPr>
      <w:r>
        <w:t xml:space="preserve">Do not feed raw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directly into FLAN-T5. Add a small learned adapter.</w:t>
      </w:r>
    </w:p>
    <w:p>
      <w:pPr>
        <w:pStyle w:val="SourceCode"/>
      </w:pPr>
      <w:r>
        <w:rPr>
          <w:rStyle w:val="VerbatimChar"/>
        </w:rPr>
        <w:t xml:space="preserve">Z: [B, 15, 512]</w:t>
      </w:r>
      <w:r>
        <w:br/>
      </w:r>
      <w:r>
        <w:rPr>
          <w:rStyle w:val="VerbatimChar"/>
        </w:rPr>
        <w:t xml:space="preserve">→ adapter</w:t>
      </w:r>
      <w:r>
        <w:br/>
      </w:r>
      <w:r>
        <w:rPr>
          <w:rStyle w:val="VerbatimChar"/>
        </w:rPr>
        <w:t xml:space="preserve">→ T5-compatible embeddings</w:t>
      </w:r>
      <w:r>
        <w:br/>
      </w:r>
      <w:r>
        <w:rPr>
          <w:rStyle w:val="VerbatimChar"/>
        </w:rPr>
        <w:t xml:space="preserve">→ FLAN-T5-small</w:t>
      </w:r>
    </w:p>
    <w:p>
      <w:pPr>
        <w:pStyle w:val="FirstParagraph"/>
      </w:pPr>
      <w:r>
        <w:t xml:space="preserve">Suggested adapter:</w:t>
      </w:r>
    </w:p>
    <w:p>
      <w:pPr>
        <w:pStyle w:val="SourceCode"/>
      </w:pPr>
      <w:r>
        <w:rPr>
          <w:rStyle w:val="VerbatimChar"/>
        </w:rPr>
        <w:t xml:space="preserve">Linear(512 → 512)</w:t>
      </w:r>
      <w:r>
        <w:br/>
      </w:r>
      <w:r>
        <w:rPr>
          <w:rStyle w:val="VerbatimChar"/>
        </w:rPr>
        <w:t xml:space="preserve">LayerNorm</w:t>
      </w:r>
      <w:r>
        <w:br/>
      </w:r>
      <w:r>
        <w:rPr>
          <w:rStyle w:val="VerbatimChar"/>
        </w:rPr>
        <w:t xml:space="preserve">GELU</w:t>
      </w:r>
      <w:r>
        <w:br/>
      </w:r>
      <w:r>
        <w:rPr>
          <w:rStyle w:val="VerbatimChar"/>
        </w:rPr>
        <w:t xml:space="preserve">Linear(512 → 512)</w:t>
      </w:r>
      <w:r>
        <w:br/>
      </w:r>
      <w:r>
        <w:rPr>
          <w:rStyle w:val="VerbatimChar"/>
        </w:rPr>
        <w:t xml:space="preserve">learned positional embedding</w:t>
      </w:r>
    </w:p>
    <w:p>
      <w:pPr>
        <w:pStyle w:val="FirstParagraph"/>
      </w:pPr>
      <w:r>
        <w:t xml:space="preserve">Since FLAN-T5-small uses a 512-dimensional model space, this adapter should fit cleanly.</w:t>
      </w:r>
    </w:p>
    <w:p>
      <w:pPr>
        <w:pStyle w:val="BodyText"/>
      </w:pPr>
      <w:r>
        <w:t xml:space="preserve">This bridge helps translate from motion latent space into token-like embedding space.</w:t>
      </w:r>
    </w:p>
    <w:p>
      <w:r>
        <w:pict>
          <v:rect style="width:0;height:1.5pt" o:hralign="center" o:hrstd="t" o:hr="t"/>
        </w:pict>
      </w:r>
    </w:p>
    <w:bookmarkEnd w:id="30"/>
    <w:bookmarkStart w:id="34" w:name="training-setup"/>
    <w:p>
      <w:pPr>
        <w:pStyle w:val="Heading2"/>
      </w:pPr>
      <w:r>
        <w:t xml:space="preserve">7. Training Setup</w:t>
      </w:r>
    </w:p>
    <w:p>
      <w:pPr>
        <w:pStyle w:val="FirstParagraph"/>
      </w:pPr>
      <w:r>
        <w:t xml:space="preserve">Train in three stages.</w:t>
      </w:r>
    </w:p>
    <w:bookmarkStart w:id="31" w:name="stage-1-motion-encoder-pretraining"/>
    <w:p>
      <w:pPr>
        <w:pStyle w:val="Heading3"/>
      </w:pPr>
      <w:r>
        <w:t xml:space="preserve">Stage 1: Motion Encoder Pretraining</w:t>
      </w:r>
    </w:p>
    <w:p>
      <w:pPr>
        <w:pStyle w:val="FirstParagraph"/>
      </w:pPr>
      <w:r>
        <w:t xml:space="preserve">Train:</w:t>
      </w:r>
    </w:p>
    <w:p>
      <w:pPr>
        <w:pStyle w:val="SourceCode"/>
      </w:pPr>
      <w:r>
        <w:rPr>
          <w:rStyle w:val="VerbatimChar"/>
        </w:rPr>
        <w:t xml:space="preserve">Motion-Conformer encoder + lightweight reconstruction decoder</w:t>
      </w:r>
    </w:p>
    <w:p>
      <w:pPr>
        <w:pStyle w:val="FirstParagraph"/>
      </w:pPr>
      <w:r>
        <w:t xml:space="preserve">Losses:</w:t>
      </w:r>
    </w:p>
    <w:p>
      <w:pPr>
        <w:pStyle w:val="SourceCode"/>
      </w:pPr>
      <w:r>
        <w:rPr>
          <w:rStyle w:val="VerbatimChar"/>
        </w:rPr>
        <w:t xml:space="preserve">L = reconstruction MSE</w:t>
      </w:r>
      <w:r>
        <w:br/>
      </w:r>
      <w:r>
        <w:rPr>
          <w:rStyle w:val="VerbatimChar"/>
        </w:rPr>
        <w:t xml:space="preserve">  + delta/velocity loss</w:t>
      </w:r>
      <w:r>
        <w:br/>
      </w:r>
      <w:r>
        <w:rPr>
          <w:rStyle w:val="VerbatimChar"/>
        </w:rPr>
        <w:t xml:space="preserve">  + masked-motion reconstruction loss</w:t>
      </w:r>
    </w:p>
    <w:p>
      <w:pPr>
        <w:pStyle w:val="FirstParagraph"/>
      </w:pPr>
      <w:r>
        <w:t xml:space="preserve">Recommended settings: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Epochs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to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 if memory allows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1e-4</w:t>
            </w:r>
          </w:p>
        </w:tc>
      </w:tr>
    </w:tbl>
    <w:p>
      <w:pPr>
        <w:pStyle w:val="BodyText"/>
      </w:pPr>
      <w:r>
        <w:t xml:space="preserve">You can keep the existing diffusion decoder, but add masked-motion reconstruction because it directly helps with MediaPipe dropout.</w:t>
      </w:r>
    </w:p>
    <w:bookmarkEnd w:id="31"/>
    <w:bookmarkStart w:id="32" w:name="stage-2-ctc-alignment-training"/>
    <w:p>
      <w:pPr>
        <w:pStyle w:val="Heading3"/>
      </w:pPr>
      <w:r>
        <w:t xml:space="preserve">Stage 2: CTC Alignment Training</w:t>
      </w:r>
    </w:p>
    <w:p>
      <w:pPr>
        <w:pStyle w:val="FirstParagraph"/>
      </w:pPr>
      <w:r>
        <w:t xml:space="preserve">Train:</w:t>
      </w:r>
    </w:p>
    <w:p>
      <w:pPr>
        <w:pStyle w:val="SourceCode"/>
      </w:pPr>
      <w:r>
        <w:rPr>
          <w:rStyle w:val="VerbatimChar"/>
        </w:rPr>
        <w:t xml:space="preserve">encoder + CTC head</w:t>
      </w:r>
    </w:p>
    <w:p>
      <w:pPr>
        <w:pStyle w:val="FirstParagraph"/>
      </w:pPr>
      <w:r>
        <w:t xml:space="preserve">Loss:</w:t>
      </w:r>
    </w:p>
    <w:p>
      <w:pPr>
        <w:pStyle w:val="SourceCode"/>
      </w:pPr>
      <w:r>
        <w:rPr>
          <w:rStyle w:val="VerbatimChar"/>
        </w:rPr>
        <w:t xml:space="preserve">CTC loss</w:t>
      </w:r>
    </w:p>
    <w:p>
      <w:pPr>
        <w:pStyle w:val="FirstParagraph"/>
      </w:pPr>
      <w:r>
        <w:t xml:space="preserve">Recommended settings: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Epochs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to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 to 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1e-4</w:t>
            </w:r>
          </w:p>
        </w:tc>
      </w:tr>
    </w:tbl>
    <w:p>
      <w:pPr>
        <w:pStyle w:val="BodyText"/>
      </w:pPr>
      <w:r>
        <w:t xml:space="preserve">This makes the encoder more language-aware.</w:t>
      </w:r>
    </w:p>
    <w:bookmarkEnd w:id="32"/>
    <w:bookmarkStart w:id="33" w:name="X9e669638df53d2e8cf35e48a2d5c5824bc78337"/>
    <w:p>
      <w:pPr>
        <w:pStyle w:val="Heading3"/>
      </w:pPr>
      <w:r>
        <w:t xml:space="preserve">Stage 3: Translation Training with FLAN-T5-small</w:t>
      </w:r>
    </w:p>
    <w:p>
      <w:pPr>
        <w:pStyle w:val="FirstParagraph"/>
      </w:pPr>
      <w:r>
        <w:t xml:space="preserve">Train:</w:t>
      </w:r>
    </w:p>
    <w:p>
      <w:pPr>
        <w:pStyle w:val="SourceCode"/>
      </w:pPr>
      <w:r>
        <w:rPr>
          <w:rStyle w:val="VerbatimChar"/>
        </w:rPr>
        <w:t xml:space="preserve">encoder partly frozen</w:t>
      </w:r>
      <w:r>
        <w:br/>
      </w:r>
      <w:r>
        <w:rPr>
          <w:rStyle w:val="VerbatimChar"/>
        </w:rPr>
        <w:t xml:space="preserve">adapter trainable</w:t>
      </w:r>
      <w:r>
        <w:br/>
      </w:r>
      <w:r>
        <w:rPr>
          <w:rStyle w:val="VerbatimChar"/>
        </w:rPr>
        <w:t xml:space="preserve">FLAN-T5-small frozen or LoRA-tuned</w:t>
      </w:r>
    </w:p>
    <w:p>
      <w:pPr>
        <w:pStyle w:val="FirstParagraph"/>
      </w:pPr>
      <w:r>
        <w:t xml:space="preserve">Recommended first setup:</w:t>
      </w:r>
    </w:p>
    <w:p>
      <w:pPr>
        <w:pStyle w:val="SourceCode"/>
      </w:pPr>
      <w:r>
        <w:rPr>
          <w:rStyle w:val="VerbatimChar"/>
        </w:rPr>
        <w:t xml:space="preserve">freeze most of FLAN-T5</w:t>
      </w:r>
      <w:r>
        <w:br/>
      </w:r>
      <w:r>
        <w:rPr>
          <w:rStyle w:val="VerbatimChar"/>
        </w:rPr>
        <w:t xml:space="preserve">train adapter</w:t>
      </w:r>
      <w:r>
        <w:br/>
      </w:r>
      <w:r>
        <w:rPr>
          <w:rStyle w:val="VerbatimChar"/>
        </w:rPr>
        <w:t xml:space="preserve">train CTC head</w:t>
      </w:r>
      <w:r>
        <w:br/>
      </w:r>
      <w:r>
        <w:rPr>
          <w:rStyle w:val="VerbatimChar"/>
        </w:rPr>
        <w:t xml:space="preserve">train top 1 to 2 encoder layers</w:t>
      </w:r>
    </w:p>
    <w:p>
      <w:pPr>
        <w:pStyle w:val="FirstParagraph"/>
      </w:pPr>
      <w:r>
        <w:t xml:space="preserve">Recommended settings: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Epochs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to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to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5e-5</w:t>
            </w:r>
          </w:p>
        </w:tc>
      </w:tr>
    </w:tbl>
    <w:p>
      <w:pPr>
        <w:pStyle w:val="BodyText"/>
      </w:pPr>
      <w:r>
        <w:t xml:space="preserve">Use combined loss:</w:t>
      </w:r>
    </w:p>
    <w:p>
      <w:pPr>
        <w:pStyle w:val="SourceCode"/>
      </w:pPr>
      <w:r>
        <w:rPr>
          <w:rStyle w:val="VerbatimChar"/>
        </w:rPr>
        <w:t xml:space="preserve">L_total = L_translation + 0.3 * L_CTC</w:t>
      </w:r>
    </w:p>
    <w:p>
      <w:pPr>
        <w:pStyle w:val="FirstParagraph"/>
      </w:pPr>
      <w:r>
        <w:t xml:space="preserve">The CTC loss acts as a guardrail so T5 does not generate fluent but poorly grounded text.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arameter-estimate"/>
    <w:p>
      <w:pPr>
        <w:pStyle w:val="Heading2"/>
      </w:pPr>
      <w:r>
        <w:t xml:space="preserve">8. Parameter Estimate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Estimated 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Modality projections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0.2M to 0.5M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4-layer Motion-Conformer encoder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5M to 9M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CTC head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0.1M to 1M, depending on vocab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 adapter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0.5M to 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FLAN-T5-small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about 80M</w:t>
            </w:r>
          </w:p>
        </w:tc>
      </w:tr>
    </w:tbl>
    <w:p>
      <w:pPr>
        <w:pStyle w:val="BodyText"/>
      </w:pPr>
      <w:r>
        <w:t xml:space="preserve">If FLAN-T5 is frozen or LoRA-tuned:</w:t>
      </w:r>
    </w:p>
    <w:p>
      <w:pPr>
        <w:pStyle w:val="SourceCode"/>
      </w:pPr>
      <w:r>
        <w:rPr>
          <w:rStyle w:val="VerbatimChar"/>
        </w:rPr>
        <w:t xml:space="preserve">Trainable parameters: about 7M to 15M</w:t>
      </w:r>
      <w:r>
        <w:br/>
      </w:r>
      <w:r>
        <w:rPr>
          <w:rStyle w:val="VerbatimChar"/>
        </w:rPr>
        <w:t xml:space="preserve">Total parameters loaded: about 90M</w:t>
      </w:r>
    </w:p>
    <w:p>
      <w:pPr>
        <w:pStyle w:val="FirstParagraph"/>
      </w:pPr>
      <w:r>
        <w:t xml:space="preserve">This is much lighter than a raw video-language model while still being stronger than the current 1D CNN encoder.</w:t>
      </w:r>
    </w:p>
    <w:p>
      <w:r>
        <w:pict>
          <v:rect style="width:0;height:1.5pt" o:hralign="center" o:hrstd="t" o:hr="t"/>
        </w:pict>
      </w:r>
    </w:p>
    <w:bookmarkEnd w:id="35"/>
    <w:bookmarkStart w:id="41" w:name="training-time-estimate"/>
    <w:p>
      <w:pPr>
        <w:pStyle w:val="Heading2"/>
      </w:pPr>
      <w:r>
        <w:t xml:space="preserve">9. Training Time Estimate</w:t>
      </w:r>
    </w:p>
    <w:p>
      <w:pPr>
        <w:pStyle w:val="FirstParagraph"/>
      </w:pPr>
      <w:r>
        <w:t xml:space="preserve">The current repository estimates tiny demo runs only: roughly 2 minutes for Phase 1 on 100 clips and 3 epochs, and roughly 4 minutes for Phase 2 on 100 clips and 2 epochs. Those runs are useful for smoke testing, not for serious model quality.</w:t>
      </w:r>
    </w:p>
    <w:p>
      <w:pPr>
        <w:pStyle w:val="BodyText"/>
      </w:pPr>
      <w:r>
        <w:t xml:space="preserve">The improved architecture will take longer, mostly because of the Conformer encoder, CTC stage, T5 adapter training, and evaluation.</w:t>
      </w:r>
    </w:p>
    <w:bookmarkStart w:id="40" w:name="on-a-colab-t4-or-l4-class-gpu"/>
    <w:p>
      <w:pPr>
        <w:pStyle w:val="Heading3"/>
      </w:pPr>
      <w:r>
        <w:t xml:space="preserve">On a Colab T4 or L4-class GPU</w:t>
      </w:r>
    </w:p>
    <w:bookmarkStart w:id="36" w:name="tiny-smoke-test-100-clips"/>
    <w:p>
      <w:pPr>
        <w:pStyle w:val="Heading4"/>
      </w:pPr>
      <w:r>
        <w:t xml:space="preserve">Tiny smoke test: 100 clips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Epochs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Encoder pretraining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to 12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CTC training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to 10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 adapter training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to 20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about 20 to 45 min</w:t>
            </w:r>
          </w:p>
        </w:tc>
      </w:tr>
    </w:tbl>
    <w:p>
      <w:pPr>
        <w:pStyle w:val="BodyText"/>
      </w:pPr>
      <w:r>
        <w:t xml:space="preserve">This verifies that the code runs but is not enough for meaningful quality.</w:t>
      </w:r>
    </w:p>
    <w:bookmarkEnd w:id="36"/>
    <w:bookmarkStart w:id="37" w:name="small-experiment-1000-clips"/>
    <w:p>
      <w:pPr>
        <w:pStyle w:val="Heading4"/>
      </w:pPr>
      <w:r>
        <w:t xml:space="preserve">Small experiment: 1,000 clips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Epochs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Encoder pretraining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to 90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CTC training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to 120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 adapter training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 to 180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about 3 to 6.5 hours</w:t>
            </w:r>
          </w:p>
        </w:tc>
      </w:tr>
    </w:tbl>
    <w:p>
      <w:pPr>
        <w:pStyle w:val="BodyText"/>
      </w:pPr>
      <w:r>
        <w:t xml:space="preserve">This is the first level where architecture comparisons become useful.</w:t>
      </w:r>
    </w:p>
    <w:bookmarkEnd w:id="37"/>
    <w:bookmarkStart w:id="38" w:name="medium-experiment-10000-clips"/>
    <w:p>
      <w:pPr>
        <w:pStyle w:val="Heading4"/>
      </w:pPr>
      <w:r>
        <w:t xml:space="preserve">Medium experiment: 10,000 clips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Epochs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Encoder pretraining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to 12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CTC training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to 18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 adapter training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to 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to 24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about 1 to 2.5 days</w:t>
            </w:r>
          </w:p>
        </w:tc>
      </w:tr>
    </w:tbl>
    <w:p>
      <w:pPr>
        <w:pStyle w:val="BodyText"/>
      </w:pPr>
      <w:r>
        <w:t xml:space="preserve">This is where you can start getting a serious signal.</w:t>
      </w:r>
    </w:p>
    <w:bookmarkEnd w:id="38"/>
    <w:bookmarkStart w:id="39" w:name="larger-how2sign-scale-run"/>
    <w:p>
      <w:pPr>
        <w:pStyle w:val="Heading4"/>
      </w:pPr>
      <w:r>
        <w:t xml:space="preserve">Larger How2Sign-scale run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L4/A10-class GPU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to 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A100 GPU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to 36 hours</w:t>
            </w:r>
          </w:p>
        </w:tc>
      </w:tr>
    </w:tbl>
    <w:p>
      <w:pPr>
        <w:pStyle w:val="BodyText"/>
      </w:pPr>
      <w:r>
        <w:t xml:space="preserve">The model itself is not enormous. The time sink is sequence loading, augmentation, T5 training, decoding, and evaluation.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5" w:name="recommended-first-experiment"/>
    <w:p>
      <w:pPr>
        <w:pStyle w:val="Heading2"/>
      </w:pPr>
      <w:r>
        <w:t xml:space="preserve">10. Recommended First Experiment</w:t>
      </w:r>
    </w:p>
    <w:p>
      <w:pPr>
        <w:pStyle w:val="FirstParagraph"/>
      </w:pPr>
      <w:r>
        <w:t xml:space="preserve">Try this as the first improved architecture:</w:t>
      </w:r>
    </w:p>
    <w:p>
      <w:pPr>
        <w:pStyle w:val="SourceCode"/>
      </w:pPr>
      <w:r>
        <w:rPr>
          <w:rStyle w:val="VerbatimChar"/>
        </w:rPr>
        <w:t xml:space="preserve">Motion-Conformer-T5-small v1</w:t>
      </w:r>
    </w:p>
    <w:bookmarkStart w:id="42" w:name="suggested-config"/>
    <w:p>
      <w:pPr>
        <w:pStyle w:val="Heading3"/>
      </w:pPr>
      <w:r>
        <w:t xml:space="preserve">Suggested config</w:t>
      </w:r>
    </w:p>
    <w:p>
      <w:pPr>
        <w:pStyle w:val="SourceCode"/>
      </w:pPr>
      <w:r>
        <w:rPr>
          <w:rStyle w:val="FunctionTok"/>
        </w:rPr>
        <w:t xml:space="preserve">input_dim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540</w:t>
      </w:r>
      <w:r>
        <w:br/>
      </w:r>
      <w:r>
        <w:rPr>
          <w:rStyle w:val="FunctionTok"/>
        </w:rPr>
        <w:t xml:space="preserve">window_size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FunctionTok"/>
        </w:rPr>
        <w:t xml:space="preserve">stride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br/>
      </w:r>
      <w:r>
        <w:rPr>
          <w:rStyle w:val="FunctionTok"/>
        </w:rPr>
        <w:t xml:space="preserve">encoder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conformer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num_layers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num_heads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ff_dim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conv_kernel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dropout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output_dim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output_length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br/>
      </w:r>
      <w:r>
        <w:rPr>
          <w:rStyle w:val="FunctionTok"/>
        </w:rPr>
        <w:t xml:space="preserve">heads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ctc_head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t5_adapter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translation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google/flan-t5-small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freeze_t5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train_adapter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optional_lora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42"/>
    <w:bookmarkStart w:id="43" w:name="training-plan"/>
    <w:p>
      <w:pPr>
        <w:pStyle w:val="Heading3"/>
      </w:pPr>
      <w:r>
        <w:t xml:space="preserve">Training plan</w:t>
      </w:r>
    </w:p>
    <w:p>
      <w:pPr>
        <w:pStyle w:val="SourceCode"/>
      </w:pPr>
      <w:r>
        <w:rPr>
          <w:rStyle w:val="VerbatimChar"/>
        </w:rPr>
        <w:t xml:space="preserve">1. Train encoder with masked motion + reconstruction</w:t>
      </w:r>
      <w:r>
        <w:br/>
      </w:r>
      <w:r>
        <w:rPr>
          <w:rStyle w:val="VerbatimChar"/>
        </w:rPr>
        <w:t xml:space="preserve">2. Train encoder + CTC head</w:t>
      </w:r>
      <w:r>
        <w:br/>
      </w:r>
      <w:r>
        <w:rPr>
          <w:rStyle w:val="VerbatimChar"/>
        </w:rPr>
        <w:t xml:space="preserve">3. Freeze most encoder, train T5 adapter</w:t>
      </w:r>
      <w:r>
        <w:br/>
      </w:r>
      <w:r>
        <w:rPr>
          <w:rStyle w:val="VerbatimChar"/>
        </w:rPr>
        <w:t xml:space="preserve">4. Unfreeze top encoder layer and continue briefly</w:t>
      </w:r>
    </w:p>
    <w:bookmarkEnd w:id="43"/>
    <w:bookmarkStart w:id="44" w:name="expected-first-run-training-time"/>
    <w:p>
      <w:pPr>
        <w:pStyle w:val="Heading3"/>
      </w:pPr>
      <w:r>
        <w:t xml:space="preserve">Expected first-run training time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Trial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Estimated Time on T4/L4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clips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to 45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 clips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to 6.5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10,000 clips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to 2.5 days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6" w:name="final-recommendation"/>
    <w:p>
      <w:pPr>
        <w:pStyle w:val="Heading2"/>
      </w:pPr>
      <w:r>
        <w:t xml:space="preserve">Final Recommendation</w:t>
      </w:r>
    </w:p>
    <w:p>
      <w:pPr>
        <w:pStyle w:val="FirstParagraph"/>
      </w:pPr>
      <w:r>
        <w:t xml:space="preserve">Build this:</w:t>
      </w:r>
    </w:p>
    <w:p>
      <w:pPr>
        <w:pStyle w:val="SourceCode"/>
      </w:pPr>
      <w:r>
        <w:rPr>
          <w:rStyle w:val="VerbatimChar"/>
        </w:rPr>
        <w:t xml:space="preserve">MediaPipe 540-dim features</w:t>
      </w:r>
      <w:r>
        <w:br/>
      </w:r>
      <w:r>
        <w:rPr>
          <w:rStyle w:val="VerbatimChar"/>
        </w:rPr>
        <w:t xml:space="preserve">→ modality-aware projection</w:t>
      </w:r>
      <w:r>
        <w:br/>
      </w:r>
      <w:r>
        <w:rPr>
          <w:rStyle w:val="VerbatimChar"/>
        </w:rPr>
        <w:t xml:space="preserve">→ 4-layer Motion-Conformer</w:t>
      </w:r>
      <w:r>
        <w:br/>
      </w:r>
      <w:r>
        <w:rPr>
          <w:rStyle w:val="VerbatimChar"/>
        </w:rPr>
        <w:t xml:space="preserve">→ latent Z [B, 15, 512]</w:t>
      </w:r>
      <w:r>
        <w:br/>
      </w:r>
      <w:r>
        <w:rPr>
          <w:rStyle w:val="VerbatimChar"/>
        </w:rPr>
        <w:t xml:space="preserve">→ CTC auxiliary head</w:t>
      </w:r>
      <w:r>
        <w:br/>
      </w:r>
      <w:r>
        <w:rPr>
          <w:rStyle w:val="VerbatimChar"/>
        </w:rPr>
        <w:t xml:space="preserve">→ adapter</w:t>
      </w:r>
      <w:r>
        <w:br/>
      </w:r>
      <w:r>
        <w:rPr>
          <w:rStyle w:val="VerbatimChar"/>
        </w:rPr>
        <w:t xml:space="preserve">→ frozen or LoRA-tuned FLAN-T5-small</w:t>
      </w:r>
    </w:p>
    <w:p>
      <w:pPr>
        <w:pStyle w:val="FirstParagraph"/>
      </w:pPr>
      <w:r>
        <w:t xml:space="preserve">This gives three important improvements:</w:t>
      </w:r>
    </w:p>
    <w:p>
      <w:pPr>
        <w:pStyle w:val="Compact"/>
        <w:numPr>
          <w:ilvl w:val="0"/>
          <w:numId w:val="1001"/>
        </w:numPr>
      </w:pPr>
      <w:r>
        <w:t xml:space="preserve">Better motion modeling than the current 1D CNN.</w:t>
      </w:r>
    </w:p>
    <w:p>
      <w:pPr>
        <w:pStyle w:val="Compact"/>
        <w:numPr>
          <w:ilvl w:val="0"/>
          <w:numId w:val="1001"/>
        </w:numPr>
      </w:pPr>
      <w:r>
        <w:t xml:space="preserve">Better real-time behavior through CTC.</w:t>
      </w:r>
    </w:p>
    <w:p>
      <w:pPr>
        <w:pStyle w:val="Compact"/>
        <w:numPr>
          <w:ilvl w:val="0"/>
          <w:numId w:val="1001"/>
        </w:numPr>
      </w:pPr>
      <w:r>
        <w:t xml:space="preserve">Safer T5 conditioning through an adapter instead of raw latent injection.</w:t>
      </w:r>
    </w:p>
    <w:p>
      <w:pPr>
        <w:pStyle w:val="FirstParagraph"/>
      </w:pPr>
      <w:r>
        <w:t xml:space="preserve">This model should be lightweight enough to train in Colab-style environments while being meaningfully stronger than the current prototype architecture.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Recommended Model Architecture for Real-Time ASL-to-Text</dc:title>
  <dc:creator/>
  <cp:keywords/>
  <dcterms:created xsi:type="dcterms:W3CDTF">2026-04-28T08:25:23Z</dcterms:created>
  <dcterms:modified xsi:type="dcterms:W3CDTF">2026-04-28T08:25:23Z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