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sjuepv0kgyg" w:id="0"/>
      <w:bookmarkEnd w:id="0"/>
      <w:r w:rsidDel="00000000" w:rsidR="00000000" w:rsidRPr="00000000">
        <w:rPr>
          <w:rtl w:val="0"/>
        </w:rPr>
        <w:t xml:space="preserve">Anmerkung:</w:t>
      </w:r>
    </w:p>
    <w:p w:rsidR="00000000" w:rsidDel="00000000" w:rsidP="00000000" w:rsidRDefault="00000000" w:rsidRPr="00000000" w14:paraId="00000002">
      <w:pPr>
        <w:ind w:left="141.73228346456688" w:firstLine="0"/>
        <w:rPr/>
      </w:pPr>
      <w:r w:rsidDel="00000000" w:rsidR="00000000" w:rsidRPr="00000000">
        <w:rPr>
          <w:rtl w:val="0"/>
        </w:rPr>
        <w:t xml:space="preserve">Dieses Dokument soll für eine effektive Gruppenarbeit dienen. Es betrifft alle vier Gruppenmitglieder.</w:t>
      </w:r>
    </w:p>
    <w:p w:rsidR="00000000" w:rsidDel="00000000" w:rsidP="00000000" w:rsidRDefault="00000000" w:rsidRPr="00000000" w14:paraId="00000003">
      <w:pPr>
        <w:pStyle w:val="Heading3"/>
        <w:ind w:left="0" w:firstLine="0"/>
        <w:rPr>
          <w:b w:val="1"/>
          <w:color w:val="134f5c"/>
        </w:rPr>
      </w:pPr>
      <w:bookmarkStart w:colFirst="0" w:colLast="0" w:name="_1yeh8wb760ze" w:id="1"/>
      <w:bookmarkEnd w:id="1"/>
      <w:r w:rsidDel="00000000" w:rsidR="00000000" w:rsidRPr="00000000">
        <w:rPr>
          <w:rtl w:val="0"/>
        </w:rPr>
        <w:t xml:space="preserve">Zeitplanung:</w:t>
      </w:r>
      <w:r w:rsidDel="00000000" w:rsidR="00000000" w:rsidRPr="00000000">
        <w:rPr>
          <w:rtl w:val="0"/>
        </w:rPr>
      </w:r>
    </w:p>
    <w:p w:rsidR="00000000" w:rsidDel="00000000" w:rsidP="00000000" w:rsidRDefault="00000000" w:rsidRPr="00000000" w14:paraId="00000004">
      <w:pPr>
        <w:ind w:left="141.73228346456688" w:firstLine="0"/>
        <w:rPr/>
      </w:pPr>
      <w:r w:rsidDel="00000000" w:rsidR="00000000" w:rsidRPr="00000000">
        <w:rPr>
          <w:rtl w:val="0"/>
        </w:rPr>
        <w:t xml:space="preserve">Jeder ist alleine dafür verantwortlich seine Arbeit eigenständig einzuplanen. Dafür kann im Kanban Board eine Deadline gesetzt und der Assignee eingetragen werden. </w:t>
        <w:br w:type="textWrapping"/>
        <w:t xml:space="preserve">Mehr Worte zu Kanban findet ihr in diesem Ordner (Projekt Ressourcen) unter: “Erwartungen an Kanban”. </w:t>
        <w:br w:type="textWrapping"/>
        <w:t xml:space="preserve">Für wichtige Meilensteine wollen wir uns als Gruppe eine Deadline setzen. Für das erste ist wichtig, dass wir mit kleinen Aufgaben anfangen und uns noch nicht große Deadlines setzen. Zum Beispiel ist das Pflichtenheft bis jetzt noch eine Hürde, die wir mit kleinen Aufgaben überwinden können.</w:t>
        <w:br w:type="textWrapping"/>
      </w:r>
    </w:p>
    <w:p w:rsidR="00000000" w:rsidDel="00000000" w:rsidP="00000000" w:rsidRDefault="00000000" w:rsidRPr="00000000" w14:paraId="00000005">
      <w:pPr>
        <w:ind w:left="141.73228346456688"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40" w:lineRule="auto"/>
      <w:ind w:left="-141.73228346456696" w:firstLine="0"/>
    </w:pPr>
    <w:rPr>
      <w:color w:val="073763"/>
      <w:sz w:val="34"/>
      <w:szCs w:val="34"/>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ed7d31"/>
      <w:sz w:val="36"/>
      <w:szCs w:val="36"/>
    </w:rPr>
  </w:style>
  <w:style w:type="paragraph" w:styleId="Heading3">
    <w:name w:val="heading 3"/>
    <w:basedOn w:val="Normal"/>
    <w:next w:val="Normal"/>
    <w:pPr>
      <w:keepNext w:val="1"/>
      <w:keepLines w:val="1"/>
      <w:spacing w:after="0" w:before="80" w:line="360" w:lineRule="auto"/>
    </w:pPr>
    <w:rPr>
      <w:b w:val="1"/>
      <w:color w:val="134f5c"/>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843c0b"/>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843c0b"/>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