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space="0" w:sz="0" w:val="nil"/>
        </w:pBdr>
        <w:ind w:left="-141.73228346456696" w:right="0" w:firstLine="0"/>
        <w:rPr/>
      </w:pPr>
      <w:bookmarkStart w:colFirst="0" w:colLast="0" w:name="_6oytwl5e89i6" w:id="0"/>
      <w:bookmarkEnd w:id="0"/>
      <w:r w:rsidDel="00000000" w:rsidR="00000000" w:rsidRPr="00000000">
        <w:rPr>
          <w:rtl w:val="0"/>
        </w:rPr>
        <w:t xml:space="preserve">Kalkulationsprogram ONI</w:t>
      </w:r>
    </w:p>
    <w:p w:rsidR="00000000" w:rsidDel="00000000" w:rsidP="00000000" w:rsidRDefault="00000000" w:rsidRPr="00000000" w14:paraId="00000002">
      <w:pPr>
        <w:pBdr>
          <w:bottom w:color="c9daf8" w:space="2" w:sz="8" w:val="single"/>
        </w:pBdr>
        <w:tabs>
          <w:tab w:val="right" w:leader="none" w:pos="9052.677165354331"/>
        </w:tabs>
        <w:spacing w:line="480" w:lineRule="auto"/>
        <w:rPr>
          <w:rFonts w:ascii="Lexend" w:cs="Lexend" w:eastAsia="Lexend" w:hAnsi="Lexend"/>
        </w:rPr>
      </w:pPr>
      <w:r w:rsidDel="00000000" w:rsidR="00000000" w:rsidRPr="00000000">
        <w:rPr>
          <w:rFonts w:ascii="Lexend" w:cs="Lexend" w:eastAsia="Lexend" w:hAnsi="Lexend"/>
          <w:rtl w:val="0"/>
        </w:rPr>
        <w:t xml:space="preserve">Lastenheft nach DIN 69901-5</w:t>
        <w:tab/>
      </w:r>
    </w:p>
    <w:p w:rsidR="00000000" w:rsidDel="00000000" w:rsidP="00000000" w:rsidRDefault="00000000" w:rsidRPr="00000000" w14:paraId="00000003">
      <w:pPr>
        <w:pStyle w:val="Heading3"/>
        <w:ind w:left="-135" w:firstLine="0"/>
        <w:rPr>
          <w:rFonts w:ascii="Lexend" w:cs="Lexend" w:eastAsia="Lexend" w:hAnsi="Lexend"/>
          <w:color w:val="0b5394"/>
          <w:sz w:val="28"/>
          <w:szCs w:val="28"/>
        </w:rPr>
      </w:pPr>
      <w:r w:rsidDel="00000000" w:rsidR="00000000" w:rsidRPr="00000000">
        <w:rPr>
          <w:rFonts w:ascii="Lexend" w:cs="Lexend" w:eastAsia="Lexend" w:hAnsi="Lexend"/>
          <w:color w:val="0b5394"/>
          <w:sz w:val="28"/>
          <w:szCs w:val="28"/>
          <w:rtl w:val="0"/>
        </w:rPr>
        <w:t xml:space="preserve">Ein</w:t>
      </w:r>
      <w:r w:rsidDel="00000000" w:rsidR="00000000" w:rsidRPr="00000000">
        <w:rPr>
          <w:rtl w:val="0"/>
        </w:rPr>
        <w:t xml:space="preserve">führun</w:t>
      </w:r>
      <w:r w:rsidDel="00000000" w:rsidR="00000000" w:rsidRPr="00000000">
        <w:rPr>
          <w:rFonts w:ascii="Lexend" w:cs="Lexend" w:eastAsia="Lexend" w:hAnsi="Lexend"/>
          <w:color w:val="0b5394"/>
          <w:sz w:val="28"/>
          <w:szCs w:val="28"/>
          <w:rtl w:val="0"/>
        </w:rPr>
        <w:t xml:space="preserve">g</w:t>
      </w:r>
    </w:p>
    <w:p w:rsidR="00000000" w:rsidDel="00000000" w:rsidP="00000000" w:rsidRDefault="00000000" w:rsidRPr="00000000" w14:paraId="00000004">
      <w:pPr>
        <w:rPr/>
      </w:pPr>
      <w:r w:rsidDel="00000000" w:rsidR="00000000" w:rsidRPr="00000000">
        <w:rPr>
          <w:rtl w:val="0"/>
        </w:rPr>
        <w:t xml:space="preserve">Das Programm “Kalkulationsprogram ONI” soll Spielern des Spiels Oxygen Not Included (ONI) bei Berechnungen helfen. </w:t>
        <w:br w:type="textWrapping"/>
        <w:t xml:space="preserve">Diese werden genutzt, um die Effizienz von Spielprozessen zu maximieren.</w:t>
      </w:r>
    </w:p>
    <w:p w:rsidR="00000000" w:rsidDel="00000000" w:rsidP="00000000" w:rsidRDefault="00000000" w:rsidRPr="00000000" w14:paraId="00000005">
      <w:pPr>
        <w:rPr>
          <w:sz w:val="24"/>
          <w:szCs w:val="24"/>
        </w:rPr>
      </w:pPr>
      <w:r w:rsidDel="00000000" w:rsidR="00000000" w:rsidRPr="00000000">
        <w:rPr>
          <w:sz w:val="24"/>
          <w:szCs w:val="24"/>
          <w:rtl w:val="0"/>
        </w:rPr>
        <w:t xml:space="preserve">Beschreibung des Spiels: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Beschreibung auf Steam:</w:t>
      </w:r>
    </w:p>
    <w:p w:rsidR="00000000" w:rsidDel="00000000" w:rsidP="00000000" w:rsidRDefault="00000000" w:rsidRPr="00000000" w14:paraId="00000007">
      <w:pPr>
        <w:rPr/>
      </w:pPr>
      <w:r w:rsidDel="00000000" w:rsidR="00000000" w:rsidRPr="00000000">
        <w:rPr>
          <w:rtl w:val="0"/>
        </w:rPr>
        <w:t xml:space="preserve">Oxygen Not Included is a space-colony simulation game. Deep inside an alien space rock your industrious crew will need to master science, overcome strange new lifeforms, and harness incredible space tech to survive, and possibly, thrive.</w:t>
        <w:tab/>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Beschreibung von ChatGPT:</w:t>
      </w:r>
    </w:p>
    <w:p w:rsidR="00000000" w:rsidDel="00000000" w:rsidP="00000000" w:rsidRDefault="00000000" w:rsidRPr="00000000" w14:paraId="00000009">
      <w:pPr>
        <w:rPr/>
      </w:pPr>
      <w:r w:rsidDel="00000000" w:rsidR="00000000" w:rsidRPr="00000000">
        <w:rPr>
          <w:rtl w:val="0"/>
        </w:rPr>
        <w:t xml:space="preserve">Oxygen Not Included ist eine tiefgehende, technisch anspruchsvolle Kolonie-Simulation mit starkem Fokus auf physikalischen Prozessen und nachhaltigem Ressourcenmanagement. Erfolg beruht weniger auf schnellen Reaktionen als auf strategischer Planung und </w:t>
      </w:r>
      <w:r w:rsidDel="00000000" w:rsidR="00000000" w:rsidRPr="00000000">
        <w:rPr>
          <w:rtl w:val="0"/>
        </w:rPr>
        <w:t xml:space="preserve">präzisem</w:t>
      </w:r>
      <w:r w:rsidDel="00000000" w:rsidR="00000000" w:rsidRPr="00000000">
        <w:rPr>
          <w:rtl w:val="0"/>
        </w:rPr>
        <w:t xml:space="preserve"> Systemdesign.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left"/>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Eine Starterbase:</w:t>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60205" cy="32385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tl w:val="0"/>
        </w:rPr>
        <w:t xml:space="preserve">Eine Base nach vielen Stunden: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60205" cy="32385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6020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Folgende Webseite setzt unsere Berechnungen schon um:</w:t>
      </w:r>
    </w:p>
    <w:p w:rsidR="00000000" w:rsidDel="00000000" w:rsidP="00000000" w:rsidRDefault="00000000" w:rsidRPr="00000000" w14:paraId="00000016">
      <w:pPr>
        <w:jc w:val="center"/>
        <w:rPr/>
      </w:pPr>
      <w:hyperlink r:id="rId8">
        <w:r w:rsidDel="00000000" w:rsidR="00000000" w:rsidRPr="00000000">
          <w:rPr>
            <w:color w:val="1155cc"/>
            <w:u w:val="single"/>
            <w:rtl w:val="0"/>
          </w:rPr>
          <w:t xml:space="preserve">https://onicalc.com/</w:t>
        </w:r>
      </w:hyperlink>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Beispiel das im folgenden Kapitel erläutert wird:</w:t>
      </w:r>
    </w:p>
    <w:p w:rsidR="00000000" w:rsidDel="00000000" w:rsidP="00000000" w:rsidRDefault="00000000" w:rsidRPr="00000000" w14:paraId="00000019">
      <w:pPr>
        <w:jc w:val="center"/>
        <w:rPr/>
      </w:pPr>
      <w:hyperlink r:id="rId9">
        <w:r w:rsidDel="00000000" w:rsidR="00000000" w:rsidRPr="00000000">
          <w:rPr>
            <w:color w:val="1155cc"/>
            <w:u w:val="single"/>
            <w:rtl w:val="0"/>
          </w:rPr>
          <w:t xml:space="preserve">https://onicalc.com/buildings</w:t>
        </w:r>
      </w:hyperlink>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Weitere Informationen zum Spiel sind im Anhang zu finden.</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rFonts w:ascii="Lexend" w:cs="Lexend" w:eastAsia="Lexend" w:hAnsi="Lexend"/>
        </w:rPr>
      </w:pPr>
      <w:r w:rsidDel="00000000" w:rsidR="00000000" w:rsidRPr="00000000">
        <w:rPr>
          <w:rFonts w:ascii="Lexend" w:cs="Lexend" w:eastAsia="Lexend" w:hAnsi="Lexend"/>
          <w:rtl w:val="0"/>
        </w:rPr>
        <w:t xml:space="preserve">Beschreibung des Ist-Zustands</w:t>
      </w:r>
    </w:p>
    <w:p w:rsidR="00000000" w:rsidDel="00000000" w:rsidP="00000000" w:rsidRDefault="00000000" w:rsidRPr="00000000" w14:paraId="00000020">
      <w:pPr>
        <w:rPr/>
      </w:pPr>
      <w:r w:rsidDel="00000000" w:rsidR="00000000" w:rsidRPr="00000000">
        <w:rPr>
          <w:rtl w:val="0"/>
        </w:rPr>
        <w:t xml:space="preserve">Die Anzahl von Produkten, die aus einem Prozess hervorgehen</w:t>
      </w:r>
      <w:r w:rsidDel="00000000" w:rsidR="00000000" w:rsidRPr="00000000">
        <w:rPr>
          <w:rtl w:val="0"/>
        </w:rPr>
        <w:t xml:space="preserve">, müssen per Hand ausgerechnet werden. Im folgenden werden zwei mögliche Berechnungen beschrieben: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 Gramm;</w:t>
        <w:tab/>
        <w:t xml:space="preserve">s: Sekunde</w:t>
      </w:r>
    </w:p>
    <w:p w:rsidR="00000000" w:rsidDel="00000000" w:rsidP="00000000" w:rsidRDefault="00000000" w:rsidRPr="00000000" w14:paraId="00000023">
      <w:pPr>
        <w:rPr>
          <w:b w:val="1"/>
          <w:bCs w:val="1"/>
        </w:rPr>
      </w:pPr>
      <w:r w:rsidDel="00000000" w:rsidR="00000000" w:rsidRPr="00000000">
        <w:rPr>
          <w:b w:val="1"/>
          <w:bCs w:val="1"/>
          <w:rtl w:val="0"/>
        </w:rPr>
        <w:t xml:space="preserve">Informationen die im Spiel verfügbar sind:</w:t>
      </w:r>
    </w:p>
    <w:p w:rsidR="00000000" w:rsidDel="00000000" w:rsidP="00000000" w:rsidRDefault="00000000" w:rsidRPr="00000000" w14:paraId="00000024">
      <w:pPr>
        <w:rPr/>
      </w:pPr>
      <w:r w:rsidDel="00000000" w:rsidR="00000000" w:rsidRPr="00000000">
        <w:rPr>
          <w:rtl w:val="0"/>
        </w:rPr>
        <w:t xml:space="preserve">1x Terrarium verbraucht: </w:t>
        <w:tab/>
        <w:t xml:space="preserve">30 g Algen pro s</w:t>
        <w:br w:type="textWrapping"/>
        <w:tab/>
        <w:tab/>
        <w:tab/>
        <w:tab/>
        <w:t xml:space="preserve">300 g Wasser pro s</w:t>
      </w:r>
    </w:p>
    <w:p w:rsidR="00000000" w:rsidDel="00000000" w:rsidP="00000000" w:rsidRDefault="00000000" w:rsidRPr="00000000" w14:paraId="00000025">
      <w:pPr>
        <w:rPr/>
      </w:pPr>
      <w:r w:rsidDel="00000000" w:rsidR="00000000" w:rsidRPr="00000000">
        <w:rPr>
          <w:rtl w:val="0"/>
        </w:rPr>
        <w:t xml:space="preserve">und produziert:</w:t>
        <w:tab/>
        <w:tab/>
        <w:t xml:space="preserve">40 g Sauerstoff pro s</w:t>
        <w:br w:type="textWrapping"/>
        <w:tab/>
        <w:tab/>
        <w:tab/>
        <w:tab/>
        <w:t xml:space="preserve">290 g verschmutztes Wasser pro s</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1.</w:t>
      </w:r>
    </w:p>
    <w:p w:rsidR="00000000" w:rsidDel="00000000" w:rsidP="00000000" w:rsidRDefault="00000000" w:rsidRPr="00000000" w14:paraId="00000028">
      <w:pPr>
        <w:rPr>
          <w:b w:val="1"/>
          <w:bCs w:val="1"/>
        </w:rPr>
      </w:pPr>
      <w:r w:rsidDel="00000000" w:rsidR="00000000" w:rsidRPr="00000000">
        <w:rPr>
          <w:b w:val="1"/>
          <w:bCs w:val="1"/>
          <w:rtl w:val="0"/>
        </w:rPr>
        <w:t xml:space="preserve">Ich besitze drei Algenterrarien und möchte wissen, wieviel diese an Ressourcen verbrauchen und produzieren. </w:t>
      </w:r>
    </w:p>
    <w:p w:rsidR="00000000" w:rsidDel="00000000" w:rsidP="00000000" w:rsidRDefault="00000000" w:rsidRPr="00000000" w14:paraId="00000029">
      <w:pPr>
        <w:rPr/>
      </w:pPr>
      <w:r w:rsidDel="00000000" w:rsidR="00000000" w:rsidRPr="00000000">
        <w:rPr>
          <w:rtl w:val="0"/>
        </w:rPr>
        <w:t xml:space="preserve">Nun muss die Berechnung für 3x Terrarien umgestellt werden:</w:t>
      </w:r>
    </w:p>
    <w:p w:rsidR="00000000" w:rsidDel="00000000" w:rsidP="00000000" w:rsidRDefault="00000000" w:rsidRPr="00000000" w14:paraId="0000002A">
      <w:pPr>
        <w:rPr/>
      </w:pPr>
      <w:r w:rsidDel="00000000" w:rsidR="00000000" w:rsidRPr="00000000">
        <w:rPr>
          <w:rtl w:val="0"/>
        </w:rPr>
        <w:t xml:space="preserve">3x Terrarien verbrauchen: </w:t>
        <w:tab/>
        <w:t xml:space="preserve">3*30 g Algen pro s = 90 g Algen pro s</w:t>
      </w:r>
    </w:p>
    <w:p w:rsidR="00000000" w:rsidDel="00000000" w:rsidP="00000000" w:rsidRDefault="00000000" w:rsidRPr="00000000" w14:paraId="0000002B">
      <w:pPr>
        <w:rPr/>
      </w:pPr>
      <w:r w:rsidDel="00000000" w:rsidR="00000000" w:rsidRPr="00000000">
        <w:rPr>
          <w:rtl w:val="0"/>
        </w:rPr>
        <w:tab/>
        <w:tab/>
        <w:tab/>
        <w:tab/>
        <w:t xml:space="preserve">3*300 g Wasser pro s = 900 g Wasser pro s</w:t>
      </w:r>
    </w:p>
    <w:p w:rsidR="00000000" w:rsidDel="00000000" w:rsidP="00000000" w:rsidRDefault="00000000" w:rsidRPr="00000000" w14:paraId="0000002C">
      <w:pPr>
        <w:rPr/>
      </w:pPr>
      <w:r w:rsidDel="00000000" w:rsidR="00000000" w:rsidRPr="00000000">
        <w:rPr>
          <w:rtl w:val="0"/>
        </w:rPr>
        <w:t xml:space="preserve">und produzieren:</w:t>
        <w:tab/>
        <w:tab/>
        <w:t xml:space="preserve">3*40 g Sauerstoff pro s = 120 g Sauerstoff pro s</w:t>
      </w:r>
    </w:p>
    <w:p w:rsidR="00000000" w:rsidDel="00000000" w:rsidP="00000000" w:rsidRDefault="00000000" w:rsidRPr="00000000" w14:paraId="0000002D">
      <w:pPr>
        <w:rPr/>
      </w:pPr>
      <w:r w:rsidDel="00000000" w:rsidR="00000000" w:rsidRPr="00000000">
        <w:rPr>
          <w:rtl w:val="0"/>
        </w:rPr>
        <w:tab/>
        <w:tab/>
        <w:tab/>
        <w:tab/>
        <w:t xml:space="preserve">3*290 g verschmutztes Wasser pro s</w:t>
        <w:br w:type="textWrapping"/>
        <w:tab/>
        <w:tab/>
        <w:tab/>
        <w:tab/>
        <w:t xml:space="preserve">= 870 g verschmutztes Wasser pro s</w:t>
      </w: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rtl w:val="0"/>
        </w:rPr>
      </w:r>
    </w:p>
    <w:p w:rsidR="00000000" w:rsidDel="00000000" w:rsidP="00000000" w:rsidRDefault="00000000" w:rsidRPr="00000000" w14:paraId="0000002F">
      <w:pPr>
        <w:ind w:left="0" w:firstLine="0"/>
        <w:rPr>
          <w:b w:val="1"/>
          <w:bCs w:val="1"/>
        </w:rPr>
      </w:pPr>
      <w:r w:rsidDel="00000000" w:rsidR="00000000" w:rsidRPr="00000000">
        <w:rPr>
          <w:b w:val="1"/>
          <w:bCs w:val="1"/>
          <w:rtl w:val="0"/>
        </w:rPr>
        <w:t xml:space="preserve">2.</w:t>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Ich brauche mindestens 2000 g Sauerstoff pro s und suche eine ganze Anzahl von Algenterrarien die ich mindestens brauche.</w:t>
      </w:r>
    </w:p>
    <w:p w:rsidR="00000000" w:rsidDel="00000000" w:rsidP="00000000" w:rsidRDefault="00000000" w:rsidRPr="00000000" w14:paraId="00000031">
      <w:pPr>
        <w:ind w:left="0" w:firstLine="0"/>
        <w:rPr/>
      </w:pPr>
      <w:r w:rsidDel="00000000" w:rsidR="00000000" w:rsidRPr="00000000">
        <w:rPr>
          <w:rtl w:val="0"/>
        </w:rPr>
        <w:t xml:space="preserve">x = gesuchte Anzahl an Terrarien</w:t>
      </w:r>
    </w:p>
    <w:p w:rsidR="00000000" w:rsidDel="00000000" w:rsidP="00000000" w:rsidRDefault="00000000" w:rsidRPr="00000000" w14:paraId="00000032">
      <w:pPr>
        <w:ind w:left="0" w:firstLine="0"/>
        <w:rPr/>
      </w:pPr>
      <w:r w:rsidDel="00000000" w:rsidR="00000000" w:rsidRPr="00000000">
        <w:rPr>
          <w:rtl w:val="0"/>
        </w:rPr>
        <w:t xml:space="preserve">a = Menge von Sauerstoff die ein Terrarium produziert = 40 g Sauerstoff/s</w:t>
      </w:r>
    </w:p>
    <w:p w:rsidR="00000000" w:rsidDel="00000000" w:rsidP="00000000" w:rsidRDefault="00000000" w:rsidRPr="00000000" w14:paraId="00000033">
      <w:pPr>
        <w:ind w:left="0" w:firstLine="0"/>
        <w:rPr/>
      </w:pPr>
      <w:r w:rsidDel="00000000" w:rsidR="00000000" w:rsidRPr="00000000">
        <w:rPr>
          <w:rtl w:val="0"/>
        </w:rPr>
        <w:t xml:space="preserve">b = Menge an gewünschtem Sauerstoff = 2000 g Sauerstoff/s</w:t>
      </w:r>
    </w:p>
    <w:p w:rsidR="00000000" w:rsidDel="00000000" w:rsidP="00000000" w:rsidRDefault="00000000" w:rsidRPr="00000000" w14:paraId="00000034">
      <w:pPr>
        <w:ind w:left="0" w:firstLine="0"/>
        <w:rPr/>
      </w:pPr>
      <w:r w:rsidDel="00000000" w:rsidR="00000000" w:rsidRPr="00000000">
        <w:rPr>
          <w:rtl w:val="0"/>
        </w:rPr>
        <w:t xml:space="preserve">x = a/b</w:t>
      </w:r>
    </w:p>
    <w:p w:rsidR="00000000" w:rsidDel="00000000" w:rsidP="00000000" w:rsidRDefault="00000000" w:rsidRPr="00000000" w14:paraId="00000035">
      <w:pPr>
        <w:ind w:left="0" w:firstLine="0"/>
        <w:rPr>
          <w:sz w:val="40"/>
          <w:szCs w:val="40"/>
        </w:rPr>
      </w:pPr>
      <w:r w:rsidDel="00000000" w:rsidR="00000000" w:rsidRPr="00000000">
        <w:rPr>
          <w:sz w:val="28"/>
          <w:szCs w:val="28"/>
          <w:rtl w:val="0"/>
        </w:rPr>
        <w:t xml:space="preserve">-&gt;</w:t>
        <w:tab/>
        <w:t xml:space="preserve">x</w:t>
        <w:tab/>
      </w:r>
      <m:oMath>
        <m:r>
          <m:t>≥</m:t>
        </m:r>
      </m:oMath>
      <w:r w:rsidDel="00000000" w:rsidR="00000000" w:rsidRPr="00000000">
        <w:rPr>
          <w:sz w:val="28"/>
          <w:szCs w:val="28"/>
          <w:rtl w:val="0"/>
        </w:rPr>
        <w:tab/>
      </w:r>
      <m:oMath>
        <m:f>
          <m:fPr>
            <m:ctrlPr>
              <w:rPr>
                <w:sz w:val="40"/>
                <w:szCs w:val="40"/>
              </w:rPr>
            </m:ctrlPr>
          </m:fPr>
          <m:num>
            <m:r>
              <w:rPr>
                <w:sz w:val="40"/>
                <w:szCs w:val="40"/>
              </w:rPr>
              <m:t xml:space="preserve">2000 g/s</m:t>
            </m:r>
          </m:num>
          <m:den>
            <m:r>
              <w:rPr>
                <w:sz w:val="40"/>
                <w:szCs w:val="40"/>
              </w:rPr>
              <m:t xml:space="preserve">40 g/s</m:t>
            </m:r>
          </m:den>
        </m:f>
      </m:oMath>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sz w:val="28"/>
          <w:szCs w:val="28"/>
          <w:rtl w:val="0"/>
        </w:rPr>
        <w:t xml:space="preserve">⇔</w:t>
        <w:tab/>
        <w:t xml:space="preserve">x</w:t>
        <w:tab/>
      </w:r>
      <m:oMath>
        <m:r>
          <m:t>≥</m:t>
        </m:r>
      </m:oMath>
      <w:r w:rsidDel="00000000" w:rsidR="00000000" w:rsidRPr="00000000">
        <w:rPr>
          <w:sz w:val="28"/>
          <w:szCs w:val="28"/>
          <w:rtl w:val="0"/>
        </w:rPr>
        <w:tab/>
      </w:r>
      <w:r w:rsidDel="00000000" w:rsidR="00000000" w:rsidRPr="00000000">
        <w:rPr>
          <w:rtl w:val="0"/>
        </w:rPr>
        <w:t xml:space="preserve">49.8</w:t>
      </w:r>
    </w:p>
    <w:p w:rsidR="00000000" w:rsidDel="00000000" w:rsidP="00000000" w:rsidRDefault="00000000" w:rsidRPr="00000000" w14:paraId="00000037">
      <w:pPr>
        <w:ind w:left="0" w:firstLine="0"/>
        <w:rPr>
          <w:sz w:val="28"/>
          <w:szCs w:val="28"/>
        </w:rPr>
      </w:pPr>
      <w:r w:rsidDel="00000000" w:rsidR="00000000" w:rsidRPr="00000000">
        <w:rPr>
          <w:rtl w:val="0"/>
        </w:rPr>
      </w:r>
    </w:p>
    <w:p w:rsidR="00000000" w:rsidDel="00000000" w:rsidP="00000000" w:rsidRDefault="00000000" w:rsidRPr="00000000" w14:paraId="00000038">
      <w:pPr>
        <w:ind w:left="0" w:firstLine="0"/>
        <w:rPr>
          <w:rFonts w:ascii="Lexend" w:cs="Lexend" w:eastAsia="Lexend" w:hAnsi="Lexend"/>
          <w:sz w:val="20"/>
          <w:szCs w:val="20"/>
        </w:rPr>
      </w:pPr>
      <w:r w:rsidDel="00000000" w:rsidR="00000000" w:rsidRPr="00000000">
        <w:rPr>
          <w:rtl w:val="0"/>
        </w:rPr>
        <w:t xml:space="preserve">Ich benötige mindestens 50 Algenterrarien um 2000 g Sauerstoff /s zu erreichen.</w:t>
      </w:r>
      <w:r w:rsidDel="00000000" w:rsidR="00000000" w:rsidRPr="00000000">
        <w:rPr>
          <w:rtl w:val="0"/>
        </w:rPr>
      </w:r>
    </w:p>
    <w:p w:rsidR="00000000" w:rsidDel="00000000" w:rsidP="00000000" w:rsidRDefault="00000000" w:rsidRPr="00000000" w14:paraId="00000039">
      <w:pPr>
        <w:pStyle w:val="Heading3"/>
        <w:rPr>
          <w:rFonts w:ascii="Lexend" w:cs="Lexend" w:eastAsia="Lexend" w:hAnsi="Lexend"/>
        </w:rPr>
      </w:pPr>
      <w:r w:rsidDel="00000000" w:rsidR="00000000" w:rsidRPr="00000000">
        <w:rPr>
          <w:rFonts w:ascii="Lexend" w:cs="Lexend" w:eastAsia="Lexend" w:hAnsi="Lexend"/>
          <w:rtl w:val="0"/>
        </w:rPr>
        <w:t xml:space="preserve">Beschreibung des Soll-Konzepts</w:t>
      </w:r>
    </w:p>
    <w:p w:rsidR="00000000" w:rsidDel="00000000" w:rsidP="00000000" w:rsidRDefault="00000000" w:rsidRPr="00000000" w14:paraId="0000003A">
      <w:pPr>
        <w:rPr/>
      </w:pPr>
      <w:r w:rsidDel="00000000" w:rsidR="00000000" w:rsidRPr="00000000">
        <w:rPr>
          <w:rtl w:val="0"/>
        </w:rPr>
        <w:t xml:space="preserve">Für die beschriebenen Gleichungen soll ein Benutzer in der Lage sein, </w:t>
      </w:r>
    </w:p>
    <w:p w:rsidR="00000000" w:rsidDel="00000000" w:rsidP="00000000" w:rsidRDefault="00000000" w:rsidRPr="00000000" w14:paraId="0000003B">
      <w:pPr>
        <w:numPr>
          <w:ilvl w:val="0"/>
          <w:numId w:val="1"/>
        </w:numPr>
        <w:spacing w:after="0" w:afterAutospacing="0"/>
        <w:ind w:left="720" w:hanging="360"/>
        <w:rPr>
          <w:u w:val="none"/>
        </w:rPr>
      </w:pPr>
      <w:r w:rsidDel="00000000" w:rsidR="00000000" w:rsidRPr="00000000">
        <w:rPr>
          <w:rtl w:val="0"/>
        </w:rPr>
        <w:t xml:space="preserve">eine von allen Maschinen, Tieren oder anderen Produzenten auswählen zu können,</w:t>
        <w:br w:type="textWrapping"/>
      </w:r>
    </w:p>
    <w:p w:rsidR="00000000" w:rsidDel="00000000" w:rsidP="00000000" w:rsidRDefault="00000000" w:rsidRPr="00000000" w14:paraId="0000003C">
      <w:pPr>
        <w:numPr>
          <w:ilvl w:val="0"/>
          <w:numId w:val="1"/>
        </w:numPr>
        <w:spacing w:after="0" w:afterAutospacing="0"/>
        <w:ind w:left="720" w:hanging="360"/>
        <w:rPr>
          <w:u w:val="none"/>
        </w:rPr>
      </w:pPr>
      <w:r w:rsidDel="00000000" w:rsidR="00000000" w:rsidRPr="00000000">
        <w:rPr>
          <w:rtl w:val="0"/>
        </w:rPr>
        <w:t xml:space="preserve">auszuwählen, welche Variable er sucht (1. Menge von Verbrauch oder Produkten bei gegebener Anzahl der Maschinen oder 2. Anzahl der Maschinen bei gewollter Produktion),</w:t>
        <w:br w:type="textWrapping"/>
      </w:r>
    </w:p>
    <w:p w:rsidR="00000000" w:rsidDel="00000000" w:rsidP="00000000" w:rsidRDefault="00000000" w:rsidRPr="00000000" w14:paraId="0000003D">
      <w:pPr>
        <w:numPr>
          <w:ilvl w:val="0"/>
          <w:numId w:val="1"/>
        </w:numPr>
        <w:spacing w:after="0" w:afterAutospacing="0"/>
        <w:ind w:left="720" w:hanging="360"/>
        <w:rPr>
          <w:u w:val="none"/>
        </w:rPr>
      </w:pPr>
      <w:r w:rsidDel="00000000" w:rsidR="00000000" w:rsidRPr="00000000">
        <w:rPr>
          <w:rtl w:val="0"/>
        </w:rPr>
        <w:t xml:space="preserve">gegebene Variablen einzugeben,</w:t>
        <w:br w:type="textWrapping"/>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und das Ergebnis ausgegeben zu bekommen.</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3"/>
        <w:rPr>
          <w:rFonts w:ascii="Lexend" w:cs="Lexend" w:eastAsia="Lexend" w:hAnsi="Lexend"/>
        </w:rPr>
      </w:pPr>
      <w:r w:rsidDel="00000000" w:rsidR="00000000" w:rsidRPr="00000000">
        <w:rPr>
          <w:rFonts w:ascii="Lexend" w:cs="Lexend" w:eastAsia="Lexend" w:hAnsi="Lexend"/>
          <w:rtl w:val="0"/>
        </w:rPr>
        <w:t xml:space="preserve">Beschreibung von Schnittstellen</w:t>
      </w:r>
    </w:p>
    <w:p w:rsidR="00000000" w:rsidDel="00000000" w:rsidP="00000000" w:rsidRDefault="00000000" w:rsidRPr="00000000" w14:paraId="00000041">
      <w:pPr>
        <w:rPr/>
      </w:pPr>
      <w:r w:rsidDel="00000000" w:rsidR="00000000" w:rsidRPr="00000000">
        <w:rPr>
          <w:rFonts w:ascii="Lexend" w:cs="Lexend" w:eastAsia="Lexend" w:hAnsi="Lexend"/>
          <w:rtl w:val="0"/>
        </w:rPr>
        <w:t xml:space="preserve">Mögliche Schnittstellen mit den </w:t>
      </w:r>
      <w:r w:rsidDel="00000000" w:rsidR="00000000" w:rsidRPr="00000000">
        <w:rPr>
          <w:rtl w:val="0"/>
        </w:rPr>
        <w:t xml:space="preserve">Quellcode, um Informationen(*1) der Umwandlung zu erhalten.</w:t>
      </w:r>
    </w:p>
    <w:p w:rsidR="00000000" w:rsidDel="00000000" w:rsidP="00000000" w:rsidRDefault="00000000" w:rsidRPr="00000000" w14:paraId="00000042">
      <w:pPr>
        <w:pStyle w:val="Heading3"/>
        <w:rPr/>
      </w:pPr>
      <w:r w:rsidDel="00000000" w:rsidR="00000000" w:rsidRPr="00000000">
        <w:rPr>
          <w:rtl w:val="0"/>
        </w:rPr>
      </w:r>
    </w:p>
    <w:p w:rsidR="00000000" w:rsidDel="00000000" w:rsidP="00000000" w:rsidRDefault="00000000" w:rsidRPr="00000000" w14:paraId="00000043">
      <w:pPr>
        <w:pStyle w:val="Heading3"/>
        <w:rPr>
          <w:rFonts w:ascii="Lexend" w:cs="Lexend" w:eastAsia="Lexend" w:hAnsi="Lexend"/>
        </w:rPr>
      </w:pPr>
      <w:r w:rsidDel="00000000" w:rsidR="00000000" w:rsidRPr="00000000">
        <w:rPr>
          <w:rFonts w:ascii="Lexend" w:cs="Lexend" w:eastAsia="Lexend" w:hAnsi="Lexend"/>
          <w:rtl w:val="0"/>
        </w:rPr>
        <w:t xml:space="preserve">Funktionale Anforderungen</w:t>
      </w:r>
    </w:p>
    <w:p w:rsidR="00000000" w:rsidDel="00000000" w:rsidP="00000000" w:rsidRDefault="00000000" w:rsidRPr="00000000" w14:paraId="00000044">
      <w:pPr>
        <w:rPr/>
      </w:pPr>
      <w:r w:rsidDel="00000000" w:rsidR="00000000" w:rsidRPr="00000000">
        <w:rPr>
          <w:rtl w:val="0"/>
        </w:rPr>
        <w:t xml:space="preserve">Für die Umsetzung der Berechnung sind keine Vorgaben gegeben.</w:t>
      </w:r>
    </w:p>
    <w:p w:rsidR="00000000" w:rsidDel="00000000" w:rsidP="00000000" w:rsidRDefault="00000000" w:rsidRPr="00000000" w14:paraId="00000045">
      <w:pPr>
        <w:rPr/>
      </w:pPr>
      <w:r w:rsidDel="00000000" w:rsidR="00000000" w:rsidRPr="00000000">
        <w:rPr>
          <w:rtl w:val="0"/>
        </w:rPr>
        <w:t xml:space="preserve">Bei der Grafik wird folgendes erwartet:</w:t>
      </w:r>
    </w:p>
    <w:p w:rsidR="00000000" w:rsidDel="00000000" w:rsidP="00000000" w:rsidRDefault="00000000" w:rsidRPr="00000000" w14:paraId="00000046">
      <w:pPr>
        <w:rPr/>
      </w:pPr>
      <w:r w:rsidDel="00000000" w:rsidR="00000000" w:rsidRPr="00000000">
        <w:rPr>
          <w:rtl w:val="0"/>
        </w:rPr>
        <w:t xml:space="preserve">Für jede Ein- und Ausgabe gibt es ein Textfeld und eine Beschreibung des Feldes.</w:t>
      </w:r>
    </w:p>
    <w:p w:rsidR="00000000" w:rsidDel="00000000" w:rsidP="00000000" w:rsidRDefault="00000000" w:rsidRPr="00000000" w14:paraId="00000047">
      <w:pPr>
        <w:rPr/>
      </w:pPr>
      <w:r w:rsidDel="00000000" w:rsidR="00000000" w:rsidRPr="00000000">
        <w:rPr>
          <w:rtl w:val="0"/>
        </w:rPr>
        <w:t xml:space="preserve">Bei der Eingabe der Maschine etc. ist aus einer Liste zu wählen, die nach Art kategorisiert und alphabetisch sortiert ist.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Ein graphisches Interface in einer Windows Form-App ist vorgegeben.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tfkwv2559ie7" w:id="1"/>
      <w:bookmarkEnd w:id="1"/>
      <w:r w:rsidDel="00000000" w:rsidR="00000000" w:rsidRPr="00000000">
        <w:rPr>
          <w:rtl w:val="0"/>
        </w:rPr>
        <w:t xml:space="preserve">Nichtfunktionale Anforderungen </w:t>
      </w:r>
    </w:p>
    <w:p w:rsidR="00000000" w:rsidDel="00000000" w:rsidP="00000000" w:rsidRDefault="00000000" w:rsidRPr="00000000" w14:paraId="0000004C">
      <w:pPr>
        <w:pStyle w:val="Heading4"/>
        <w:rPr/>
      </w:pPr>
      <w:bookmarkStart w:colFirst="0" w:colLast="0" w:name="_i2xuwfvnenno" w:id="2"/>
      <w:bookmarkEnd w:id="2"/>
      <w:r w:rsidDel="00000000" w:rsidR="00000000" w:rsidRPr="00000000">
        <w:rPr>
          <w:rtl w:val="0"/>
        </w:rPr>
        <w:t xml:space="preserve">Benutzbarkeit</w:t>
      </w:r>
    </w:p>
    <w:p w:rsidR="00000000" w:rsidDel="00000000" w:rsidP="00000000" w:rsidRDefault="00000000" w:rsidRPr="00000000" w14:paraId="0000004D">
      <w:pPr>
        <w:rPr/>
      </w:pPr>
      <w:r w:rsidDel="00000000" w:rsidR="00000000" w:rsidRPr="00000000">
        <w:rPr>
          <w:rtl w:val="0"/>
        </w:rPr>
        <w:t xml:space="preserve">Die Software soll für Spieler nutzbar sein, die die Berechnungen kennen.</w:t>
      </w:r>
    </w:p>
    <w:p w:rsidR="00000000" w:rsidDel="00000000" w:rsidP="00000000" w:rsidRDefault="00000000" w:rsidRPr="00000000" w14:paraId="0000004E">
      <w:pPr>
        <w:pStyle w:val="Heading4"/>
        <w:rPr/>
      </w:pPr>
      <w:bookmarkStart w:colFirst="0" w:colLast="0" w:name="_pjwp2cwknilj" w:id="3"/>
      <w:bookmarkEnd w:id="3"/>
      <w:r w:rsidDel="00000000" w:rsidR="00000000" w:rsidRPr="00000000">
        <w:rPr>
          <w:rtl w:val="0"/>
        </w:rPr>
        <w:t xml:space="preserve">Zuverlässigkeit</w:t>
      </w:r>
    </w:p>
    <w:p w:rsidR="00000000" w:rsidDel="00000000" w:rsidP="00000000" w:rsidRDefault="00000000" w:rsidRPr="00000000" w14:paraId="0000004F">
      <w:pPr>
        <w:rPr>
          <w:rFonts w:ascii="Lexend" w:cs="Lexend" w:eastAsia="Lexend" w:hAnsi="Lexend"/>
        </w:rPr>
      </w:pPr>
      <w:r w:rsidDel="00000000" w:rsidR="00000000" w:rsidRPr="00000000">
        <w:rPr>
          <w:rFonts w:ascii="Lexend" w:cs="Lexend" w:eastAsia="Lexend" w:hAnsi="Lexend"/>
          <w:rtl w:val="0"/>
        </w:rPr>
        <w:t xml:space="preserve">Die Software </w:t>
      </w:r>
      <w:r w:rsidDel="00000000" w:rsidR="00000000" w:rsidRPr="00000000">
        <w:rPr>
          <w:rtl w:val="0"/>
        </w:rPr>
        <w:t xml:space="preserve">sollte</w:t>
      </w:r>
      <w:r w:rsidDel="00000000" w:rsidR="00000000" w:rsidRPr="00000000">
        <w:rPr>
          <w:rFonts w:ascii="Lexend" w:cs="Lexend" w:eastAsia="Lexend" w:hAnsi="Lexend"/>
          <w:rtl w:val="0"/>
        </w:rPr>
        <w:t xml:space="preserve"> durch Fehleingaben nicht zum Absturz gebracht werden können und </w:t>
      </w:r>
      <w:r w:rsidDel="00000000" w:rsidR="00000000" w:rsidRPr="00000000">
        <w:rPr>
          <w:rtl w:val="0"/>
        </w:rPr>
        <w:t xml:space="preserve">Gründe für einen Fehler sollen angezeigt werden</w:t>
      </w:r>
      <w:r w:rsidDel="00000000" w:rsidR="00000000" w:rsidRPr="00000000">
        <w:rPr>
          <w:rFonts w:ascii="Lexend" w:cs="Lexend" w:eastAsia="Lexend" w:hAnsi="Lexend"/>
          <w:rtl w:val="0"/>
        </w:rPr>
        <w:t xml:space="preserve">.</w:t>
      </w:r>
    </w:p>
    <w:p w:rsidR="00000000" w:rsidDel="00000000" w:rsidP="00000000" w:rsidRDefault="00000000" w:rsidRPr="00000000" w14:paraId="00000050">
      <w:pPr>
        <w:pStyle w:val="Heading4"/>
        <w:rPr/>
      </w:pPr>
      <w:bookmarkStart w:colFirst="0" w:colLast="0" w:name="_cux3endiqs0d" w:id="4"/>
      <w:bookmarkEnd w:id="4"/>
      <w:r w:rsidDel="00000000" w:rsidR="00000000" w:rsidRPr="00000000">
        <w:rPr>
          <w:rtl w:val="0"/>
        </w:rPr>
        <w:t xml:space="preserve">Effizienz</w:t>
      </w:r>
    </w:p>
    <w:p w:rsidR="00000000" w:rsidDel="00000000" w:rsidP="00000000" w:rsidRDefault="00000000" w:rsidRPr="00000000" w14:paraId="00000051">
      <w:pPr>
        <w:rPr>
          <w:rFonts w:ascii="Lexend" w:cs="Lexend" w:eastAsia="Lexend" w:hAnsi="Lexend"/>
        </w:rPr>
      </w:pPr>
      <w:r w:rsidDel="00000000" w:rsidR="00000000" w:rsidRPr="00000000">
        <w:rPr>
          <w:rtl w:val="0"/>
        </w:rPr>
        <w:t xml:space="preserve">Das Programm sollte nicht zu langsam sein.</w:t>
      </w:r>
      <w:r w:rsidDel="00000000" w:rsidR="00000000" w:rsidRPr="00000000">
        <w:rPr>
          <w:rtl w:val="0"/>
        </w:rPr>
      </w:r>
    </w:p>
    <w:p w:rsidR="00000000" w:rsidDel="00000000" w:rsidP="00000000" w:rsidRDefault="00000000" w:rsidRPr="00000000" w14:paraId="00000052">
      <w:pPr>
        <w:pStyle w:val="Heading4"/>
        <w:rPr/>
      </w:pPr>
      <w:bookmarkStart w:colFirst="0" w:colLast="0" w:name="_w0yi19egtn4y" w:id="5"/>
      <w:bookmarkEnd w:id="5"/>
      <w:r w:rsidDel="00000000" w:rsidR="00000000" w:rsidRPr="00000000">
        <w:rPr>
          <w:rtl w:val="0"/>
        </w:rPr>
        <w:t xml:space="preserve">Änderbarkeit</w:t>
      </w:r>
    </w:p>
    <w:p w:rsidR="00000000" w:rsidDel="00000000" w:rsidP="00000000" w:rsidRDefault="00000000" w:rsidRPr="00000000" w14:paraId="00000053">
      <w:pPr>
        <w:rPr>
          <w:rFonts w:ascii="Lexend" w:cs="Lexend" w:eastAsia="Lexend" w:hAnsi="Lexend"/>
        </w:rPr>
      </w:pPr>
      <w:r w:rsidDel="00000000" w:rsidR="00000000" w:rsidRPr="00000000">
        <w:rPr>
          <w:rFonts w:ascii="Lexend" w:cs="Lexend" w:eastAsia="Lexend" w:hAnsi="Lexend"/>
          <w:rtl w:val="0"/>
        </w:rPr>
        <w:t xml:space="preserve">Die Software </w:t>
      </w:r>
      <w:r w:rsidDel="00000000" w:rsidR="00000000" w:rsidRPr="00000000">
        <w:rPr>
          <w:rtl w:val="0"/>
        </w:rPr>
        <w:t xml:space="preserve">sollte</w:t>
      </w:r>
      <w:r w:rsidDel="00000000" w:rsidR="00000000" w:rsidRPr="00000000">
        <w:rPr>
          <w:rFonts w:ascii="Lexend" w:cs="Lexend" w:eastAsia="Lexend" w:hAnsi="Lexend"/>
          <w:rtl w:val="0"/>
        </w:rPr>
        <w:t xml:space="preserve"> gut dokumentiert sein, sodass auch andere Teams Änderungen vornehmen </w:t>
      </w:r>
      <w:r w:rsidDel="00000000" w:rsidR="00000000" w:rsidRPr="00000000">
        <w:rPr>
          <w:rtl w:val="0"/>
        </w:rPr>
        <w:t xml:space="preserve">können oder</w:t>
      </w:r>
      <w:r w:rsidDel="00000000" w:rsidR="00000000" w:rsidRPr="00000000">
        <w:rPr>
          <w:rFonts w:ascii="Lexend" w:cs="Lexend" w:eastAsia="Lexend" w:hAnsi="Lexend"/>
          <w:rtl w:val="0"/>
        </w:rPr>
        <w:t xml:space="preserve"> die Teile wiederverwenden können.</w:t>
      </w:r>
    </w:p>
    <w:p w:rsidR="00000000" w:rsidDel="00000000" w:rsidP="00000000" w:rsidRDefault="00000000" w:rsidRPr="00000000" w14:paraId="00000054">
      <w:pPr>
        <w:pStyle w:val="Heading4"/>
        <w:rPr/>
      </w:pPr>
      <w:bookmarkStart w:colFirst="0" w:colLast="0" w:name="_gnisf7q4rl73" w:id="6"/>
      <w:bookmarkEnd w:id="6"/>
      <w:r w:rsidDel="00000000" w:rsidR="00000000" w:rsidRPr="00000000">
        <w:rPr>
          <w:rtl w:val="0"/>
        </w:rPr>
        <w:t xml:space="preserve">Übertragbarkeit</w:t>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rtl w:val="0"/>
        </w:rPr>
        <w:t xml:space="preserve">Keine besonderen Vorgaben.</w:t>
      </w:r>
    </w:p>
    <w:p w:rsidR="00000000" w:rsidDel="00000000" w:rsidP="00000000" w:rsidRDefault="00000000" w:rsidRPr="00000000" w14:paraId="00000056">
      <w:pPr>
        <w:pStyle w:val="Heading4"/>
        <w:rPr/>
      </w:pPr>
      <w:bookmarkStart w:colFirst="0" w:colLast="0" w:name="_2gm0fqovejkx" w:id="7"/>
      <w:bookmarkEnd w:id="7"/>
      <w:r w:rsidDel="00000000" w:rsidR="00000000" w:rsidRPr="00000000">
        <w:rPr>
          <w:rtl w:val="0"/>
        </w:rPr>
        <w:t xml:space="preserve">Wartbarkeit</w:t>
      </w:r>
    </w:p>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rtl w:val="0"/>
        </w:rPr>
        <w:t xml:space="preserve">Die Wartbarkeit soll durch gut strukturierten und </w:t>
      </w:r>
      <w:r w:rsidDel="00000000" w:rsidR="00000000" w:rsidRPr="00000000">
        <w:rPr>
          <w:rtl w:val="0"/>
        </w:rPr>
        <w:t xml:space="preserve">k</w:t>
      </w:r>
      <w:r w:rsidDel="00000000" w:rsidR="00000000" w:rsidRPr="00000000">
        <w:rPr>
          <w:rFonts w:ascii="Lexend" w:cs="Lexend" w:eastAsia="Lexend" w:hAnsi="Lexend"/>
          <w:rtl w:val="0"/>
        </w:rPr>
        <w:t xml:space="preserve">ommentierten Code, sowie angemessene</w:t>
      </w:r>
    </w:p>
    <w:p w:rsidR="00000000" w:rsidDel="00000000" w:rsidP="00000000" w:rsidRDefault="00000000" w:rsidRPr="00000000" w14:paraId="00000058">
      <w:pPr>
        <w:rPr/>
      </w:pPr>
      <w:r w:rsidDel="00000000" w:rsidR="00000000" w:rsidRPr="00000000">
        <w:rPr>
          <w:rFonts w:ascii="Lexend" w:cs="Lexend" w:eastAsia="Lexend" w:hAnsi="Lexend"/>
          <w:rtl w:val="0"/>
        </w:rPr>
        <w:t xml:space="preserve">Dokumentation gegeben sein. </w:t>
      </w:r>
      <w:r w:rsidDel="00000000" w:rsidR="00000000" w:rsidRPr="00000000">
        <w:rPr>
          <w:rtl w:val="0"/>
        </w:rPr>
        <w:t xml:space="preserve">Es soll einen Black Box-Test geben.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rFonts w:ascii="Lexend" w:cs="Lexend" w:eastAsia="Lexend" w:hAnsi="Lexend"/>
        </w:rPr>
      </w:pPr>
      <w:r w:rsidDel="00000000" w:rsidR="00000000" w:rsidRPr="00000000">
        <w:rPr>
          <w:rFonts w:ascii="Lexend" w:cs="Lexend" w:eastAsia="Lexend" w:hAnsi="Lexend"/>
          <w:rtl w:val="0"/>
        </w:rPr>
        <w:t xml:space="preserve">Risikoakzeptanz</w:t>
      </w:r>
    </w:p>
    <w:p w:rsidR="00000000" w:rsidDel="00000000" w:rsidP="00000000" w:rsidRDefault="00000000" w:rsidRPr="00000000" w14:paraId="0000005B">
      <w:pPr>
        <w:rPr>
          <w:rFonts w:ascii="Lexend" w:cs="Lexend" w:eastAsia="Lexend" w:hAnsi="Lexend"/>
        </w:rPr>
      </w:pPr>
      <w:r w:rsidDel="00000000" w:rsidR="00000000" w:rsidRPr="00000000">
        <w:rPr>
          <w:rFonts w:ascii="Lexend" w:cs="Lexend" w:eastAsia="Lexend" w:hAnsi="Lexend"/>
          <w:rtl w:val="0"/>
        </w:rPr>
        <w:t xml:space="preserve">Keine besonderen Vorgaben.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rFonts w:ascii="Lexend" w:cs="Lexend" w:eastAsia="Lexend" w:hAnsi="Lexend"/>
        </w:rPr>
      </w:pPr>
      <w:r w:rsidDel="00000000" w:rsidR="00000000" w:rsidRPr="00000000">
        <w:rPr>
          <w:rFonts w:ascii="Lexend" w:cs="Lexend" w:eastAsia="Lexend" w:hAnsi="Lexend"/>
          <w:rtl w:val="0"/>
        </w:rPr>
        <w:t xml:space="preserve">Skizze des Entwicklungszyklus und der Systemarchitektur</w:t>
      </w:r>
    </w:p>
    <w:p w:rsidR="00000000" w:rsidDel="00000000" w:rsidP="00000000" w:rsidRDefault="00000000" w:rsidRPr="00000000" w14:paraId="0000005E">
      <w:pPr>
        <w:rPr/>
      </w:pPr>
      <w:r w:rsidDel="00000000" w:rsidR="00000000" w:rsidRPr="00000000">
        <w:rPr>
          <w:rFonts w:ascii="Lexend" w:cs="Lexend" w:eastAsia="Lexend" w:hAnsi="Lexend"/>
          <w:rtl w:val="0"/>
        </w:rPr>
        <w:t xml:space="preserve">Die Software soll nach dem </w:t>
      </w:r>
      <w:r w:rsidDel="00000000" w:rsidR="00000000" w:rsidRPr="00000000">
        <w:rPr>
          <w:rtl w:val="0"/>
        </w:rPr>
        <w:t xml:space="preserve">Wasserfallmodell </w:t>
      </w:r>
      <w:r w:rsidDel="00000000" w:rsidR="00000000" w:rsidRPr="00000000">
        <w:rPr>
          <w:rFonts w:ascii="Lexend" w:cs="Lexend" w:eastAsia="Lexend" w:hAnsi="Lexend"/>
          <w:rtl w:val="0"/>
        </w:rPr>
        <w:t xml:space="preserve">entwickelt werden</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rFonts w:ascii="Lexend" w:cs="Lexend" w:eastAsia="Lexend" w:hAnsi="Lexend"/>
        </w:rPr>
      </w:pPr>
      <w:r w:rsidDel="00000000" w:rsidR="00000000" w:rsidRPr="00000000">
        <w:rPr>
          <w:rFonts w:ascii="Lexend" w:cs="Lexend" w:eastAsia="Lexend" w:hAnsi="Lexend"/>
          <w:rtl w:val="0"/>
        </w:rPr>
        <w:t xml:space="preserve">Lieferumfang</w:t>
      </w:r>
    </w:p>
    <w:p w:rsidR="00000000" w:rsidDel="00000000" w:rsidP="00000000" w:rsidRDefault="00000000" w:rsidRPr="00000000" w14:paraId="00000061">
      <w:pPr>
        <w:rPr>
          <w:rFonts w:ascii="Lexend" w:cs="Lexend" w:eastAsia="Lexend" w:hAnsi="Lexend"/>
        </w:rPr>
      </w:pPr>
      <w:r w:rsidDel="00000000" w:rsidR="00000000" w:rsidRPr="00000000">
        <w:rPr>
          <w:rtl w:val="0"/>
        </w:rPr>
        <w:t xml:space="preserve">Geschriebener Code in </w:t>
      </w:r>
      <w:r w:rsidDel="00000000" w:rsidR="00000000" w:rsidRPr="00000000">
        <w:rPr>
          <w:rFonts w:ascii="Lexend" w:cs="Lexend" w:eastAsia="Lexend" w:hAnsi="Lexend"/>
          <w:rtl w:val="0"/>
        </w:rPr>
        <w:t xml:space="preserve">C</w:t>
      </w:r>
      <w:r w:rsidDel="00000000" w:rsidR="00000000" w:rsidRPr="00000000">
        <w:rPr>
          <w:rtl w:val="0"/>
        </w:rPr>
        <w:t xml:space="preserve">#</w:t>
      </w:r>
      <w:r w:rsidDel="00000000" w:rsidR="00000000" w:rsidRPr="00000000">
        <w:rPr>
          <w:rFonts w:ascii="Lexend" w:cs="Lexend" w:eastAsia="Lexend" w:hAnsi="Lexend"/>
          <w:rtl w:val="0"/>
        </w:rPr>
        <w:t xml:space="preserve"> </w:t>
      </w:r>
      <w:r w:rsidDel="00000000" w:rsidR="00000000" w:rsidRPr="00000000">
        <w:rPr>
          <w:rtl w:val="0"/>
        </w:rPr>
        <w:t xml:space="preserve">in einem Visual Studio Projekt, D</w:t>
      </w:r>
      <w:r w:rsidDel="00000000" w:rsidR="00000000" w:rsidRPr="00000000">
        <w:rPr>
          <w:rFonts w:ascii="Lexend" w:cs="Lexend" w:eastAsia="Lexend" w:hAnsi="Lexend"/>
          <w:rtl w:val="0"/>
        </w:rPr>
        <w:t xml:space="preserve">okumentation,</w:t>
      </w:r>
      <w:r w:rsidDel="00000000" w:rsidR="00000000" w:rsidRPr="00000000">
        <w:rPr>
          <w:rtl w:val="0"/>
        </w:rPr>
        <w:t xml:space="preserve"> </w:t>
      </w:r>
      <w:r w:rsidDel="00000000" w:rsidR="00000000" w:rsidRPr="00000000">
        <w:rPr>
          <w:rFonts w:ascii="Lexend" w:cs="Lexend" w:eastAsia="Lexend" w:hAnsi="Lexend"/>
          <w:rtl w:val="0"/>
        </w:rPr>
        <w:t xml:space="preserve">Testdokumentation.</w:t>
      </w:r>
    </w:p>
    <w:p w:rsidR="00000000" w:rsidDel="00000000" w:rsidP="00000000" w:rsidRDefault="00000000" w:rsidRPr="00000000" w14:paraId="00000062">
      <w:pPr>
        <w:pStyle w:val="Heading3"/>
        <w:rPr>
          <w:rFonts w:ascii="Lexend" w:cs="Lexend" w:eastAsia="Lexend" w:hAnsi="Lexend"/>
        </w:rPr>
      </w:pPr>
      <w:r w:rsidDel="00000000" w:rsidR="00000000" w:rsidRPr="00000000">
        <w:rPr>
          <w:rFonts w:ascii="Lexend" w:cs="Lexend" w:eastAsia="Lexend" w:hAnsi="Lexend"/>
          <w:rtl w:val="0"/>
        </w:rPr>
        <w:t xml:space="preserve">Abnahmekriterien</w:t>
      </w:r>
    </w:p>
    <w:p w:rsidR="00000000" w:rsidDel="00000000" w:rsidP="00000000" w:rsidRDefault="00000000" w:rsidRPr="00000000" w14:paraId="00000063">
      <w:pPr>
        <w:rPr/>
      </w:pPr>
      <w:r w:rsidDel="00000000" w:rsidR="00000000" w:rsidRPr="00000000">
        <w:rPr>
          <w:rtl w:val="0"/>
        </w:rPr>
        <w:t xml:space="preserve">Funktionsfähige Software, die den Anforderungen entspricht.</w:t>
      </w:r>
    </w:p>
    <w:p w:rsidR="00000000" w:rsidDel="00000000" w:rsidP="00000000" w:rsidRDefault="00000000" w:rsidRPr="00000000" w14:paraId="00000064">
      <w:pPr>
        <w:pStyle w:val="Heading3"/>
        <w:rPr/>
      </w:pPr>
      <w:bookmarkStart w:colFirst="0" w:colLast="0" w:name="_qbaz82gf27v4" w:id="8"/>
      <w:bookmarkEnd w:id="8"/>
      <w:r w:rsidDel="00000000" w:rsidR="00000000" w:rsidRPr="00000000">
        <w:rPr>
          <w:rtl w:val="0"/>
        </w:rPr>
      </w:r>
    </w:p>
    <w:p w:rsidR="00000000" w:rsidDel="00000000" w:rsidP="00000000" w:rsidRDefault="00000000" w:rsidRPr="00000000" w14:paraId="00000065">
      <w:pPr>
        <w:pStyle w:val="Heading3"/>
        <w:rPr/>
      </w:pPr>
      <w:bookmarkStart w:colFirst="0" w:colLast="0" w:name="_8vz9j6y3s0x2" w:id="9"/>
      <w:bookmarkEnd w:id="9"/>
      <w:r w:rsidDel="00000000" w:rsidR="00000000" w:rsidRPr="00000000">
        <w:rPr>
          <w:rtl w:val="0"/>
        </w:rPr>
        <w:t xml:space="preserve">Glossar</w:t>
      </w:r>
    </w:p>
    <w:p w:rsidR="00000000" w:rsidDel="00000000" w:rsidP="00000000" w:rsidRDefault="00000000" w:rsidRPr="00000000" w14:paraId="00000066">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000"/>
        <w:tblGridChange w:id="0">
          <w:tblGrid>
            <w:gridCol w:w="303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Oxygen Not Included, Videospiel von Klei Entertainment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Gramm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Sekunde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Terrarium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Eine von vielen Maschinen, auf die die beschriebenen Berechnungen anwendbar sind.</w:t>
            </w:r>
          </w:p>
        </w:tc>
      </w:tr>
    </w:tbl>
    <w:p w:rsidR="00000000" w:rsidDel="00000000" w:rsidP="00000000" w:rsidRDefault="00000000" w:rsidRPr="00000000" w14:paraId="0000006F">
      <w:pPr>
        <w:pStyle w:val="Heading3"/>
        <w:rPr/>
      </w:pPr>
      <w:bookmarkStart w:colFirst="0" w:colLast="0" w:name="_6p2lwaaljdo8" w:id="10"/>
      <w:bookmarkEnd w:id="10"/>
      <w:r w:rsidDel="00000000" w:rsidR="00000000" w:rsidRPr="00000000">
        <w:rPr>
          <w:rtl w:val="0"/>
        </w:rPr>
      </w:r>
    </w:p>
    <w:p w:rsidR="00000000" w:rsidDel="00000000" w:rsidP="00000000" w:rsidRDefault="00000000" w:rsidRPr="00000000" w14:paraId="00000070">
      <w:pPr>
        <w:pStyle w:val="Heading3"/>
        <w:rPr/>
      </w:pPr>
      <w:bookmarkStart w:colFirst="0" w:colLast="0" w:name="_l9nw8vou7eud" w:id="11"/>
      <w:bookmarkEnd w:id="11"/>
      <w:r w:rsidDel="00000000" w:rsidR="00000000" w:rsidRPr="00000000">
        <w:rPr>
          <w:rtl w:val="0"/>
        </w:rPr>
        <w:t xml:space="preserve">Referenzen</w:t>
      </w:r>
    </w:p>
    <w:p w:rsidR="00000000" w:rsidDel="00000000" w:rsidP="00000000" w:rsidRDefault="00000000" w:rsidRPr="00000000" w14:paraId="00000071">
      <w:pPr>
        <w:rPr/>
      </w:pPr>
      <w:r w:rsidDel="00000000" w:rsidR="00000000" w:rsidRPr="00000000">
        <w:rPr>
          <w:rtl w:val="0"/>
        </w:rPr>
        <w:t xml:space="preserve">*1 - siehe:  (Seite 3) Informationen die im Spiel verfügbar sind</w:t>
      </w:r>
      <w:r w:rsidDel="00000000" w:rsidR="00000000" w:rsidRPr="00000000">
        <w:rPr>
          <w:rtl w:val="0"/>
        </w:rPr>
      </w:r>
    </w:p>
    <w:p w:rsidR="00000000" w:rsidDel="00000000" w:rsidP="00000000" w:rsidRDefault="00000000" w:rsidRPr="00000000" w14:paraId="00000072">
      <w:pPr>
        <w:pStyle w:val="Heading3"/>
        <w:ind w:left="-141.73228346456688" w:firstLine="0"/>
        <w:rPr/>
      </w:pPr>
      <w:bookmarkStart w:colFirst="0" w:colLast="0" w:name="_ilvlevxlezlq" w:id="12"/>
      <w:bookmarkEnd w:id="12"/>
      <w:r w:rsidDel="00000000" w:rsidR="00000000" w:rsidRPr="00000000">
        <w:rPr>
          <w:rtl w:val="0"/>
        </w:rPr>
      </w:r>
    </w:p>
    <w:p w:rsidR="00000000" w:rsidDel="00000000" w:rsidP="00000000" w:rsidRDefault="00000000" w:rsidRPr="00000000" w14:paraId="00000073">
      <w:pPr>
        <w:pStyle w:val="Heading3"/>
        <w:ind w:left="-141.73228346456688" w:firstLine="0"/>
        <w:rPr/>
      </w:pPr>
      <w:bookmarkStart w:colFirst="0" w:colLast="0" w:name="_9rzz947598uu" w:id="13"/>
      <w:bookmarkEnd w:id="13"/>
      <w:r w:rsidDel="00000000" w:rsidR="00000000" w:rsidRPr="00000000">
        <w:rPr>
          <w:rtl w:val="0"/>
        </w:rPr>
        <w:t xml:space="preserve">Anhang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0c343d"/>
          <w:sz w:val="22"/>
          <w:szCs w:val="22"/>
        </w:rPr>
      </w:pPr>
      <w:r w:rsidDel="00000000" w:rsidR="00000000" w:rsidRPr="00000000">
        <w:rPr>
          <w:color w:val="0c343d"/>
          <w:sz w:val="22"/>
          <w:szCs w:val="22"/>
          <w:rtl w:val="0"/>
        </w:rPr>
        <w:t xml:space="preserve">Das WIKI für das Spiel:</w:t>
      </w:r>
    </w:p>
    <w:p w:rsidR="00000000" w:rsidDel="00000000" w:rsidP="00000000" w:rsidRDefault="00000000" w:rsidRPr="00000000" w14:paraId="00000076">
      <w:pPr>
        <w:rPr/>
      </w:pPr>
      <w:r w:rsidDel="00000000" w:rsidR="00000000" w:rsidRPr="00000000">
        <w:rPr>
          <w:rtl w:val="0"/>
        </w:rPr>
        <w:t xml:space="preserve">https://oxygennotincluded.wiki.gg/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color w:val="0c343d"/>
          <w:sz w:val="22"/>
          <w:szCs w:val="22"/>
          <w:rtl w:val="0"/>
        </w:rPr>
        <w:t xml:space="preserve">Youtube Tutorials für das Spiel:</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Playlist Oxygen Not Included - Tutorial Bites: https://www.youtube.com/watch?v=hKFcpmu5OP8&amp;list=PLvfifJA8en_I5l4gedXfdFnca5o9igr2V&amp;index=2</w:t>
      </w:r>
    </w:p>
    <w:sectPr>
      <w:headerReference r:id="rId10" w:type="default"/>
      <w:footerReference r:id="rId11" w:type="default"/>
      <w:pgSz w:h="16838" w:w="11906" w:orient="portrait"/>
      <w:pgMar w:bottom="1134" w:top="1417" w:left="1417.3228346456694"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tabs>
        <w:tab w:val="left" w:leader="none" w:pos="-6.999999999999815"/>
        <w:tab w:val="right" w:leader="none" w:pos="9053"/>
        <w:tab w:val="center" w:leader="none" w:pos="4523.000000000001"/>
      </w:tabs>
      <w:rPr>
        <w:sz w:val="19"/>
        <w:szCs w:val="19"/>
      </w:rPr>
    </w:pPr>
    <w:r w:rsidDel="00000000" w:rsidR="00000000" w:rsidRPr="00000000">
      <w:rPr>
        <w:sz w:val="19"/>
        <w:szCs w:val="19"/>
        <w:rtl w:val="0"/>
      </w:rPr>
      <w:t xml:space="preserve">Benjamin Roscher FOS21</w:t>
      <w:tab/>
      <w:t xml:space="preserve">Software - Lastenheft</w:t>
      <w:tab/>
      <w:t xml:space="preserve">17/02/2026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lang w:val="de"/>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80" w:line="360" w:lineRule="auto"/>
      <w:ind w:left="-135" w:firstLine="0"/>
      <w:jc w:val="center"/>
    </w:pPr>
    <w:rPr>
      <w:b w:val="1"/>
      <w:bCs w:val="1"/>
      <w:color w:val="45818e"/>
      <w:sz w:val="36"/>
      <w:szCs w:val="36"/>
    </w:rPr>
  </w:style>
  <w:style w:type="paragraph" w:styleId="Heading2">
    <w:name w:val="heading 2"/>
    <w:basedOn w:val="Normal"/>
    <w:next w:val="Normal"/>
    <w:pPr>
      <w:keepNext w:val="1"/>
      <w:keepLines w:val="1"/>
      <w:spacing w:after="0" w:before="80" w:line="360" w:lineRule="auto"/>
      <w:ind w:hanging="135"/>
    </w:pPr>
    <w:rPr>
      <w:b w:val="1"/>
      <w:bCs w:val="1"/>
      <w:color w:val="134f5c"/>
      <w:sz w:val="28"/>
      <w:szCs w:val="28"/>
    </w:rPr>
  </w:style>
  <w:style w:type="paragraph" w:styleId="Heading3">
    <w:name w:val="heading 3"/>
    <w:basedOn w:val="Normal"/>
    <w:next w:val="Normal"/>
    <w:pPr>
      <w:keepNext w:val="1"/>
      <w:keepLines w:val="1"/>
      <w:spacing w:after="0" w:before="80" w:line="360" w:lineRule="auto"/>
      <w:ind w:left="-141.73228346456688" w:firstLine="0"/>
    </w:pPr>
    <w:rPr>
      <w:b w:val="1"/>
      <w:bCs w:val="1"/>
      <w:color w:val="134f5c"/>
      <w:sz w:val="28"/>
      <w:szCs w:val="28"/>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c55911"/>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iCs w:val="1"/>
      <w:color w:val="843c0b"/>
      <w:sz w:val="24"/>
      <w:szCs w:val="24"/>
    </w:rPr>
  </w:style>
  <w:style w:type="paragraph" w:styleId="Title">
    <w:name w:val="Title"/>
    <w:basedOn w:val="Normal"/>
    <w:next w:val="Normal"/>
    <w:pPr>
      <w:spacing w:after="0" w:before="80" w:line="360" w:lineRule="auto"/>
      <w:ind w:left="-135" w:firstLine="0"/>
      <w:jc w:val="center"/>
    </w:pPr>
    <w:rPr>
      <w:b w:val="1"/>
      <w:bCs w:val="1"/>
      <w:color w:val="45818e"/>
      <w:sz w:val="44"/>
      <w:szCs w:val="44"/>
    </w:rPr>
  </w:style>
  <w:style w:type="paragraph" w:styleId="Subtitle">
    <w:name w:val="Subtitle"/>
    <w:basedOn w:val="Normal"/>
    <w:next w:val="Normal"/>
    <w:pPr>
      <w:spacing w:after="240" w:lineRule="auto"/>
    </w:pPr>
    <w:rPr>
      <w:smallCaps w:val="1"/>
      <w:color w:val="404040"/>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onicalc.com/building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onica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