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5A7BD0"/>
          <w:sz w:val="28"/>
        </w:rPr>
        <w:t>RAPPORT DE STAGE</w:t>
      </w:r>
    </w:p>
    <w:p>
      <w:pPr>
        <w:jc w:val="center"/>
      </w:pPr>
      <w:r>
        <w:rPr>
          <w:b/>
          <w:color w:val="2B2B2B"/>
          <w:sz w:val="54"/>
        </w:rPr>
        <w:t>Conception et développement de SynIA</w:t>
      </w:r>
    </w:p>
    <w:p>
      <w:pPr>
        <w:jc w:val="center"/>
      </w:pPr>
      <w:r>
        <w:rPr>
          <w:sz w:val="28"/>
        </w:rPr>
        <w:t>Agent d’intelligence artificielle pour l’analyse des documents de maintenance industrielle</w:t>
      </w:r>
    </w:p>
    <w:p/>
    <w:p>
      <w:pPr>
        <w:jc w:val="center"/>
      </w:pPr>
      <w:r>
        <w:rPr>
          <w:b/>
        </w:rPr>
        <w:t>Réalisé par : [Votre nom]</w:t>
        <w:br/>
      </w:r>
      <w:r>
        <w:t>Encadré par : [Nom de l’encadrant]</w:t>
        <w:br/>
      </w:r>
      <w:r>
        <w:t>Organisme d’accueil : [Nom de l’entreprise]</w:t>
        <w:br/>
      </w:r>
      <w:r>
        <w:t>Établissement : [Nom de l’établissement]</w:t>
        <w:br/>
      </w:r>
      <w:r>
        <w:t>Année universitaire : 2025–2026</w:t>
      </w:r>
    </w:p>
    <w:p>
      <w:r>
        <w:br w:type="page"/>
      </w:r>
    </w:p>
    <w:p>
      <w:pPr>
        <w:pStyle w:val="Heading1"/>
      </w:pPr>
      <w:r>
        <w:t>Dédicace</w:t>
      </w:r>
    </w:p>
    <w:p>
      <w:r>
        <w:t>Je dédie ce travail à ma famille, pour son soutien, sa patience et ses encouragements constants.</w:t>
      </w:r>
    </w:p>
    <w:p>
      <w:r>
        <w:t>À mes enseignants et à mes encadrants, pour les connaissances transmises et les conseils qui ont orienté mon parcours.</w:t>
      </w:r>
    </w:p>
    <w:p>
      <w:r>
        <w:t>À toutes les personnes qui m’ont accompagné et encouragé pendant la réalisation de ce projet.</w:t>
      </w:r>
    </w:p>
    <w:p>
      <w:r>
        <w:br w:type="page"/>
      </w:r>
    </w:p>
    <w:p>
      <w:pPr>
        <w:pStyle w:val="Heading1"/>
      </w:pPr>
      <w:r>
        <w:t>Remerciements</w:t>
      </w:r>
    </w:p>
    <w:p>
      <w:r>
        <w:t>Je tiens tout d’abord à remercier Dieu de m’avoir donné la force et la persévérance nécessaires pour mener à bien ce travail.</w:t>
      </w:r>
    </w:p>
    <w:p>
      <w:r>
        <w:t>J’adresse mes sincères remerciements à mon encadrant, [Nom de l’encadrant], pour sa disponibilité, ses remarques et son accompagnement durant les différentes étapes du stage.</w:t>
      </w:r>
    </w:p>
    <w:p>
      <w:r>
        <w:t>Je remercie également l’équipe de [Nom de l’organisme] pour son accueil et pour les échanges qui m’ont permis de mieux comprendre les besoins liés à la maintenance industrielle et à la gestion des documents techniques.</w:t>
      </w:r>
    </w:p>
    <w:p>
      <w:r>
        <w:t>Enfin, je remercie ma famille, mes amis et toutes les personnes qui ont contribué à la réussite de ce projet.</w:t>
      </w:r>
    </w:p>
    <w:p>
      <w:r>
        <w:br w:type="page"/>
      </w:r>
    </w:p>
    <w:p>
      <w:pPr>
        <w:pStyle w:val="Heading1"/>
      </w:pPr>
      <w:r>
        <w:t>Résumé</w:t>
      </w:r>
    </w:p>
    <w:p>
      <w:r>
        <w:t>La maintenance industrielle produit quotidiennement un volume important de documents : rapports d’intervention, comptes rendus techniques, fiches d’équipement et historiques de pannes. Ce projet porte sur la conception et le développement de SynIA, un prototype d’agent d’intelligence artificielle destiné à analyser ces documents. La solution permet d’importer un ou plusieurs documents, d’en extraire les informations pertinentes, puis de produire deux résultats principaux : une synthèse de l’intervention et une liste de recommandations. L’architecture prévoit une interface utilisateur, un module d’extraction, un module d’analyse sémantique et une base de données destinée à conserver l’historique. Les recommandations générées doivent être vérifiées et validées par un responsable de maintenance.</w:t>
      </w:r>
    </w:p>
    <w:p>
      <w:r>
        <w:br w:type="page"/>
      </w:r>
    </w:p>
    <w:p>
      <w:pPr>
        <w:pStyle w:val="Heading1"/>
      </w:pPr>
      <w:r>
        <w:t>Table des matières</w:t>
      </w:r>
    </w:p>
    <w:p>
      <w:r>
        <w:t>Dans Microsoft Word, cliquez avec le bouton droit sur cette table puis choisissez « Mettre à jour les champs » après toute modification du document.</w:t>
      </w:r>
    </w:p>
    <w:p>
      <w:fldChar w:fldCharType="begin"/>
      <w:instrText xml:space="preserve">TOC \o "1-3" \h \z \u</w:instrText>
      <w:fldChar w:fldCharType="end"/>
    </w:p>
    <w:p>
      <w:r>
        <w:br w:type="page"/>
      </w:r>
    </w:p>
    <w:p>
      <w:pPr>
        <w:pStyle w:val="Heading1"/>
      </w:pPr>
      <w:r>
        <w:t>Introduction</w:t>
      </w:r>
    </w:p>
    <w:p>
      <w:pPr>
        <w:pStyle w:val="Heading2"/>
      </w:pPr>
      <w:r>
        <w:t>Contexte général</w:t>
      </w:r>
    </w:p>
    <w:p>
      <w:r>
        <w:t>La maintenance industrielle occupe une place centrale dans la continuité et la performance des activités de production. La disponibilité des équipements, la réduction des arrêts imprévus et la traçabilité des interventions dépendent en grande partie de la qualité des informations recueillies sur le terrain.</w:t>
      </w:r>
    </w:p>
    <w:p>
      <w:r>
        <w:t>Les techniciens consignent leurs observations dans différents types de documents. Ces informations peuvent être rédigées sous forme de texte libre, organisées dans des tableaux ou présentes dans des fichiers numérisés. Lorsque le volume documentaire augmente, la recherche d’une information précise devient plus longue et les informations importantes peuvent être difficiles à repérer.</w:t>
      </w:r>
    </w:p>
    <w:p>
      <w:r>
        <w:t>Dans ce contexte, l’intelligence artificielle peut être utilisée comme un outil d’assistance. Elle permet d’identifier des éléments récurrents, de regrouper les informations et de formuler une première synthèse à partir de documents hétérogènes.</w:t>
      </w:r>
    </w:p>
    <w:p>
      <w:pPr>
        <w:pStyle w:val="Heading2"/>
      </w:pPr>
      <w:r>
        <w:t>Problématique</w:t>
      </w:r>
    </w:p>
    <w:p>
      <w:r>
        <w:t>La problématique de ce projet peut être formulée ainsi : comment concevoir un agent capable d’analyser des documents de maintenance industrielle et de produire automatiquement une synthèse ainsi que des recommandations utiles, tout en conservant un fonctionnement simple, compréhensible et sécurisé ?</w:t>
      </w:r>
    </w:p>
    <w:p>
      <w:r>
        <w:t>Cette problématique implique plusieurs contraintes : prendre en charge plusieurs formats de documents, extraire correctement le texte, distinguer les faits des propositions futures, gérer les erreurs d’analyse et protéger les documents internes.</w:t>
      </w:r>
    </w:p>
    <w:p>
      <w:pPr>
        <w:pStyle w:val="Heading2"/>
      </w:pPr>
      <w:r>
        <w:t>Objectifs du stage</w:t>
      </w:r>
    </w:p>
    <w:p>
      <w:r>
        <w:t>L’objectif général est de réaliser un prototype fonctionnel de l’agent SynIA. Les objectifs spécifiques sont les suivants :</w:t>
      </w:r>
    </w:p>
    <w:p>
      <w:pPr>
        <w:pStyle w:val="ListBullet"/>
      </w:pPr>
      <w:r>
        <w:t>analyser les besoins liés à l’exploitation des documents de maintenance ;</w:t>
      </w:r>
    </w:p>
    <w:p>
      <w:pPr>
        <w:pStyle w:val="ListBullet"/>
      </w:pPr>
      <w:r>
        <w:t>concevoir une interface claire pour l’import de documents ;</w:t>
      </w:r>
    </w:p>
    <w:p>
      <w:pPr>
        <w:pStyle w:val="ListBullet"/>
      </w:pPr>
      <w:r>
        <w:t>extraire le contenu de fichiers PDF, DOCX, XLSX, TXT et d’images ;</w:t>
      </w:r>
    </w:p>
    <w:p>
      <w:pPr>
        <w:pStyle w:val="ListBullet"/>
      </w:pPr>
      <w:r>
        <w:t>produire une synthèse concise de l’intervention ;</w:t>
      </w:r>
    </w:p>
    <w:p>
      <w:pPr>
        <w:pStyle w:val="ListBullet"/>
      </w:pPr>
      <w:r>
        <w:t>générer des recommandations séparées des actions déjà réalisées ;</w:t>
      </w:r>
    </w:p>
    <w:p>
      <w:pPr>
        <w:pStyle w:val="ListBullet"/>
      </w:pPr>
      <w:r>
        <w:t>conserver les résultats et l’historique des analyses ;</w:t>
      </w:r>
    </w:p>
    <w:p>
      <w:pPr>
        <w:pStyle w:val="ListBullet"/>
      </w:pPr>
      <w:r>
        <w:t>préparer l’architecture pour l’utilisation d’un modèle local lorsque la confidentialité l’exige ;</w:t>
      </w:r>
    </w:p>
    <w:p>
      <w:pPr>
        <w:pStyle w:val="ListBullet"/>
      </w:pPr>
      <w:r>
        <w:t>tester le prototype sur des documents représentatifs.</w:t>
      </w:r>
    </w:p>
    <w:p>
      <w:pPr>
        <w:pStyle w:val="Heading2"/>
      </w:pPr>
      <w:r>
        <w:t>Méthodologie</w:t>
      </w:r>
    </w:p>
    <w:p>
      <w:r>
        <w:t>La démarche adoptée est itérative. Elle commence par l’identification des besoins et la définition du résultat attendu. Une première version de l’interface est ensuite développée, puis améliorée en fonction des problèmes rencontrés lors des essais. L’analyse du document est séparée de l’affichage afin de permettre le remplacement du modèle d’intelligence artificielle sans modifier toute l’interface.</w:t>
      </w:r>
    </w:p>
    <w:p>
      <w:pPr>
        <w:pStyle w:val="Heading2"/>
      </w:pPr>
      <w:r>
        <w:t>Structure du rapport</w:t>
      </w:r>
    </w:p>
    <w:p>
      <w:r>
        <w:t>Le rapport est organisé en trois chapitres. Le premier présente l’analyse des besoins et les exigences du système. Le deuxième décrit la conception et la mise en œuvre du prototype. Le troisième présente les tests, les résultats obtenus, les limites et les recommandations d’amélioration.</w:t>
      </w:r>
    </w:p>
    <w:p>
      <w:pPr>
        <w:pStyle w:val="Heading1"/>
      </w:pPr>
      <w:r>
        <w:t>Chapitre 1 — Analyse des besoins</w:t>
      </w:r>
    </w:p>
    <w:p>
      <w:pPr>
        <w:pStyle w:val="Heading2"/>
      </w:pPr>
      <w:r>
        <w:t>Présentation du projet SynIA</w:t>
      </w:r>
    </w:p>
    <w:p>
      <w:r>
        <w:t>SynIA est un prototype d’agent d’intelligence artificielle consacré à l’analyse des documents de maintenance industrielle. Son rôle n’est pas de remplacer le technicien, mais de réduire le temps nécessaire à la lecture et à la préparation des informations utiles.</w:t>
      </w:r>
    </w:p>
    <w:p>
      <w:r>
        <w:t>L’utilisateur dépose un ou plusieurs documents. Le système extrait leur contenu, identifie les éléments importants et construit une réponse structurée. Dans l’interface principale, deux blocs sont mis en avant : Synthèse de l’intervention et Recommandations.</w:t>
      </w:r>
    </w:p>
    <w:p>
      <w:pPr>
        <w:pStyle w:val="Heading2"/>
      </w:pPr>
      <w:r>
        <w:t>Utilisateurs concernés</w:t>
      </w:r>
    </w:p>
    <w:p>
      <w:r>
        <w:t>Le prototype vise principalement trois catégories d’utilisateurs :</w:t>
      </w:r>
    </w:p>
    <w:p>
      <w:pPr>
        <w:pStyle w:val="ListBullet"/>
      </w:pPr>
      <w:r>
        <w:t>les techniciens de maintenance, qui rédigent et consultent les comptes rendus ;</w:t>
      </w:r>
    </w:p>
    <w:p>
      <w:pPr>
        <w:pStyle w:val="ListBullet"/>
      </w:pPr>
      <w:r>
        <w:t>les ingénieurs et responsables de maintenance, qui doivent suivre les anomalies et prioriser les actions ;</w:t>
      </w:r>
    </w:p>
    <w:p>
      <w:pPr>
        <w:pStyle w:val="ListBullet"/>
      </w:pPr>
      <w:r>
        <w:t>les responsables de production, qui ont besoin d’une vision synthétique de l’état des équipements.</w:t>
      </w:r>
    </w:p>
    <w:p>
      <w:r>
        <w:t>Les besoins varient selon le profil, mais tous les utilisateurs recherchent une information rapide, lisible et directement exploitable.</w:t>
      </w:r>
    </w:p>
    <w:p>
      <w:pPr>
        <w:pStyle w:val="Heading2"/>
      </w:pPr>
      <w:r>
        <w:t>Besoins fonctionnels</w:t>
      </w:r>
    </w:p>
    <w:p>
      <w:r>
        <w:t>Le système doit permettre :</w:t>
      </w:r>
    </w:p>
    <w:p>
      <w:pPr>
        <w:pStyle w:val="ListBullet"/>
      </w:pPr>
      <w:r>
        <w:t>l’import d’un ou plusieurs documents ;</w:t>
      </w:r>
    </w:p>
    <w:p>
      <w:pPr>
        <w:pStyle w:val="ListBullet"/>
      </w:pPr>
      <w:r>
        <w:t>la vérification du format et de la taille des fichiers ;</w:t>
      </w:r>
    </w:p>
    <w:p>
      <w:pPr>
        <w:pStyle w:val="ListBullet"/>
      </w:pPr>
      <w:r>
        <w:t>l’extraction du texte et des informations visibles ;</w:t>
      </w:r>
    </w:p>
    <w:p>
      <w:pPr>
        <w:pStyle w:val="ListBullet"/>
      </w:pPr>
      <w:r>
        <w:t>l’analyse des équipements, anomalies, causes et interventions ;</w:t>
      </w:r>
    </w:p>
    <w:p>
      <w:pPr>
        <w:pStyle w:val="ListBullet"/>
      </w:pPr>
      <w:r>
        <w:t>la génération d’une synthèse en langage naturel ;</w:t>
      </w:r>
    </w:p>
    <w:p>
      <w:pPr>
        <w:pStyle w:val="ListBullet"/>
      </w:pPr>
      <w:r>
        <w:t>la génération de recommandations hiérarchisées ;</w:t>
      </w:r>
    </w:p>
    <w:p>
      <w:pPr>
        <w:pStyle w:val="ListBullet"/>
      </w:pPr>
      <w:r>
        <w:t>la consultation des résultats dans l’interface ;</w:t>
      </w:r>
    </w:p>
    <w:p>
      <w:pPr>
        <w:pStyle w:val="ListBullet"/>
      </w:pPr>
      <w:r>
        <w:t>l’export des résultats en JSON ou en document de synthèse ;</w:t>
      </w:r>
    </w:p>
    <w:p>
      <w:pPr>
        <w:pStyle w:val="ListBullet"/>
      </w:pPr>
      <w:r>
        <w:t>la consultation de l’historique des analyses.</w:t>
      </w:r>
    </w:p>
    <w:p>
      <w:pPr>
        <w:pStyle w:val="Heading2"/>
      </w:pPr>
      <w:r>
        <w:t>Besoins non fonctionnels</w:t>
      </w:r>
    </w:p>
    <w:p>
      <w:r>
        <w:t>La solution doit être simple à utiliser, responsive et compréhensible par un utilisateur non spécialiste de l’intelligence artificielle. Elle doit également respecter les exigences suivantes :</w:t>
      </w:r>
    </w:p>
    <w:p>
      <w:pPr>
        <w:pStyle w:val="ListBullet"/>
      </w:pPr>
      <w:r>
        <w:t>confidentialité des documents internes ;</w:t>
      </w:r>
    </w:p>
    <w:p>
      <w:pPr>
        <w:pStyle w:val="ListBullet"/>
      </w:pPr>
      <w:r>
        <w:t>temps de réponse acceptable ;</w:t>
      </w:r>
    </w:p>
    <w:p>
      <w:pPr>
        <w:pStyle w:val="ListBullet"/>
      </w:pPr>
      <w:r>
        <w:t>messages d’erreur compréhensibles ;</w:t>
      </w:r>
    </w:p>
    <w:p>
      <w:pPr>
        <w:pStyle w:val="ListBullet"/>
      </w:pPr>
      <w:r>
        <w:t>séparation des interventions réalisées et des recommandations ;</w:t>
      </w:r>
    </w:p>
    <w:p>
      <w:pPr>
        <w:pStyle w:val="ListBullet"/>
      </w:pPr>
      <w:r>
        <w:t>possibilité de remplacer le modèle distant par un modèle local ;</w:t>
      </w:r>
    </w:p>
    <w:p>
      <w:pPr>
        <w:pStyle w:val="ListBullet"/>
      </w:pPr>
      <w:r>
        <w:t>traçabilité des documents analysés et des résultats produits.</w:t>
      </w:r>
    </w:p>
    <w:p>
      <w:pPr>
        <w:pStyle w:val="Heading2"/>
      </w:pPr>
      <w:r>
        <w:t>Règle métier principale</w:t>
      </w:r>
    </w:p>
    <w:p>
      <w:r>
        <w:t>Une distinction importante a été définie pendant le projet :</w:t>
      </w:r>
    </w:p>
    <w:p>
      <w:pPr>
        <w:pStyle w:val="IntenseQuote"/>
      </w:pPr>
      <w:r/>
    </w:p>
    <w:p>
      <w:r>
        <w:t>Les interventions réalisées décrivent ce qui a déjà été fait. Les recommandations décrivent ce qu’il faudrait envisager ensuite.</w:t>
      </w:r>
    </w:p>
    <w:p>
      <w:r>
        <w:t>Cette séparation évite de présenter une proposition de l’agent comme une action déjà effectuée par un technicien.</w:t>
      </w:r>
    </w:p>
    <w:p>
      <w:pPr>
        <w:pStyle w:val="Heading1"/>
      </w:pPr>
      <w:r>
        <w:t>Chapitre 2 — Conception et mise en œuvre</w:t>
      </w:r>
    </w:p>
    <w:p>
      <w:pPr>
        <w:pStyle w:val="Heading2"/>
      </w:pPr>
      <w:r>
        <w:t>Architecture générale</w:t>
      </w:r>
    </w:p>
    <w:p>
      <w:r>
        <w:t>L’architecture du prototype est composée de quatre niveaux :</w:t>
      </w:r>
    </w:p>
    <w:p>
      <w:pPr>
        <w:pStyle w:val="ListBullet"/>
      </w:pPr>
      <w:r>
        <w:t>Interface utilisateur : import des documents, déclenchement de l’analyse et présentation des résultats.</w:t>
      </w:r>
    </w:p>
    <w:p>
      <w:pPr>
        <w:pStyle w:val="ListBullet"/>
      </w:pPr>
      <w:r>
        <w:t>Extraction : lecture du contenu selon le format du fichier.</w:t>
      </w:r>
    </w:p>
    <w:p>
      <w:pPr>
        <w:pStyle w:val="ListBullet"/>
      </w:pPr>
      <w:r>
        <w:t>Analyse intelligente : interprétation du texte et génération structurée.</w:t>
      </w:r>
    </w:p>
    <w:p>
      <w:pPr>
        <w:pStyle w:val="ListBullet"/>
      </w:pPr>
      <w:r>
        <w:t>Persistance : enregistrement de l’historique et prévention des doublons.</w:t>
      </w:r>
    </w:p>
    <w:p>
      <w:r>
        <w:t>L’interface peut fonctionner avec un appel direct au module Python ou avec une API HTTP. Cette deuxième possibilité permet de séparer le frontend du backend et de remplacer facilement le modèle utilisé.</w:t>
      </w:r>
    </w:p>
    <w:p>
      <w:pPr>
        <w:pStyle w:val="Heading2"/>
      </w:pPr>
      <w:r>
        <w:t>Choix de l’interface</w:t>
      </w:r>
    </w:p>
    <w:p>
      <w:r>
        <w:t>Streamlit a été retenu pour le prototype, car il permet de construire rapidement une interface Python et de relier directement les composants visuels aux fonctions d’analyse. La page d’accueil guide l’utilisateur vers l’action principale : analyser un document. La page d’analyse présente une zone d’import et un espace de résultats.</w:t>
      </w:r>
    </w:p>
    <w:p>
      <w:r>
        <w:t>Le design utilise une palette sobre : un fond blanc cassé, un bleu principal pour les actions, un orange pour l’action principale et un noir charbon pour la navigation. L’objectif est de créer une interface humaine et lisible plutôt qu’un tableau de bord surchargé.</w:t>
      </w:r>
    </w:p>
    <w:p>
      <w:pPr>
        <w:pStyle w:val="Heading2"/>
      </w:pPr>
      <w:r>
        <w:t>Import et extraction des documents</w:t>
      </w:r>
    </w:p>
    <w:p>
      <w:r>
        <w:t>Le module d’import accepte plusieurs formats. Pour les fichiers textuels, le contenu peut être extrait directement. Pour les documents structurés, les tableaux et les paragraphes sont parcourus afin de former un texte exploitable par le module d’analyse. Les images et les documents scannés nécessitent une étape d’OCR.</w:t>
      </w:r>
    </w:p>
    <w:p>
      <w:r>
        <w:t>Avant le traitement, l’application vérifie le type du fichier et sa taille. Une empreinte du contenu peut être calculée afin d’identifier un document déjà analysé et éviter de lancer inutilement une nouvelle analyse.</w:t>
      </w:r>
    </w:p>
    <w:p>
      <w:pPr>
        <w:pStyle w:val="Heading2"/>
      </w:pPr>
      <w:r>
        <w:t>Analyse par intelligence artificielle</w:t>
      </w:r>
    </w:p>
    <w:p>
      <w:r>
        <w:t>Le module d’analyse reçoit le texte extrait et utilise une consigne structurée. La sortie demandée doit distinguer les éléments factuels des recommandations. Le résultat interne peut contenir plusieurs champs, mais l’interface met en avant les deux sorties attendues :</w:t>
      </w:r>
    </w:p>
    <w:p>
      <w:pPr>
        <w:pStyle w:val="ListBullet"/>
      </w:pPr>
      <w:r>
        <w:t>une synthèse de l’intervention ;</w:t>
      </w:r>
    </w:p>
    <w:p>
      <w:pPr>
        <w:pStyle w:val="ListBullet"/>
      </w:pPr>
      <w:r>
        <w:t>des recommandations comprenant une priorité, une action et une justification.</w:t>
      </w:r>
    </w:p>
    <w:p>
      <w:r>
        <w:t>La sortie structurée au format JSON facilite l’enregistrement dans la base et l’affichage dans l’interface. Une validation de la réponse est nécessaire afin de gérer les résultats incomplets ou mal formés.</w:t>
      </w:r>
    </w:p>
    <w:p>
      <w:pPr>
        <w:pStyle w:val="Heading2"/>
      </w:pPr>
      <w:r>
        <w:t>Confidentialité et modèle local</w:t>
      </w:r>
    </w:p>
    <w:p>
      <w:r>
        <w:t>Les documents de maintenance peuvent contenir des informations internes. Pour cette raison, l’architecture prévoit l’utilisation d’un modèle local. Une solution comme LM Studio ou llama.cpp peut exposer un modèle local via une API compatible avec le client OpenAI. Le texte extrait reste alors sur la machine ou sur le réseau interne.</w:t>
      </w:r>
    </w:p>
    <w:p>
      <w:r>
        <w:t>Un modèle local léger, tel qu’un modèle de la famille Qwen ou Gemma dans une version quantifiée, peut être utilisé pour un prototype. Le choix dépend de la mémoire disponible, de la présence d’un GPU et de la qualité attendue. Les modèles vision sont réservés aux documents scannés ou aux images ; pour les PDF textuels, un modèle texte est généralement plus rapide.</w:t>
      </w:r>
    </w:p>
    <w:p>
      <w:pPr>
        <w:pStyle w:val="Heading2"/>
      </w:pPr>
      <w:r>
        <w:t>Base de données et historique</w:t>
      </w:r>
    </w:p>
    <w:p>
      <w:r>
        <w:t>L’historique conserve le nom du document, sa date d’analyse, son empreinte et les résultats produits. Cette conservation permet de retrouver une analyse antérieure et de détecter les documents déjà traités.</w:t>
      </w:r>
    </w:p>
    <w:p>
      <w:r>
        <w:t>La base de données ne doit pas être considérée comme une preuve de validation technique. Elle conserve une trace du résultat de l’agent, tandis que la validation opérationnelle reste sous la responsabilité du personnel habilité.</w:t>
      </w:r>
    </w:p>
    <w:p>
      <w:pPr>
        <w:pStyle w:val="Heading2"/>
      </w:pPr>
      <w:r>
        <w:t>Parcours utilisateur</w:t>
      </w:r>
    </w:p>
    <w:p>
      <w:r>
        <w:t>Le parcours retenu est volontairement court :</w:t>
      </w:r>
    </w:p>
    <w:p>
      <w:pPr>
        <w:pStyle w:val="ListBullet"/>
      </w:pPr>
      <w:r>
        <w:t>l’utilisateur ouvre l’accueil ;</w:t>
      </w:r>
    </w:p>
    <w:p>
      <w:pPr>
        <w:pStyle w:val="ListBullet"/>
      </w:pPr>
      <w:r>
        <w:t>il clique sur « Analyser un document » ;</w:t>
      </w:r>
    </w:p>
    <w:p>
      <w:pPr>
        <w:pStyle w:val="ListBullet"/>
      </w:pPr>
      <w:r>
        <w:t>il dépose un ou plusieurs fichiers ;</w:t>
      </w:r>
    </w:p>
    <w:p>
      <w:pPr>
        <w:pStyle w:val="ListBullet"/>
      </w:pPr>
      <w:r>
        <w:t>il lance l’analyse ;</w:t>
      </w:r>
    </w:p>
    <w:p>
      <w:pPr>
        <w:pStyle w:val="ListBullet"/>
      </w:pPr>
      <w:r>
        <w:t>il consulte la synthèse et les recommandations ;</w:t>
      </w:r>
    </w:p>
    <w:p>
      <w:pPr>
        <w:pStyle w:val="ListBullet"/>
      </w:pPr>
      <w:r>
        <w:t>il peut exporter le résultat ou démarrer une nouvelle analyse.</w:t>
      </w:r>
    </w:p>
    <w:p>
      <w:r>
        <w:t>Ce parcours réduit le nombre de décisions demandées à l’utilisateur et évite de présenter des informations techniques inutiles.</w:t>
      </w:r>
    </w:p>
    <w:p>
      <w:pPr>
        <w:pStyle w:val="Heading1"/>
      </w:pPr>
      <w:r>
        <w:t>Chapitre 3 — Évaluation et résultats</w:t>
      </w:r>
    </w:p>
    <w:p>
      <w:pPr>
        <w:pStyle w:val="Heading2"/>
      </w:pPr>
      <w:r>
        <w:t>Scénario de test</w:t>
      </w:r>
    </w:p>
    <w:p>
      <w:r>
        <w:t>Un scénario de test a été défini à partir d’un document concernant un compresseur identifié par la référence C-102. Le document contient des observations sur les vibrations, la température du moteur et la quantité d’huile, ainsi que des interventions de vérification et de complément de lubrifiant.</w:t>
      </w:r>
    </w:p>
    <w:p>
      <w:r>
        <w:t>Le résultat attendu est une synthèse qui décrit la situation et les actions réalisées, suivie de recommandations concernant la surveillance, l’analyse vibratoire et la lubrification.</w:t>
      </w:r>
    </w:p>
    <w:p>
      <w:pPr>
        <w:pStyle w:val="Heading2"/>
      </w:pPr>
      <w:r>
        <w:t>Résultat fonctionnel attendu</w:t>
      </w:r>
    </w:p>
    <w:p>
      <w:r>
        <w:t>Pour ce scénario, SynIA doit générer une synthèse similaire à la suivante :</w:t>
      </w:r>
    </w:p>
    <w:p>
      <w:pPr>
        <w:pStyle w:val="IntenseQuote"/>
      </w:pPr>
      <w:r/>
    </w:p>
    <w:p>
      <w:r>
        <w:t>Le compresseur C-102 présentait une augmentation des vibrations, une température légèrement élevée et un niveau d’huile insuffisant. Le niveau de lubrification a été vérifié, une vidange partielle a été réalisée et de l’huile a été ajoutée.</w:t>
      </w:r>
    </w:p>
    <w:p>
      <w:r>
        <w:t>Les recommandations doivent être séparées de cette synthèse. Elles peuvent proposer une analyse vibratoire, un contrôle de la qualité de l’huile et une surveillance de la température après remise en service.</w:t>
      </w:r>
    </w:p>
    <w:p>
      <w:pPr>
        <w:pStyle w:val="Heading2"/>
      </w:pPr>
      <w:r>
        <w:t>Gestion des erreurs</w:t>
      </w:r>
    </w:p>
    <w:p>
      <w:r>
        <w:t>Plusieurs erreurs doivent être prévues : fichier vide, format non accepté, document illisible, réponse incomplète du modèle, absence de clé API ou indisponibilité du modèle local. Dans chaque cas, l’interface doit afficher un message compréhensible.</w:t>
      </w:r>
    </w:p>
    <w:p>
      <w:r>
        <w:t>Une stratégie de secours locale peut produire une recommandation simple à partir des mots-clés déjà extraits. Cette stratégie ne remplace pas l’analyse intelligente, mais elle évite de laisser l’utilisateur sans résultat lorsque le modèle est momentanément indisponible.</w:t>
      </w:r>
    </w:p>
    <w:p>
      <w:pPr>
        <w:pStyle w:val="Heading2"/>
      </w:pPr>
      <w:r>
        <w:t>Limites du prototype</w:t>
      </w:r>
    </w:p>
    <w:p>
      <w:r>
        <w:t>Le prototype présente plusieurs limites :</w:t>
      </w:r>
    </w:p>
    <w:p>
      <w:pPr>
        <w:pStyle w:val="ListBullet"/>
      </w:pPr>
      <w:r>
        <w:t>la qualité de la synthèse dépend de la qualité du document importé ;</w:t>
      </w:r>
    </w:p>
    <w:p>
      <w:pPr>
        <w:pStyle w:val="ListBullet"/>
      </w:pPr>
      <w:r>
        <w:t>les documents manuscrits ou très dégradés nécessitent un OCR performant ;</w:t>
      </w:r>
    </w:p>
    <w:p>
      <w:pPr>
        <w:pStyle w:val="ListBullet"/>
      </w:pPr>
      <w:r>
        <w:t>une recommandation générée automatiquement peut être incomplète ou incorrecte ;</w:t>
      </w:r>
    </w:p>
    <w:p>
      <w:pPr>
        <w:pStyle w:val="ListBullet"/>
      </w:pPr>
      <w:r>
        <w:t>les résultats doivent être vérifiés par un professionnel ;</w:t>
      </w:r>
    </w:p>
    <w:p>
      <w:pPr>
        <w:pStyle w:val="ListBullet"/>
      </w:pPr>
      <w:r>
        <w:t>un modèle local léger peut être moins précis qu’un modèle distant plus puissant ;</w:t>
      </w:r>
    </w:p>
    <w:p>
      <w:pPr>
        <w:pStyle w:val="ListBullet"/>
      </w:pPr>
      <w:r>
        <w:t>la gestion des droits d’accès doit être renforcée avant un déploiement en production.</w:t>
      </w:r>
    </w:p>
    <w:p>
      <w:pPr>
        <w:pStyle w:val="Heading2"/>
      </w:pPr>
      <w:r>
        <w:t>Recommandations d’amélioration</w:t>
      </w:r>
    </w:p>
    <w:p>
      <w:r>
        <w:t>Pour poursuivre le projet, il serait utile de :</w:t>
      </w:r>
    </w:p>
    <w:p>
      <w:pPr>
        <w:pStyle w:val="ListBullet"/>
      </w:pPr>
      <w:r>
        <w:t>intégrer un OCR spécialisé pour les documents scannés ;</w:t>
      </w:r>
    </w:p>
    <w:p>
      <w:pPr>
        <w:pStyle w:val="ListBullet"/>
      </w:pPr>
      <w:r>
        <w:t>ajouter une validation humaine avant l’enregistrement définitif ;</w:t>
      </w:r>
    </w:p>
    <w:p>
      <w:pPr>
        <w:pStyle w:val="ListBullet"/>
      </w:pPr>
      <w:r>
        <w:t>mettre en place des comptes utilisateurs et des droits d’accès ;</w:t>
      </w:r>
    </w:p>
    <w:p>
      <w:pPr>
        <w:pStyle w:val="ListBullet"/>
      </w:pPr>
      <w:r>
        <w:t>enrichir l’historique avec des filtres par équipement et criticité ;</w:t>
      </w:r>
    </w:p>
    <w:p>
      <w:pPr>
        <w:pStyle w:val="ListBullet"/>
      </w:pPr>
      <w:r>
        <w:t>mesurer la précision des synthèses avec un jeu de documents annotés ;</w:t>
      </w:r>
    </w:p>
    <w:p>
      <w:pPr>
        <w:pStyle w:val="ListBullet"/>
      </w:pPr>
      <w:r>
        <w:t>ajouter des tests automatisés pour l’extraction et la validation JSON ;</w:t>
      </w:r>
    </w:p>
    <w:p>
      <w:pPr>
        <w:pStyle w:val="ListBullet"/>
      </w:pPr>
      <w:r>
        <w:t>déployer le modèle local sur un serveur interne équipé d’un GPU ;</w:t>
      </w:r>
    </w:p>
    <w:p>
      <w:pPr>
        <w:pStyle w:val="ListBullet"/>
      </w:pPr>
      <w:r>
        <w:t>connecter SynIA aux outils de gestion de maintenance existants.</w:t>
      </w:r>
    </w:p>
    <w:p>
      <w:pPr>
        <w:pStyle w:val="Heading1"/>
      </w:pPr>
      <w:r>
        <w:t>Conclusion générale</w:t>
      </w:r>
    </w:p>
    <w:p>
      <w:r>
        <w:t>Ce stage a permis de concevoir et de développer un prototype d’agent d’intelligence artificielle destiné à l’analyse de documents de maintenance industrielle. La solution répond à un besoin concret : réduire le temps de lecture des documents et mettre en évidence les informations nécessaires à la prise de décision.</w:t>
      </w:r>
    </w:p>
    <w:p>
      <w:r>
        <w:t>Le prototype SynIA repose sur un parcours simple. L’utilisateur importe un document, puis obtient une synthèse de l’intervention et des recommandations séparées. Cette séparation constitue un point important, car elle distingue les actions déjà réalisées des actions futures proposées par l’agent.</w:t>
      </w:r>
    </w:p>
    <w:p>
      <w:r>
        <w:t>Le projet a également permis d’identifier les contraintes liées à la confidentialité. L’utilisation d’un modèle local constitue une piste adaptée aux documents internes, à condition de disposer d’une machine suffisamment performante et de mettre en place une validation des résultats.</w:t>
      </w:r>
    </w:p>
    <w:p>
      <w:r>
        <w:t>SynIA peut être enrichi par l’ajout d’un OCR, d’un système de droits d’accès, d’une évaluation quantitative et d’une intégration avec un logiciel de maintenance. Le prototype constitue ainsi une base pour une solution plus complète d’aide à la décision dans un environnement industriel.</w:t>
      </w:r>
    </w:p>
    <w:p>
      <w:pPr>
        <w:pStyle w:val="Heading1"/>
      </w:pPr>
      <w:r>
        <w:t>Bibliographie</w:t>
      </w:r>
    </w:p>
    <w:p>
      <w:pPr>
        <w:pStyle w:val="ListBullet"/>
      </w:pPr>
      <w:r>
        <w:t>Google AI for Developers, Gemma — modèles ouverts exécutables localement, documentation consultée en 2026.</w:t>
      </w:r>
    </w:p>
    <w:p>
      <w:pPr>
        <w:pStyle w:val="ListBullet"/>
      </w:pPr>
      <w:r>
        <w:t>Figma, Figma Make — création d’interfaces avec l’intelligence artificielle, documentation consultée en 2026.</w:t>
      </w:r>
    </w:p>
    <w:p>
      <w:pPr>
        <w:pStyle w:val="ListBullet"/>
      </w:pPr>
      <w:r>
        <w:t>LM Studio, Documentation de l’API locale et des modèles locaux, documentation consultée en 2026.</w:t>
      </w:r>
    </w:p>
    <w:p>
      <w:pPr>
        <w:pStyle w:val="ListBullet"/>
      </w:pPr>
      <w:r>
        <w:t>Streamlit, Documentation officielle de Streamlit, documentation consultée en 2026.</w:t>
      </w:r>
    </w:p>
    <w:p>
      <w:pPr>
        <w:pStyle w:val="ListBullet"/>
      </w:pPr>
      <w:r>
        <w:t>Python Software Foundation, Documentation Python 3, documentation consultée en 2026.</w:t>
      </w:r>
    </w:p>
    <w:p>
      <w:pPr>
        <w:pStyle w:val="Heading1"/>
      </w:pPr>
      <w:r>
        <w:t>Annexes</w:t>
      </w:r>
    </w:p>
    <w:p>
      <w:pPr>
        <w:pStyle w:val="Heading2"/>
      </w:pPr>
      <w:r>
        <w:t>Annexe A — Exemple de résultat JSON</w:t>
      </w:r>
    </w:p>
    <w:p>
      <w:pPr>
        <w:pStyle w:val="NoSpacing"/>
      </w:pPr>
      <w:r>
        <w:rPr>
          <w:rFonts w:ascii="Consolas" w:hAnsi="Consolas"/>
          <w:sz w:val="18"/>
        </w:rPr>
        <w:t>{</w:t>
      </w:r>
    </w:p>
    <w:p>
      <w:pPr>
        <w:pStyle w:val="NoSpacing"/>
      </w:pPr>
      <w:r>
        <w:rPr>
          <w:rFonts w:ascii="Consolas" w:hAnsi="Consolas"/>
          <w:sz w:val="18"/>
        </w:rPr>
        <w:t>"synthese": "Le compresseur C-102 présentait des vibrations et un manque d'huile. Le niveau de lubrification a été vérifié et complété.",</w:t>
      </w:r>
    </w:p>
    <w:p>
      <w:pPr>
        <w:pStyle w:val="NoSpacing"/>
      </w:pPr>
      <w:r>
        <w:rPr>
          <w:rFonts w:ascii="Consolas" w:hAnsi="Consolas"/>
          <w:sz w:val="18"/>
        </w:rPr>
        <w:t>"recommandations": [</w:t>
      </w:r>
    </w:p>
    <w:p>
      <w:pPr>
        <w:pStyle w:val="NoSpacing"/>
      </w:pPr>
      <w:r>
        <w:rPr>
          <w:rFonts w:ascii="Consolas" w:hAnsi="Consolas"/>
          <w:sz w:val="18"/>
        </w:rPr>
        <w:t>{</w:t>
      </w:r>
    </w:p>
    <w:p>
      <w:pPr>
        <w:pStyle w:val="NoSpacing"/>
      </w:pPr>
      <w:r>
        <w:rPr>
          <w:rFonts w:ascii="Consolas" w:hAnsi="Consolas"/>
          <w:sz w:val="18"/>
        </w:rPr>
        <w:t>"priorite": "Moyenne",</w:t>
      </w:r>
    </w:p>
    <w:p>
      <w:pPr>
        <w:pStyle w:val="NoSpacing"/>
      </w:pPr>
      <w:r>
        <w:rPr>
          <w:rFonts w:ascii="Consolas" w:hAnsi="Consolas"/>
          <w:sz w:val="18"/>
        </w:rPr>
        <w:t>"action": "Effectuer une analyse vibratoire.",</w:t>
      </w:r>
    </w:p>
    <w:p>
      <w:pPr>
        <w:pStyle w:val="NoSpacing"/>
      </w:pPr>
      <w:r>
        <w:rPr>
          <w:rFonts w:ascii="Consolas" w:hAnsi="Consolas"/>
          <w:sz w:val="18"/>
        </w:rPr>
        <w:t>"justification": "Les vibrations peuvent révéler une usure ou un défaut d'alignement."</w:t>
      </w:r>
    </w:p>
    <w:p>
      <w:pPr>
        <w:pStyle w:val="NoSpacing"/>
      </w:pPr>
      <w:r>
        <w:rPr>
          <w:rFonts w:ascii="Consolas" w:hAnsi="Consolas"/>
          <w:sz w:val="18"/>
        </w:rPr>
        <w:t>},</w:t>
      </w:r>
    </w:p>
    <w:p>
      <w:pPr>
        <w:pStyle w:val="NoSpacing"/>
      </w:pPr>
      <w:r>
        <w:rPr>
          <w:rFonts w:ascii="Consolas" w:hAnsi="Consolas"/>
          <w:sz w:val="18"/>
        </w:rPr>
        <w:t>{</w:t>
      </w:r>
    </w:p>
    <w:p>
      <w:pPr>
        <w:pStyle w:val="NoSpacing"/>
      </w:pPr>
      <w:r>
        <w:rPr>
          <w:rFonts w:ascii="Consolas" w:hAnsi="Consolas"/>
          <w:sz w:val="18"/>
        </w:rPr>
        <w:t>"priorite": "Moyenne",</w:t>
      </w:r>
    </w:p>
    <w:p>
      <w:pPr>
        <w:pStyle w:val="NoSpacing"/>
      </w:pPr>
      <w:r>
        <w:rPr>
          <w:rFonts w:ascii="Consolas" w:hAnsi="Consolas"/>
          <w:sz w:val="18"/>
        </w:rPr>
        <w:t>"action": "Contrôler le niveau et la qualité de l'huile.",</w:t>
      </w:r>
    </w:p>
    <w:p>
      <w:pPr>
        <w:pStyle w:val="NoSpacing"/>
      </w:pPr>
      <w:r>
        <w:rPr>
          <w:rFonts w:ascii="Consolas" w:hAnsi="Consolas"/>
          <w:sz w:val="18"/>
        </w:rPr>
        <w:t>"justification": "Une lubrification insuffisante peut accélérer l'usure."</w:t>
      </w:r>
    </w:p>
    <w:p>
      <w:pPr>
        <w:pStyle w:val="NoSpacing"/>
      </w:pPr>
      <w:r>
        <w:rPr>
          <w:rFonts w:ascii="Consolas" w:hAnsi="Consolas"/>
          <w:sz w:val="18"/>
        </w:rPr>
        <w:t>}</w:t>
      </w:r>
    </w:p>
    <w:p>
      <w:pPr>
        <w:pStyle w:val="NoSpacing"/>
      </w:pPr>
      <w:r>
        <w:rPr>
          <w:rFonts w:ascii="Consolas" w:hAnsi="Consolas"/>
          <w:sz w:val="18"/>
        </w:rPr>
        <w:t>]</w:t>
      </w:r>
    </w:p>
    <w:p>
      <w:pPr>
        <w:pStyle w:val="NoSpacing"/>
      </w:pPr>
      <w:r>
        <w:rPr>
          <w:rFonts w:ascii="Consolas" w:hAnsi="Consolas"/>
          <w:sz w:val="18"/>
        </w:rPr>
        <w:t>}</w:t>
      </w:r>
    </w:p>
    <w:p>
      <w:pPr>
        <w:pStyle w:val="Heading2"/>
      </w:pPr>
      <w:r>
        <w:t>Annexe B — Éléments à personnaliser</w:t>
      </w:r>
    </w:p>
    <w:p>
      <w:pPr>
        <w:pStyle w:val="ListBullet"/>
      </w:pPr>
      <w:r>
        <w:t>nom et prénom de l’étudiant ;</w:t>
      </w:r>
    </w:p>
    <w:p>
      <w:pPr>
        <w:pStyle w:val="ListBullet"/>
      </w:pPr>
      <w:r>
        <w:t>établissement et spécialité ;</w:t>
      </w:r>
    </w:p>
    <w:p>
      <w:pPr>
        <w:pStyle w:val="ListBullet"/>
      </w:pPr>
      <w:r>
        <w:t>organisme d’accueil ;</w:t>
      </w:r>
    </w:p>
    <w:p>
      <w:pPr>
        <w:pStyle w:val="ListBullet"/>
      </w:pPr>
      <w:r>
        <w:t>période du stage ;</w:t>
      </w:r>
    </w:p>
    <w:p>
      <w:pPr>
        <w:pStyle w:val="ListBullet"/>
      </w:pPr>
      <w:r>
        <w:t>nom de l’encadrant ;</w:t>
      </w:r>
    </w:p>
    <w:p>
      <w:pPr>
        <w:pStyle w:val="ListBullet"/>
      </w:pPr>
      <w:r>
        <w:t>captures d’écran de l’interface ;</w:t>
      </w:r>
    </w:p>
    <w:p>
      <w:pPr>
        <w:pStyle w:val="ListBullet"/>
      </w:pPr>
      <w:r>
        <w:t>résultats réels des tests ;</w:t>
      </w:r>
    </w:p>
    <w:p>
      <w:pPr>
        <w:pStyle w:val="ListBullet"/>
      </w:pPr>
      <w:r>
        <w:t>technologies effectivement utilisées ;</w:t>
      </w:r>
    </w:p>
    <w:p>
      <w:pPr>
        <w:pStyle w:val="ListBullet"/>
      </w:pPr>
      <w:r>
        <w:t>références bibliographiques réellement consultées.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A7BD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65F9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