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npmqtqzbi10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Meeting Notes - 10/06/2023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 297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Focus on Audio modal as text based modal is having less performance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Check for different methods for converting Audio features to Acoustic Features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Implementation(Especially steps for Feature extraction for Audio)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with review of 5 research papers.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required, contact authors for code on promising papers.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