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C962" w14:textId="77777777" w:rsidR="00505111" w:rsidRDefault="00F24B49">
      <w:pPr>
        <w:pStyle w:val="Title"/>
      </w:pPr>
      <w:r>
        <w:t>FIFA Club World Cup 2025 - Potential injuries</w:t>
      </w:r>
    </w:p>
    <w:p w14:paraId="1B3DC963" w14:textId="77777777" w:rsidR="00505111" w:rsidRDefault="00F24B49">
      <w:pPr>
        <w:pStyle w:val="Author"/>
      </w:pPr>
      <w:r>
        <w:t>Ben Clarsen</w:t>
      </w:r>
    </w:p>
    <w:p w14:paraId="1B3DC964" w14:textId="77777777" w:rsidR="00505111" w:rsidRDefault="00F24B49">
      <w:pPr>
        <w:pStyle w:val="Date"/>
      </w:pPr>
      <w:r>
        <w:t>2025-12-06</w:t>
      </w:r>
    </w:p>
    <w:p w14:paraId="1B3DC965" w14:textId="77777777" w:rsidR="00505111" w:rsidRPr="00F24B49" w:rsidRDefault="00F24B49" w:rsidP="00F24B49">
      <w:pPr>
        <w:pStyle w:val="TableCaption"/>
      </w:pPr>
      <w:r w:rsidRPr="00F24B49">
        <w:t>Key results</w:t>
      </w:r>
    </w:p>
    <w:tbl>
      <w:tblPr>
        <w:tblW w:w="4750" w:type="pct"/>
        <w:jc w:val="center"/>
        <w:tblLook w:val="0420" w:firstRow="1" w:lastRow="0" w:firstColumn="0" w:lastColumn="0" w:noHBand="0" w:noVBand="1"/>
      </w:tblPr>
      <w:tblGrid>
        <w:gridCol w:w="6337"/>
        <w:gridCol w:w="2555"/>
      </w:tblGrid>
      <w:tr w:rsidR="00505111" w14:paraId="1B3DC968" w14:textId="77777777">
        <w:trPr>
          <w:tblHeader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66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m</w:t>
            </w: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etric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67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value</w:t>
            </w:r>
          </w:p>
        </w:tc>
      </w:tr>
      <w:tr w:rsidR="00505111" w14:paraId="1B3DC9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69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Number of matches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6A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63</w:t>
            </w:r>
          </w:p>
        </w:tc>
      </w:tr>
      <w:tr w:rsidR="00505111" w14:paraId="1B3DC96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6C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Number of teams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6D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32</w:t>
            </w:r>
          </w:p>
        </w:tc>
      </w:tr>
      <w:tr w:rsidR="00505111" w14:paraId="1B3DC97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6F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Number of players with &gt;0 minutes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0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675</w:t>
            </w:r>
          </w:p>
        </w:tc>
      </w:tr>
      <w:tr w:rsidR="00505111" w14:paraId="1B3DC97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2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Total exposure (hours)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3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2,352.3</w:t>
            </w:r>
          </w:p>
        </w:tc>
      </w:tr>
      <w:tr w:rsidR="00505111" w14:paraId="1B3DC9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5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Total potential injuries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6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1,106</w:t>
            </w:r>
          </w:p>
        </w:tc>
      </w:tr>
      <w:tr w:rsidR="00505111" w14:paraId="1B3DC97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8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Potential injuries per match: mean (range)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9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18 (4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–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36)</w:t>
            </w:r>
          </w:p>
        </w:tc>
      </w:tr>
      <w:tr w:rsidR="00505111" w14:paraId="1B3DC9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B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Potential injuries per match: median (IQR)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C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17 (13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–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22)</w:t>
            </w:r>
          </w:p>
        </w:tc>
      </w:tr>
      <w:tr w:rsidR="00505111" w14:paraId="1B3DC98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E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Incidence rate per 1,000 player-hours (95% CI)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7F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470.19 (442.88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–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498.73)</w:t>
            </w:r>
          </w:p>
        </w:tc>
      </w:tr>
      <w:tr w:rsidR="00505111" w14:paraId="1B3DC9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1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 xml:space="preserve">Play stoppages 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–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 xml:space="preserve"> total (avg per match)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2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730 (11.6)</w:t>
            </w:r>
          </w:p>
        </w:tc>
      </w:tr>
      <w:tr w:rsidR="00505111" w14:paraId="1B3DC9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4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 xml:space="preserve">On-pitch medical attention 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–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 xml:space="preserve"> total (avg per match)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5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146 (2.3)</w:t>
            </w:r>
          </w:p>
        </w:tc>
      </w:tr>
      <w:tr w:rsidR="00505111" w14:paraId="1B3DC98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7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 xml:space="preserve">Substitutions following potential injury 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–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 xml:space="preserve"> total (avg per match)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8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47 (0.7)</w:t>
            </w:r>
          </w:p>
        </w:tc>
      </w:tr>
      <w:tr w:rsidR="00505111" w14:paraId="1B3DC9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A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On-pitch assessment time: median (range)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B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50 (7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–</w:t>
            </w: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218)</w:t>
            </w:r>
          </w:p>
        </w:tc>
      </w:tr>
    </w:tbl>
    <w:p w14:paraId="1B3DC98D" w14:textId="77777777" w:rsidR="00505111" w:rsidRDefault="00505111">
      <w:pPr>
        <w:pStyle w:val="FirstParagraph"/>
      </w:pPr>
    </w:p>
    <w:p w14:paraId="1B3DC98E" w14:textId="77777777" w:rsidR="00505111" w:rsidRDefault="00F24B49" w:rsidP="00F24B49">
      <w:pPr>
        <w:pStyle w:val="TableCaption"/>
      </w:pPr>
      <w:r>
        <w:t>Contact involved in potential injury situations</w:t>
      </w:r>
    </w:p>
    <w:tbl>
      <w:tblPr>
        <w:tblW w:w="4750" w:type="pct"/>
        <w:jc w:val="center"/>
        <w:tblLook w:val="0420" w:firstRow="1" w:lastRow="0" w:firstColumn="0" w:lastColumn="0" w:noHBand="0" w:noVBand="1"/>
      </w:tblPr>
      <w:tblGrid>
        <w:gridCol w:w="4834"/>
        <w:gridCol w:w="1479"/>
        <w:gridCol w:w="2579"/>
      </w:tblGrid>
      <w:tr w:rsidR="00505111" w14:paraId="1B3DC992" w14:textId="77777777">
        <w:trPr>
          <w:tblHeader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8F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c</w:t>
            </w: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ontact_type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0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1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percent</w:t>
            </w:r>
          </w:p>
        </w:tc>
      </w:tr>
      <w:tr w:rsidR="00505111" w14:paraId="1B3DC99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3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direct_contact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4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930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5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84.1</w:t>
            </w:r>
          </w:p>
        </w:tc>
      </w:tr>
      <w:tr w:rsidR="00505111" w14:paraId="1B3DC9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7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non_contact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8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9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10.6</w:t>
            </w:r>
          </w:p>
        </w:tc>
      </w:tr>
      <w:tr w:rsidR="00505111" w14:paraId="1B3DC99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B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indirect_contact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C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9D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4.2</w:t>
            </w:r>
          </w:p>
        </w:tc>
      </w:tr>
    </w:tbl>
    <w:p w14:paraId="1B3DC99F" w14:textId="77777777" w:rsidR="00505111" w:rsidRDefault="00505111">
      <w:pPr>
        <w:pStyle w:val="BodyText"/>
      </w:pPr>
    </w:p>
    <w:p w14:paraId="1B3DC9A0" w14:textId="77777777" w:rsidR="00505111" w:rsidRDefault="00F24B49" w:rsidP="00F24B49">
      <w:pPr>
        <w:pStyle w:val="TableCaption"/>
      </w:pPr>
      <w:r>
        <w:t>Most common player actions involved</w:t>
      </w:r>
    </w:p>
    <w:tbl>
      <w:tblPr>
        <w:tblW w:w="4750" w:type="pct"/>
        <w:jc w:val="center"/>
        <w:tblLook w:val="0420" w:firstRow="1" w:lastRow="0" w:firstColumn="0" w:lastColumn="0" w:noHBand="0" w:noVBand="1"/>
      </w:tblPr>
      <w:tblGrid>
        <w:gridCol w:w="5396"/>
        <w:gridCol w:w="1274"/>
        <w:gridCol w:w="2222"/>
      </w:tblGrid>
      <w:tr w:rsidR="00505111" w14:paraId="1B3DC9A4" w14:textId="77777777">
        <w:trPr>
          <w:tblHeader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1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c</w:t>
            </w: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losest_player_action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2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3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percent</w:t>
            </w:r>
          </w:p>
        </w:tc>
      </w:tr>
      <w:tr w:rsidR="00505111" w14:paraId="1B3DC9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5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reception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6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7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31.8</w:t>
            </w:r>
          </w:p>
        </w:tc>
      </w:tr>
      <w:tr w:rsidR="00505111" w14:paraId="1B3DC9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9" w14:textId="77777777" w:rsidR="00505111" w:rsidRDefault="005051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A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B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21.3</w:t>
            </w:r>
          </w:p>
        </w:tc>
      </w:tr>
      <w:tr w:rsidR="00505111" w14:paraId="1B3DC9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D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E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AF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9.4</w:t>
            </w:r>
          </w:p>
        </w:tc>
      </w:tr>
    </w:tbl>
    <w:p w14:paraId="1B3DC9B1" w14:textId="77777777" w:rsidR="00505111" w:rsidRDefault="00F24B49">
      <w:r>
        <w:br w:type="page"/>
      </w:r>
    </w:p>
    <w:p w14:paraId="1B3DC9B2" w14:textId="77777777" w:rsidR="00505111" w:rsidRDefault="00F24B49" w:rsidP="00F24B49">
      <w:pPr>
        <w:pStyle w:val="TableCaption"/>
      </w:pPr>
      <w:r>
        <w:lastRenderedPageBreak/>
        <w:t>Most common body areas affected</w:t>
      </w:r>
    </w:p>
    <w:tbl>
      <w:tblPr>
        <w:tblW w:w="4750" w:type="pct"/>
        <w:jc w:val="center"/>
        <w:tblLook w:val="0420" w:firstRow="1" w:lastRow="0" w:firstColumn="0" w:lastColumn="0" w:noHBand="0" w:noVBand="1"/>
      </w:tblPr>
      <w:tblGrid>
        <w:gridCol w:w="3925"/>
        <w:gridCol w:w="1810"/>
        <w:gridCol w:w="3157"/>
      </w:tblGrid>
      <w:tr w:rsidR="00505111" w14:paraId="1B3DC9B6" w14:textId="77777777">
        <w:trPr>
          <w:tblHeader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3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b</w:t>
            </w: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ody_part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4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5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b/>
                <w:color w:val="000000"/>
                <w:sz w:val="18"/>
                <w:szCs w:val="18"/>
              </w:rPr>
              <w:t>percent</w:t>
            </w:r>
          </w:p>
        </w:tc>
      </w:tr>
      <w:tr w:rsidR="00505111" w14:paraId="1B3DC9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7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lower_leg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8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219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9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19.8</w:t>
            </w:r>
          </w:p>
        </w:tc>
      </w:tr>
      <w:tr w:rsidR="00505111" w14:paraId="1B3DC9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B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foot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C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D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17.9</w:t>
            </w:r>
          </w:p>
        </w:tc>
      </w:tr>
      <w:tr w:rsidR="00505111" w14:paraId="1B3DC9C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BF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head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C0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C9C1" w14:textId="77777777" w:rsidR="00505111" w:rsidRDefault="00F24B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Open Sans Light" w:eastAsia="Helvetica" w:hAnsi="Helvetica" w:cs="Helvetica"/>
                <w:color w:val="000000"/>
                <w:sz w:val="18"/>
                <w:szCs w:val="18"/>
              </w:rPr>
              <w:t>14.9</w:t>
            </w:r>
          </w:p>
        </w:tc>
      </w:tr>
    </w:tbl>
    <w:p w14:paraId="1B3DC9C3" w14:textId="77777777" w:rsidR="00F24B49" w:rsidRDefault="00F24B49"/>
    <w:sectPr w:rsidR="000000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 Light">
    <w:panose1 w:val="020B0306030504020204"/>
    <w:charset w:val="00"/>
    <w:family w:val="auto"/>
    <w:pitch w:val="variable"/>
    <w:sig w:usb0="E00002FF" w:usb1="4000201B" w:usb2="00000028" w:usb3="00000000" w:csb0="0000019F" w:csb1="00000000"/>
  </w:font>
  <w:font w:name="Open Sans Medium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729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6771395">
    <w:abstractNumId w:val="0"/>
  </w:num>
  <w:num w:numId="2" w16cid:durableId="93802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0F6F"/>
    <w:rsid w:val="00155295"/>
    <w:rsid w:val="001B4E07"/>
    <w:rsid w:val="004507EE"/>
    <w:rsid w:val="00505111"/>
    <w:rsid w:val="00781F61"/>
    <w:rsid w:val="00787BF3"/>
    <w:rsid w:val="00975602"/>
    <w:rsid w:val="00A30F6F"/>
    <w:rsid w:val="00AC3CF5"/>
    <w:rsid w:val="00AF59F5"/>
    <w:rsid w:val="00B42587"/>
    <w:rsid w:val="00B7531A"/>
    <w:rsid w:val="00C41360"/>
    <w:rsid w:val="00DF5918"/>
    <w:rsid w:val="00E201F8"/>
    <w:rsid w:val="00E43A74"/>
    <w:rsid w:val="00F24B49"/>
    <w:rsid w:val="00F7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3DC962"/>
  <w15:docId w15:val="{6E2C6E52-B023-C74E-B814-4CD36D62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E2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F59F5"/>
    <w:pPr>
      <w:spacing w:before="180" w:after="180"/>
    </w:pPr>
    <w:rPr>
      <w:rFonts w:ascii="Open Sans Light" w:hAnsi="Open Sans Light" w:cs="Open Sans Light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781F6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4507EE"/>
    <w:pPr>
      <w:spacing w:after="80"/>
      <w:contextualSpacing/>
    </w:pPr>
    <w:rPr>
      <w:rFonts w:ascii="Open Sans Medium" w:eastAsiaTheme="majorEastAsia" w:hAnsi="Open Sans Medium" w:cs="Open Sans Medium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507EE"/>
    <w:rPr>
      <w:rFonts w:ascii="Open Sans Medium" w:eastAsiaTheme="majorEastAsia" w:hAnsi="Open Sans Medium" w:cs="Open Sans Medium"/>
      <w:spacing w:val="-10"/>
      <w:kern w:val="28"/>
      <w:sz w:val="32"/>
      <w:szCs w:val="32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4507EE"/>
    <w:pPr>
      <w:keepNext/>
      <w:keepLines/>
      <w:spacing w:after="0"/>
    </w:pPr>
    <w:rPr>
      <w:rFonts w:ascii="Open Sans Light" w:hAnsi="Open Sans Light" w:cs="Open Sans Light"/>
      <w:sz w:val="22"/>
      <w:szCs w:val="22"/>
    </w:rPr>
  </w:style>
  <w:style w:type="paragraph" w:styleId="Date">
    <w:name w:val="Date"/>
    <w:next w:val="BodyText"/>
    <w:qFormat/>
    <w:rsid w:val="004507EE"/>
    <w:pPr>
      <w:keepNext/>
      <w:keepLines/>
      <w:spacing w:after="120"/>
    </w:pPr>
    <w:rPr>
      <w:rFonts w:ascii="Open Sans Light" w:hAnsi="Open Sans Light" w:cs="Open Sans Light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BodyText"/>
    <w:rsid w:val="00F24B49"/>
    <w:pPr>
      <w:keepNext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60" w:after="60"/>
      <w:ind w:left="60" w:right="60"/>
    </w:pPr>
    <w:rPr>
      <w:b/>
      <w:bCs/>
      <w:i/>
      <w:iCs/>
    </w:rPr>
  </w:style>
  <w:style w:type="paragraph" w:customStyle="1" w:styleId="ImageCaption">
    <w:name w:val="Image Caption"/>
    <w:basedOn w:val="BodyText"/>
    <w:rsid w:val="001B4E07"/>
    <w:rPr>
      <w:noProof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FIFA Club World Cup 2025 - Potential injuries</dc:title>
  <dc:creator>Ben Clarsen</dc:creator>
  <cp:keywords/>
  <cp:lastModifiedBy>Clarsen, Benjamin (Freelancer)</cp:lastModifiedBy>
  <cp:revision>3</cp:revision>
  <dcterms:created xsi:type="dcterms:W3CDTF">2025-12-05T23:27:00Z</dcterms:created>
  <dcterms:modified xsi:type="dcterms:W3CDTF">2025-12-05T23:28:00Z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2025-12-06</vt:lpwstr>
  </property>
  <property fmtid="{D5CDD505-2E9C-101B-9397-08002B2CF9AE}" pid="3" name="output">
    <vt:lpwstr/>
  </property>
</Properties>
</file>