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2F6CB" w14:textId="47E5DE67" w:rsidR="00F051F5" w:rsidRPr="00F051F5" w:rsidRDefault="00F051F5" w:rsidP="00F051F5">
      <w:pPr>
        <w:rPr>
          <w:rFonts w:ascii="Times New Roman" w:hAnsi="Times New Roman" w:cs="Times New Roman"/>
        </w:rPr>
      </w:pPr>
      <w:r w:rsidRPr="00CE0303">
        <w:rPr>
          <w:rFonts w:ascii="Times New Roman" w:hAnsi="Times New Roman" w:cs="Times New Roman"/>
        </w:rPr>
        <w:t xml:space="preserve">Table A2. </w:t>
      </w:r>
      <w:r w:rsidR="00CE0303" w:rsidRPr="00CE0303">
        <w:rPr>
          <w:rFonts w:ascii="Times New Roman" w:hAnsi="Times New Roman" w:cs="Times New Roman"/>
        </w:rPr>
        <w:t>Parameter estimates for the generalized linear mixed-effects model predicting fish catch rates. The model utilized a Tweedie distribution with a log-link function. Fixed effects included angling intent (</w:t>
      </w:r>
      <w:r w:rsidR="00F40E6B">
        <w:rPr>
          <w:rFonts w:ascii="Times New Roman" w:hAnsi="Times New Roman" w:cs="Times New Roman"/>
        </w:rPr>
        <w:t>t</w:t>
      </w:r>
      <w:r w:rsidR="00CE0303" w:rsidRPr="00CE0303">
        <w:rPr>
          <w:rFonts w:ascii="Times New Roman" w:hAnsi="Times New Roman" w:cs="Times New Roman"/>
        </w:rPr>
        <w:t xml:space="preserve">arget genus), month, genus, and </w:t>
      </w:r>
      <w:r w:rsidR="00BF7FDF">
        <w:rPr>
          <w:rFonts w:ascii="Times New Roman" w:hAnsi="Times New Roman" w:cs="Times New Roman"/>
        </w:rPr>
        <w:t>two</w:t>
      </w:r>
      <w:r w:rsidR="00CE0303" w:rsidRPr="00CE0303">
        <w:rPr>
          <w:rFonts w:ascii="Times New Roman" w:hAnsi="Times New Roman" w:cs="Times New Roman"/>
        </w:rPr>
        <w:t xml:space="preserve"> standardized discharge metrics: discharge magnitude (</w:t>
      </w:r>
      <w:r w:rsidR="00F40E6B">
        <w:rPr>
          <w:rFonts w:ascii="Times New Roman" w:hAnsi="Times New Roman" w:cs="Times New Roman"/>
        </w:rPr>
        <w:t>m</w:t>
      </w:r>
      <w:r w:rsidR="00CE0303" w:rsidRPr="00CE0303">
        <w:rPr>
          <w:rFonts w:ascii="Times New Roman" w:hAnsi="Times New Roman" w:cs="Times New Roman"/>
        </w:rPr>
        <w:t xml:space="preserve">edian </w:t>
      </w:r>
      <w:proofErr w:type="spellStart"/>
      <w:r w:rsidR="00CE0303" w:rsidRPr="00CE0303">
        <w:rPr>
          <w:rFonts w:ascii="Times New Roman" w:hAnsi="Times New Roman" w:cs="Times New Roman"/>
        </w:rPr>
        <w:t>cfs</w:t>
      </w:r>
      <w:proofErr w:type="spellEnd"/>
      <w:r w:rsidR="00CE0303" w:rsidRPr="00CE0303">
        <w:rPr>
          <w:rFonts w:ascii="Times New Roman" w:hAnsi="Times New Roman" w:cs="Times New Roman"/>
        </w:rPr>
        <w:t>)</w:t>
      </w:r>
      <w:r w:rsidR="00BF7FDF">
        <w:rPr>
          <w:rFonts w:ascii="Times New Roman" w:hAnsi="Times New Roman" w:cs="Times New Roman"/>
        </w:rPr>
        <w:t xml:space="preserve"> and </w:t>
      </w:r>
      <w:r w:rsidR="00CE0303" w:rsidRPr="00CE0303">
        <w:rPr>
          <w:rFonts w:ascii="Times New Roman" w:hAnsi="Times New Roman" w:cs="Times New Roman"/>
        </w:rPr>
        <w:t xml:space="preserve">flashiness (Richards-Baker flashiness index. </w:t>
      </w:r>
      <w:r w:rsidR="00CE0303" w:rsidRPr="00F40E6B">
        <w:rPr>
          <w:rFonts w:ascii="Times New Roman" w:hAnsi="Times New Roman" w:cs="Times New Roman"/>
          <w:i/>
          <w:iCs/>
        </w:rPr>
        <w:t>P</w:t>
      </w:r>
      <w:r w:rsidR="00CE0303" w:rsidRPr="00CE0303">
        <w:rPr>
          <w:rFonts w:ascii="Times New Roman" w:hAnsi="Times New Roman" w:cs="Times New Roman"/>
        </w:rPr>
        <w:t xml:space="preserve">-values indicate the significance of specific hypothesis tests: the </w:t>
      </w:r>
      <w:r w:rsidR="00F40E6B">
        <w:rPr>
          <w:rFonts w:ascii="Times New Roman" w:hAnsi="Times New Roman" w:cs="Times New Roman"/>
        </w:rPr>
        <w:t>i</w:t>
      </w:r>
      <w:r w:rsidR="00CE0303" w:rsidRPr="00CE0303">
        <w:rPr>
          <w:rFonts w:ascii="Times New Roman" w:hAnsi="Times New Roman" w:cs="Times New Roman"/>
        </w:rPr>
        <w:t xml:space="preserve">ntercept tests if the baseline catch rate for a non-targeting angler differs from zero; </w:t>
      </w:r>
      <w:r w:rsidR="00A05555">
        <w:rPr>
          <w:rFonts w:ascii="Times New Roman" w:hAnsi="Times New Roman" w:cs="Times New Roman"/>
        </w:rPr>
        <w:t>t</w:t>
      </w:r>
      <w:r w:rsidR="00CE0303" w:rsidRPr="00CE0303">
        <w:rPr>
          <w:rFonts w:ascii="Times New Roman" w:hAnsi="Times New Roman" w:cs="Times New Roman"/>
        </w:rPr>
        <w:t xml:space="preserve">arget genus tests if catch rates differ between targeted and non-targeted </w:t>
      </w:r>
      <w:r w:rsidR="00A05555">
        <w:rPr>
          <w:rFonts w:ascii="Times New Roman" w:hAnsi="Times New Roman" w:cs="Times New Roman"/>
        </w:rPr>
        <w:t>genera</w:t>
      </w:r>
      <w:r w:rsidR="00CE0303" w:rsidRPr="00CE0303">
        <w:rPr>
          <w:rFonts w:ascii="Times New Roman" w:hAnsi="Times New Roman" w:cs="Times New Roman"/>
        </w:rPr>
        <w:t xml:space="preserve">; </w:t>
      </w:r>
      <w:r w:rsidR="00170CBD">
        <w:rPr>
          <w:rFonts w:ascii="Times New Roman" w:hAnsi="Times New Roman" w:cs="Times New Roman"/>
        </w:rPr>
        <w:t xml:space="preserve">main effect </w:t>
      </w:r>
      <w:r w:rsidR="00A05555">
        <w:rPr>
          <w:rFonts w:ascii="Times New Roman" w:hAnsi="Times New Roman" w:cs="Times New Roman"/>
        </w:rPr>
        <w:t>s</w:t>
      </w:r>
      <w:r w:rsidR="00CE0303" w:rsidRPr="00CE0303">
        <w:rPr>
          <w:rFonts w:ascii="Times New Roman" w:hAnsi="Times New Roman" w:cs="Times New Roman"/>
        </w:rPr>
        <w:t xml:space="preserve">lopes (e.g., </w:t>
      </w:r>
      <w:r w:rsidR="00605A26">
        <w:rPr>
          <w:rFonts w:ascii="Times New Roman" w:hAnsi="Times New Roman" w:cs="Times New Roman"/>
        </w:rPr>
        <w:t>m</w:t>
      </w:r>
      <w:r w:rsidR="00CE0303" w:rsidRPr="00CE0303">
        <w:rPr>
          <w:rFonts w:ascii="Times New Roman" w:hAnsi="Times New Roman" w:cs="Times New Roman"/>
        </w:rPr>
        <w:t xml:space="preserve">edian </w:t>
      </w:r>
      <w:proofErr w:type="spellStart"/>
      <w:r w:rsidR="00CE0303" w:rsidRPr="00CE0303">
        <w:rPr>
          <w:rFonts w:ascii="Times New Roman" w:hAnsi="Times New Roman" w:cs="Times New Roman"/>
        </w:rPr>
        <w:t>cfs</w:t>
      </w:r>
      <w:proofErr w:type="spellEnd"/>
      <w:r w:rsidR="00CE0303" w:rsidRPr="00CE0303">
        <w:rPr>
          <w:rFonts w:ascii="Times New Roman" w:hAnsi="Times New Roman" w:cs="Times New Roman"/>
        </w:rPr>
        <w:t xml:space="preserve">) test if the relationship between a metric and catch rate differs from zero when averaged across all months and genera; </w:t>
      </w:r>
      <w:r w:rsidR="00605A26">
        <w:rPr>
          <w:rFonts w:ascii="Times New Roman" w:hAnsi="Times New Roman" w:cs="Times New Roman"/>
        </w:rPr>
        <w:t>i</w:t>
      </w:r>
      <w:r w:rsidR="00CE0303" w:rsidRPr="00CE0303">
        <w:rPr>
          <w:rFonts w:ascii="Times New Roman" w:hAnsi="Times New Roman" w:cs="Times New Roman"/>
        </w:rPr>
        <w:t xml:space="preserve">ntercept </w:t>
      </w:r>
      <w:r w:rsidR="00605A26">
        <w:rPr>
          <w:rFonts w:ascii="Times New Roman" w:hAnsi="Times New Roman" w:cs="Times New Roman"/>
        </w:rPr>
        <w:t>s</w:t>
      </w:r>
      <w:r w:rsidR="00CE0303" w:rsidRPr="00CE0303">
        <w:rPr>
          <w:rFonts w:ascii="Times New Roman" w:hAnsi="Times New Roman" w:cs="Times New Roman"/>
        </w:rPr>
        <w:t xml:space="preserve">hift parameters test if the average catch rate for a specific month or genus differs from the global grand mean; and </w:t>
      </w:r>
      <w:r w:rsidR="00605A26">
        <w:rPr>
          <w:rFonts w:ascii="Times New Roman" w:hAnsi="Times New Roman" w:cs="Times New Roman"/>
        </w:rPr>
        <w:t>s</w:t>
      </w:r>
      <w:r w:rsidR="00CE0303" w:rsidRPr="00CE0303">
        <w:rPr>
          <w:rFonts w:ascii="Times New Roman" w:hAnsi="Times New Roman" w:cs="Times New Roman"/>
        </w:rPr>
        <w:t>lope parameters test if the relationship between the discharge metric and catch rate for that specific month or genus differs significantly from zero. Random effect standard deviations (SD) and the Tweedie dispersion parameter</w:t>
      </w:r>
      <w:r w:rsidR="00407681">
        <w:rPr>
          <w:rFonts w:ascii="Times New Roman" w:hAnsi="Times New Roman" w:cs="Times New Roman"/>
        </w:rPr>
        <w:t xml:space="preserve"> </w:t>
      </w:r>
      <w:r w:rsidR="00CE0303" w:rsidRPr="00CE0303">
        <w:rPr>
          <w:rFonts w:ascii="Times New Roman" w:hAnsi="Times New Roman" w:cs="Times New Roman"/>
        </w:rPr>
        <w:t>are included to summarize model variance.</w:t>
      </w:r>
    </w:p>
    <w:tbl>
      <w:tblPr>
        <w:tblW w:w="0" w:type="auto"/>
        <w:tblLook w:val="04A0" w:firstRow="1" w:lastRow="0" w:firstColumn="1" w:lastColumn="0" w:noHBand="0" w:noVBand="1"/>
      </w:tblPr>
      <w:tblGrid>
        <w:gridCol w:w="5369"/>
        <w:gridCol w:w="1056"/>
        <w:gridCol w:w="756"/>
        <w:gridCol w:w="952"/>
      </w:tblGrid>
      <w:tr w:rsidR="00C6234D" w:rsidRPr="00944E95" w14:paraId="0584C512" w14:textId="77777777" w:rsidTr="00C6234D">
        <w:trPr>
          <w:trHeight w:val="300"/>
        </w:trPr>
        <w:tc>
          <w:tcPr>
            <w:tcW w:w="0" w:type="auto"/>
            <w:tcBorders>
              <w:top w:val="single" w:sz="4" w:space="0" w:color="auto"/>
              <w:left w:val="nil"/>
              <w:bottom w:val="single" w:sz="4" w:space="0" w:color="auto"/>
              <w:right w:val="nil"/>
            </w:tcBorders>
            <w:noWrap/>
            <w:vAlign w:val="bottom"/>
            <w:hideMark/>
          </w:tcPr>
          <w:p w14:paraId="73C5629E" w14:textId="77777777" w:rsidR="00C6234D" w:rsidRPr="00944E95" w:rsidRDefault="00C6234D" w:rsidP="00C6234D">
            <w:pPr>
              <w:spacing w:after="0" w:line="240" w:lineRule="auto"/>
              <w:jc w:val="center"/>
              <w:rPr>
                <w:rFonts w:ascii="Times New Roman" w:eastAsia="Times New Roman" w:hAnsi="Times New Roman" w:cs="Times New Roman"/>
                <w:color w:val="000000"/>
                <w:kern w:val="0"/>
                <w14:ligatures w14:val="none"/>
              </w:rPr>
            </w:pPr>
            <w:r w:rsidRPr="00944E95">
              <w:rPr>
                <w:rFonts w:ascii="Times New Roman" w:eastAsia="Times New Roman" w:hAnsi="Times New Roman" w:cs="Times New Roman"/>
                <w:color w:val="000000"/>
                <w:kern w:val="0"/>
                <w14:ligatures w14:val="none"/>
              </w:rPr>
              <w:t>Parameter</w:t>
            </w:r>
          </w:p>
        </w:tc>
        <w:tc>
          <w:tcPr>
            <w:tcW w:w="0" w:type="auto"/>
            <w:tcBorders>
              <w:top w:val="single" w:sz="4" w:space="0" w:color="auto"/>
              <w:left w:val="nil"/>
              <w:bottom w:val="single" w:sz="4" w:space="0" w:color="auto"/>
              <w:right w:val="nil"/>
            </w:tcBorders>
            <w:noWrap/>
            <w:vAlign w:val="bottom"/>
            <w:hideMark/>
          </w:tcPr>
          <w:p w14:paraId="76653F5B" w14:textId="77777777" w:rsidR="00C6234D" w:rsidRPr="00944E95" w:rsidRDefault="00C6234D" w:rsidP="00C6234D">
            <w:pPr>
              <w:spacing w:after="0" w:line="240" w:lineRule="auto"/>
              <w:jc w:val="center"/>
              <w:rPr>
                <w:rFonts w:ascii="Times New Roman" w:eastAsia="Times New Roman" w:hAnsi="Times New Roman" w:cs="Times New Roman"/>
                <w:color w:val="000000"/>
                <w:kern w:val="0"/>
                <w14:ligatures w14:val="none"/>
              </w:rPr>
            </w:pPr>
            <w:r w:rsidRPr="00944E95">
              <w:rPr>
                <w:rFonts w:ascii="Times New Roman" w:eastAsia="Times New Roman" w:hAnsi="Times New Roman" w:cs="Times New Roman"/>
                <w:color w:val="000000"/>
                <w:kern w:val="0"/>
                <w14:ligatures w14:val="none"/>
              </w:rPr>
              <w:t>Estimate</w:t>
            </w:r>
          </w:p>
        </w:tc>
        <w:tc>
          <w:tcPr>
            <w:tcW w:w="0" w:type="auto"/>
            <w:tcBorders>
              <w:top w:val="single" w:sz="4" w:space="0" w:color="auto"/>
              <w:left w:val="nil"/>
              <w:bottom w:val="single" w:sz="4" w:space="0" w:color="auto"/>
              <w:right w:val="nil"/>
            </w:tcBorders>
            <w:noWrap/>
            <w:vAlign w:val="bottom"/>
            <w:hideMark/>
          </w:tcPr>
          <w:p w14:paraId="253C7EEB" w14:textId="77777777" w:rsidR="00C6234D" w:rsidRPr="00944E95" w:rsidRDefault="00C6234D" w:rsidP="00C6234D">
            <w:pPr>
              <w:spacing w:after="0" w:line="240" w:lineRule="auto"/>
              <w:jc w:val="center"/>
              <w:rPr>
                <w:rFonts w:ascii="Times New Roman" w:eastAsia="Times New Roman" w:hAnsi="Times New Roman" w:cs="Times New Roman"/>
                <w:color w:val="000000"/>
                <w:kern w:val="0"/>
                <w14:ligatures w14:val="none"/>
              </w:rPr>
            </w:pPr>
            <w:r w:rsidRPr="00944E95">
              <w:rPr>
                <w:rFonts w:ascii="Times New Roman" w:eastAsia="Times New Roman" w:hAnsi="Times New Roman" w:cs="Times New Roman"/>
                <w:color w:val="000000"/>
                <w:kern w:val="0"/>
                <w14:ligatures w14:val="none"/>
              </w:rPr>
              <w:t>SE</w:t>
            </w:r>
          </w:p>
        </w:tc>
        <w:tc>
          <w:tcPr>
            <w:tcW w:w="0" w:type="auto"/>
            <w:tcBorders>
              <w:top w:val="single" w:sz="4" w:space="0" w:color="auto"/>
              <w:left w:val="nil"/>
              <w:bottom w:val="single" w:sz="4" w:space="0" w:color="auto"/>
              <w:right w:val="nil"/>
            </w:tcBorders>
            <w:noWrap/>
            <w:vAlign w:val="bottom"/>
            <w:hideMark/>
          </w:tcPr>
          <w:p w14:paraId="1CDDD6C3" w14:textId="77777777" w:rsidR="00C6234D" w:rsidRPr="00944E95" w:rsidRDefault="00C6234D" w:rsidP="00C6234D">
            <w:pPr>
              <w:spacing w:after="0" w:line="240" w:lineRule="auto"/>
              <w:jc w:val="center"/>
              <w:rPr>
                <w:rFonts w:ascii="Times New Roman" w:eastAsia="Times New Roman" w:hAnsi="Times New Roman" w:cs="Times New Roman"/>
                <w:i/>
                <w:iCs/>
                <w:color w:val="000000"/>
                <w:kern w:val="0"/>
                <w14:ligatures w14:val="none"/>
              </w:rPr>
            </w:pPr>
            <w:r w:rsidRPr="00944E95">
              <w:rPr>
                <w:rFonts w:ascii="Times New Roman" w:eastAsia="Times New Roman" w:hAnsi="Times New Roman" w:cs="Times New Roman"/>
                <w:i/>
                <w:iCs/>
                <w:color w:val="000000"/>
                <w:kern w:val="0"/>
                <w14:ligatures w14:val="none"/>
              </w:rPr>
              <w:t>P</w:t>
            </w:r>
          </w:p>
        </w:tc>
      </w:tr>
      <w:tr w:rsidR="00944E95" w:rsidRPr="00944E95" w14:paraId="30EA6B98" w14:textId="77777777" w:rsidTr="00C6234D">
        <w:trPr>
          <w:trHeight w:val="300"/>
        </w:trPr>
        <w:tc>
          <w:tcPr>
            <w:tcW w:w="0" w:type="auto"/>
            <w:tcBorders>
              <w:top w:val="nil"/>
              <w:left w:val="nil"/>
              <w:bottom w:val="nil"/>
              <w:right w:val="nil"/>
            </w:tcBorders>
            <w:noWrap/>
            <w:vAlign w:val="bottom"/>
            <w:hideMark/>
          </w:tcPr>
          <w:p w14:paraId="5188E8ED" w14:textId="507E349E"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Intercept</w:t>
            </w:r>
          </w:p>
        </w:tc>
        <w:tc>
          <w:tcPr>
            <w:tcW w:w="0" w:type="auto"/>
            <w:tcBorders>
              <w:top w:val="nil"/>
              <w:left w:val="nil"/>
              <w:bottom w:val="nil"/>
              <w:right w:val="nil"/>
            </w:tcBorders>
            <w:noWrap/>
            <w:vAlign w:val="bottom"/>
            <w:hideMark/>
          </w:tcPr>
          <w:p w14:paraId="0C5CBE71" w14:textId="125AECBE"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-2.606</w:t>
            </w:r>
          </w:p>
        </w:tc>
        <w:tc>
          <w:tcPr>
            <w:tcW w:w="0" w:type="auto"/>
            <w:tcBorders>
              <w:top w:val="nil"/>
              <w:left w:val="nil"/>
              <w:bottom w:val="nil"/>
              <w:right w:val="nil"/>
            </w:tcBorders>
            <w:noWrap/>
            <w:vAlign w:val="bottom"/>
            <w:hideMark/>
          </w:tcPr>
          <w:p w14:paraId="5D02AF91" w14:textId="37301AA6"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0.329</w:t>
            </w:r>
          </w:p>
        </w:tc>
        <w:tc>
          <w:tcPr>
            <w:tcW w:w="0" w:type="auto"/>
            <w:tcBorders>
              <w:top w:val="nil"/>
              <w:left w:val="nil"/>
              <w:bottom w:val="nil"/>
              <w:right w:val="nil"/>
            </w:tcBorders>
            <w:noWrap/>
            <w:vAlign w:val="bottom"/>
            <w:hideMark/>
          </w:tcPr>
          <w:p w14:paraId="4B16488F" w14:textId="505C0D79"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&lt; 0.001</w:t>
            </w:r>
          </w:p>
        </w:tc>
      </w:tr>
      <w:tr w:rsidR="00944E95" w:rsidRPr="00944E95" w14:paraId="3F6B2841" w14:textId="77777777" w:rsidTr="00C6234D">
        <w:trPr>
          <w:trHeight w:val="300"/>
        </w:trPr>
        <w:tc>
          <w:tcPr>
            <w:tcW w:w="0" w:type="auto"/>
            <w:tcBorders>
              <w:top w:val="nil"/>
              <w:left w:val="nil"/>
              <w:bottom w:val="nil"/>
              <w:right w:val="nil"/>
            </w:tcBorders>
            <w:noWrap/>
            <w:vAlign w:val="bottom"/>
            <w:hideMark/>
          </w:tcPr>
          <w:p w14:paraId="2C2E714C" w14:textId="51653292"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Target genus</w:t>
            </w:r>
          </w:p>
        </w:tc>
        <w:tc>
          <w:tcPr>
            <w:tcW w:w="0" w:type="auto"/>
            <w:tcBorders>
              <w:top w:val="nil"/>
              <w:left w:val="nil"/>
              <w:bottom w:val="nil"/>
              <w:right w:val="nil"/>
            </w:tcBorders>
            <w:noWrap/>
            <w:vAlign w:val="bottom"/>
            <w:hideMark/>
          </w:tcPr>
          <w:p w14:paraId="0CBD4A9A" w14:textId="0CEE4495"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1.406</w:t>
            </w:r>
          </w:p>
        </w:tc>
        <w:tc>
          <w:tcPr>
            <w:tcW w:w="0" w:type="auto"/>
            <w:tcBorders>
              <w:top w:val="nil"/>
              <w:left w:val="nil"/>
              <w:bottom w:val="nil"/>
              <w:right w:val="nil"/>
            </w:tcBorders>
            <w:noWrap/>
            <w:vAlign w:val="bottom"/>
            <w:hideMark/>
          </w:tcPr>
          <w:p w14:paraId="54E3AF31" w14:textId="7745A2EC"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0.043</w:t>
            </w:r>
          </w:p>
        </w:tc>
        <w:tc>
          <w:tcPr>
            <w:tcW w:w="0" w:type="auto"/>
            <w:tcBorders>
              <w:top w:val="nil"/>
              <w:left w:val="nil"/>
              <w:bottom w:val="nil"/>
              <w:right w:val="nil"/>
            </w:tcBorders>
            <w:noWrap/>
            <w:vAlign w:val="bottom"/>
            <w:hideMark/>
          </w:tcPr>
          <w:p w14:paraId="3DC4BBF3" w14:textId="15E2436B"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&lt; 0.001</w:t>
            </w:r>
          </w:p>
        </w:tc>
      </w:tr>
      <w:tr w:rsidR="00944E95" w:rsidRPr="00944E95" w14:paraId="279C6A7F" w14:textId="77777777" w:rsidTr="00C6234D">
        <w:trPr>
          <w:trHeight w:val="300"/>
        </w:trPr>
        <w:tc>
          <w:tcPr>
            <w:tcW w:w="0" w:type="auto"/>
            <w:tcBorders>
              <w:top w:val="nil"/>
              <w:left w:val="nil"/>
              <w:bottom w:val="nil"/>
              <w:right w:val="nil"/>
            </w:tcBorders>
            <w:noWrap/>
            <w:vAlign w:val="bottom"/>
            <w:hideMark/>
          </w:tcPr>
          <w:p w14:paraId="0CF40A53" w14:textId="73D17DFD"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 xml:space="preserve">Median </w:t>
            </w:r>
            <w:proofErr w:type="spellStart"/>
            <w:r w:rsidRPr="00944E95">
              <w:rPr>
                <w:rFonts w:ascii="Times New Roman" w:hAnsi="Times New Roman" w:cs="Times New Roman"/>
                <w:color w:val="000000"/>
              </w:rPr>
              <w:t>cfs</w:t>
            </w:r>
            <w:proofErr w:type="spellEnd"/>
          </w:p>
        </w:tc>
        <w:tc>
          <w:tcPr>
            <w:tcW w:w="0" w:type="auto"/>
            <w:tcBorders>
              <w:top w:val="nil"/>
              <w:left w:val="nil"/>
              <w:bottom w:val="nil"/>
              <w:right w:val="nil"/>
            </w:tcBorders>
            <w:noWrap/>
            <w:vAlign w:val="bottom"/>
            <w:hideMark/>
          </w:tcPr>
          <w:p w14:paraId="093CDB49" w14:textId="62E5E12F"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0.142</w:t>
            </w:r>
          </w:p>
        </w:tc>
        <w:tc>
          <w:tcPr>
            <w:tcW w:w="0" w:type="auto"/>
            <w:tcBorders>
              <w:top w:val="nil"/>
              <w:left w:val="nil"/>
              <w:bottom w:val="nil"/>
              <w:right w:val="nil"/>
            </w:tcBorders>
            <w:noWrap/>
            <w:vAlign w:val="bottom"/>
            <w:hideMark/>
          </w:tcPr>
          <w:p w14:paraId="7EB53DC8" w14:textId="26B347F1"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0.051</w:t>
            </w:r>
          </w:p>
        </w:tc>
        <w:tc>
          <w:tcPr>
            <w:tcW w:w="0" w:type="auto"/>
            <w:tcBorders>
              <w:top w:val="nil"/>
              <w:left w:val="nil"/>
              <w:bottom w:val="nil"/>
              <w:right w:val="nil"/>
            </w:tcBorders>
            <w:noWrap/>
            <w:vAlign w:val="bottom"/>
            <w:hideMark/>
          </w:tcPr>
          <w:p w14:paraId="0A101FB0" w14:textId="75F43C8F"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0.005</w:t>
            </w:r>
          </w:p>
        </w:tc>
      </w:tr>
      <w:tr w:rsidR="00944E95" w:rsidRPr="00944E95" w14:paraId="49A7D810" w14:textId="77777777" w:rsidTr="00C6234D">
        <w:trPr>
          <w:trHeight w:val="300"/>
        </w:trPr>
        <w:tc>
          <w:tcPr>
            <w:tcW w:w="0" w:type="auto"/>
            <w:tcBorders>
              <w:top w:val="nil"/>
              <w:left w:val="nil"/>
              <w:bottom w:val="nil"/>
              <w:right w:val="nil"/>
            </w:tcBorders>
            <w:noWrap/>
            <w:vAlign w:val="bottom"/>
            <w:hideMark/>
          </w:tcPr>
          <w:p w14:paraId="36AE4F85" w14:textId="445C5777"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Richards-Baker flashiness index</w:t>
            </w:r>
          </w:p>
        </w:tc>
        <w:tc>
          <w:tcPr>
            <w:tcW w:w="0" w:type="auto"/>
            <w:tcBorders>
              <w:top w:val="nil"/>
              <w:left w:val="nil"/>
              <w:bottom w:val="nil"/>
              <w:right w:val="nil"/>
            </w:tcBorders>
            <w:noWrap/>
            <w:vAlign w:val="bottom"/>
            <w:hideMark/>
          </w:tcPr>
          <w:p w14:paraId="582D82CC" w14:textId="4291A13D"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0.088</w:t>
            </w:r>
          </w:p>
        </w:tc>
        <w:tc>
          <w:tcPr>
            <w:tcW w:w="0" w:type="auto"/>
            <w:tcBorders>
              <w:top w:val="nil"/>
              <w:left w:val="nil"/>
              <w:bottom w:val="nil"/>
              <w:right w:val="nil"/>
            </w:tcBorders>
            <w:noWrap/>
            <w:vAlign w:val="bottom"/>
            <w:hideMark/>
          </w:tcPr>
          <w:p w14:paraId="64FFB203" w14:textId="1F794393"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0.029</w:t>
            </w:r>
          </w:p>
        </w:tc>
        <w:tc>
          <w:tcPr>
            <w:tcW w:w="0" w:type="auto"/>
            <w:tcBorders>
              <w:top w:val="nil"/>
              <w:left w:val="nil"/>
              <w:bottom w:val="nil"/>
              <w:right w:val="nil"/>
            </w:tcBorders>
            <w:noWrap/>
            <w:vAlign w:val="bottom"/>
            <w:hideMark/>
          </w:tcPr>
          <w:p w14:paraId="405CF821" w14:textId="5CC92039"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0.002</w:t>
            </w:r>
          </w:p>
        </w:tc>
      </w:tr>
      <w:tr w:rsidR="00944E95" w:rsidRPr="00944E95" w14:paraId="207A87F6" w14:textId="77777777" w:rsidTr="00C6234D">
        <w:trPr>
          <w:trHeight w:val="300"/>
        </w:trPr>
        <w:tc>
          <w:tcPr>
            <w:tcW w:w="0" w:type="auto"/>
            <w:tcBorders>
              <w:top w:val="nil"/>
              <w:left w:val="nil"/>
              <w:bottom w:val="nil"/>
              <w:right w:val="nil"/>
            </w:tcBorders>
            <w:noWrap/>
            <w:vAlign w:val="bottom"/>
            <w:hideMark/>
          </w:tcPr>
          <w:p w14:paraId="4718C1FE" w14:textId="5529A1F4"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proofErr w:type="gramStart"/>
            <w:r w:rsidRPr="00944E95">
              <w:rPr>
                <w:rFonts w:ascii="Times New Roman" w:hAnsi="Times New Roman" w:cs="Times New Roman"/>
                <w:color w:val="000000"/>
              </w:rPr>
              <w:t>Intercept Shift</w:t>
            </w:r>
            <w:proofErr w:type="gramEnd"/>
            <w:r w:rsidRPr="00944E95">
              <w:rPr>
                <w:rFonts w:ascii="Times New Roman" w:hAnsi="Times New Roman" w:cs="Times New Roman"/>
                <w:color w:val="000000"/>
              </w:rPr>
              <w:t>: March effect</w:t>
            </w:r>
          </w:p>
        </w:tc>
        <w:tc>
          <w:tcPr>
            <w:tcW w:w="0" w:type="auto"/>
            <w:tcBorders>
              <w:top w:val="nil"/>
              <w:left w:val="nil"/>
              <w:bottom w:val="nil"/>
              <w:right w:val="nil"/>
            </w:tcBorders>
            <w:noWrap/>
            <w:vAlign w:val="bottom"/>
            <w:hideMark/>
          </w:tcPr>
          <w:p w14:paraId="1BD7017F" w14:textId="0B55401C"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-0.292</w:t>
            </w:r>
          </w:p>
        </w:tc>
        <w:tc>
          <w:tcPr>
            <w:tcW w:w="0" w:type="auto"/>
            <w:tcBorders>
              <w:top w:val="nil"/>
              <w:left w:val="nil"/>
              <w:bottom w:val="nil"/>
              <w:right w:val="nil"/>
            </w:tcBorders>
            <w:noWrap/>
            <w:vAlign w:val="bottom"/>
            <w:hideMark/>
          </w:tcPr>
          <w:p w14:paraId="22611EE9" w14:textId="06681AA6"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0.075</w:t>
            </w:r>
          </w:p>
        </w:tc>
        <w:tc>
          <w:tcPr>
            <w:tcW w:w="0" w:type="auto"/>
            <w:tcBorders>
              <w:top w:val="nil"/>
              <w:left w:val="nil"/>
              <w:bottom w:val="nil"/>
              <w:right w:val="nil"/>
            </w:tcBorders>
            <w:noWrap/>
            <w:vAlign w:val="bottom"/>
            <w:hideMark/>
          </w:tcPr>
          <w:p w14:paraId="02EB85D9" w14:textId="528952BC"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&lt; 0.001</w:t>
            </w:r>
          </w:p>
        </w:tc>
      </w:tr>
      <w:tr w:rsidR="00944E95" w:rsidRPr="00944E95" w14:paraId="2BA89114" w14:textId="77777777" w:rsidTr="00C6234D">
        <w:trPr>
          <w:trHeight w:val="300"/>
        </w:trPr>
        <w:tc>
          <w:tcPr>
            <w:tcW w:w="0" w:type="auto"/>
            <w:tcBorders>
              <w:top w:val="nil"/>
              <w:left w:val="nil"/>
              <w:bottom w:val="nil"/>
              <w:right w:val="nil"/>
            </w:tcBorders>
            <w:noWrap/>
            <w:vAlign w:val="bottom"/>
            <w:hideMark/>
          </w:tcPr>
          <w:p w14:paraId="17BEAFB4" w14:textId="6FB3E3CE"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Intercept Shift: April effect</w:t>
            </w:r>
          </w:p>
        </w:tc>
        <w:tc>
          <w:tcPr>
            <w:tcW w:w="0" w:type="auto"/>
            <w:tcBorders>
              <w:top w:val="nil"/>
              <w:left w:val="nil"/>
              <w:bottom w:val="nil"/>
              <w:right w:val="nil"/>
            </w:tcBorders>
            <w:noWrap/>
            <w:vAlign w:val="bottom"/>
            <w:hideMark/>
          </w:tcPr>
          <w:p w14:paraId="096753E0" w14:textId="589CC10A"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0.016</w:t>
            </w:r>
          </w:p>
        </w:tc>
        <w:tc>
          <w:tcPr>
            <w:tcW w:w="0" w:type="auto"/>
            <w:tcBorders>
              <w:top w:val="nil"/>
              <w:left w:val="nil"/>
              <w:bottom w:val="nil"/>
              <w:right w:val="nil"/>
            </w:tcBorders>
            <w:noWrap/>
            <w:vAlign w:val="bottom"/>
            <w:hideMark/>
          </w:tcPr>
          <w:p w14:paraId="5C0976CA" w14:textId="5F85D5D2"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0.057</w:t>
            </w:r>
          </w:p>
        </w:tc>
        <w:tc>
          <w:tcPr>
            <w:tcW w:w="0" w:type="auto"/>
            <w:tcBorders>
              <w:top w:val="nil"/>
              <w:left w:val="nil"/>
              <w:bottom w:val="nil"/>
              <w:right w:val="nil"/>
            </w:tcBorders>
            <w:noWrap/>
            <w:vAlign w:val="bottom"/>
            <w:hideMark/>
          </w:tcPr>
          <w:p w14:paraId="721F08FC" w14:textId="4CCE6F8F"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0.884</w:t>
            </w:r>
          </w:p>
        </w:tc>
      </w:tr>
      <w:tr w:rsidR="00944E95" w:rsidRPr="00944E95" w14:paraId="581C9636" w14:textId="77777777" w:rsidTr="00C6234D">
        <w:trPr>
          <w:trHeight w:val="300"/>
        </w:trPr>
        <w:tc>
          <w:tcPr>
            <w:tcW w:w="0" w:type="auto"/>
            <w:tcBorders>
              <w:top w:val="nil"/>
              <w:left w:val="nil"/>
              <w:bottom w:val="nil"/>
              <w:right w:val="nil"/>
            </w:tcBorders>
            <w:noWrap/>
            <w:vAlign w:val="bottom"/>
            <w:hideMark/>
          </w:tcPr>
          <w:p w14:paraId="7CD26489" w14:textId="1398AFE9"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Intercept Shift: May effect</w:t>
            </w:r>
          </w:p>
        </w:tc>
        <w:tc>
          <w:tcPr>
            <w:tcW w:w="0" w:type="auto"/>
            <w:tcBorders>
              <w:top w:val="nil"/>
              <w:left w:val="nil"/>
              <w:bottom w:val="nil"/>
              <w:right w:val="nil"/>
            </w:tcBorders>
            <w:noWrap/>
            <w:vAlign w:val="bottom"/>
            <w:hideMark/>
          </w:tcPr>
          <w:p w14:paraId="2E67C56B" w14:textId="3DD176CD"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0.046</w:t>
            </w:r>
          </w:p>
        </w:tc>
        <w:tc>
          <w:tcPr>
            <w:tcW w:w="0" w:type="auto"/>
            <w:tcBorders>
              <w:top w:val="nil"/>
              <w:left w:val="nil"/>
              <w:bottom w:val="nil"/>
              <w:right w:val="nil"/>
            </w:tcBorders>
            <w:noWrap/>
            <w:vAlign w:val="bottom"/>
            <w:hideMark/>
          </w:tcPr>
          <w:p w14:paraId="5E0D7834" w14:textId="2649BFF9"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0.048</w:t>
            </w:r>
          </w:p>
        </w:tc>
        <w:tc>
          <w:tcPr>
            <w:tcW w:w="0" w:type="auto"/>
            <w:tcBorders>
              <w:top w:val="nil"/>
              <w:left w:val="nil"/>
              <w:bottom w:val="nil"/>
              <w:right w:val="nil"/>
            </w:tcBorders>
            <w:noWrap/>
            <w:vAlign w:val="bottom"/>
            <w:hideMark/>
          </w:tcPr>
          <w:p w14:paraId="45C95708" w14:textId="6F24690D"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0.453</w:t>
            </w:r>
          </w:p>
        </w:tc>
      </w:tr>
      <w:tr w:rsidR="00944E95" w:rsidRPr="00944E95" w14:paraId="506C5CB9" w14:textId="77777777" w:rsidTr="00C6234D">
        <w:trPr>
          <w:trHeight w:val="300"/>
        </w:trPr>
        <w:tc>
          <w:tcPr>
            <w:tcW w:w="0" w:type="auto"/>
            <w:tcBorders>
              <w:top w:val="nil"/>
              <w:left w:val="nil"/>
              <w:bottom w:val="nil"/>
              <w:right w:val="nil"/>
            </w:tcBorders>
            <w:noWrap/>
            <w:vAlign w:val="bottom"/>
            <w:hideMark/>
          </w:tcPr>
          <w:p w14:paraId="5BBB7A52" w14:textId="1F33640F"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Intercept Shift: June effect</w:t>
            </w:r>
          </w:p>
        </w:tc>
        <w:tc>
          <w:tcPr>
            <w:tcW w:w="0" w:type="auto"/>
            <w:tcBorders>
              <w:top w:val="nil"/>
              <w:left w:val="nil"/>
              <w:bottom w:val="nil"/>
              <w:right w:val="nil"/>
            </w:tcBorders>
            <w:noWrap/>
            <w:vAlign w:val="bottom"/>
            <w:hideMark/>
          </w:tcPr>
          <w:p w14:paraId="42507A6C" w14:textId="37CB34D3"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0.167</w:t>
            </w:r>
          </w:p>
        </w:tc>
        <w:tc>
          <w:tcPr>
            <w:tcW w:w="0" w:type="auto"/>
            <w:tcBorders>
              <w:top w:val="nil"/>
              <w:left w:val="nil"/>
              <w:bottom w:val="nil"/>
              <w:right w:val="nil"/>
            </w:tcBorders>
            <w:noWrap/>
            <w:vAlign w:val="bottom"/>
            <w:hideMark/>
          </w:tcPr>
          <w:p w14:paraId="24756AE3" w14:textId="33FE7FD6"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0.048</w:t>
            </w:r>
          </w:p>
        </w:tc>
        <w:tc>
          <w:tcPr>
            <w:tcW w:w="0" w:type="auto"/>
            <w:tcBorders>
              <w:top w:val="nil"/>
              <w:left w:val="nil"/>
              <w:bottom w:val="nil"/>
              <w:right w:val="nil"/>
            </w:tcBorders>
            <w:noWrap/>
            <w:vAlign w:val="bottom"/>
            <w:hideMark/>
          </w:tcPr>
          <w:p w14:paraId="47923E49" w14:textId="18F48975"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0.001</w:t>
            </w:r>
          </w:p>
        </w:tc>
      </w:tr>
      <w:tr w:rsidR="00944E95" w:rsidRPr="00944E95" w14:paraId="011709BE" w14:textId="77777777" w:rsidTr="00C6234D">
        <w:trPr>
          <w:trHeight w:val="300"/>
        </w:trPr>
        <w:tc>
          <w:tcPr>
            <w:tcW w:w="0" w:type="auto"/>
            <w:tcBorders>
              <w:top w:val="nil"/>
              <w:left w:val="nil"/>
              <w:bottom w:val="nil"/>
              <w:right w:val="nil"/>
            </w:tcBorders>
            <w:noWrap/>
            <w:vAlign w:val="bottom"/>
            <w:hideMark/>
          </w:tcPr>
          <w:p w14:paraId="682DF5C1" w14:textId="498D54EF"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Intercept Shift: July effect</w:t>
            </w:r>
          </w:p>
        </w:tc>
        <w:tc>
          <w:tcPr>
            <w:tcW w:w="0" w:type="auto"/>
            <w:tcBorders>
              <w:top w:val="nil"/>
              <w:left w:val="nil"/>
              <w:bottom w:val="nil"/>
              <w:right w:val="nil"/>
            </w:tcBorders>
            <w:noWrap/>
            <w:vAlign w:val="bottom"/>
            <w:hideMark/>
          </w:tcPr>
          <w:p w14:paraId="4639D111" w14:textId="78447ED7"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-0.001</w:t>
            </w:r>
          </w:p>
        </w:tc>
        <w:tc>
          <w:tcPr>
            <w:tcW w:w="0" w:type="auto"/>
            <w:tcBorders>
              <w:top w:val="nil"/>
              <w:left w:val="nil"/>
              <w:bottom w:val="nil"/>
              <w:right w:val="nil"/>
            </w:tcBorders>
            <w:noWrap/>
            <w:vAlign w:val="bottom"/>
            <w:hideMark/>
          </w:tcPr>
          <w:p w14:paraId="33165EDB" w14:textId="30B7390D"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0.061</w:t>
            </w:r>
          </w:p>
        </w:tc>
        <w:tc>
          <w:tcPr>
            <w:tcW w:w="0" w:type="auto"/>
            <w:tcBorders>
              <w:top w:val="nil"/>
              <w:left w:val="nil"/>
              <w:bottom w:val="nil"/>
              <w:right w:val="nil"/>
            </w:tcBorders>
            <w:noWrap/>
            <w:vAlign w:val="bottom"/>
            <w:hideMark/>
          </w:tcPr>
          <w:p w14:paraId="7C41BDB0" w14:textId="2D9E8447"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0.987</w:t>
            </w:r>
          </w:p>
        </w:tc>
      </w:tr>
      <w:tr w:rsidR="00944E95" w:rsidRPr="00944E95" w14:paraId="450C7D1E" w14:textId="77777777" w:rsidTr="00C6234D">
        <w:trPr>
          <w:trHeight w:val="300"/>
        </w:trPr>
        <w:tc>
          <w:tcPr>
            <w:tcW w:w="0" w:type="auto"/>
            <w:tcBorders>
              <w:top w:val="nil"/>
              <w:left w:val="nil"/>
              <w:bottom w:val="nil"/>
              <w:right w:val="nil"/>
            </w:tcBorders>
            <w:noWrap/>
            <w:vAlign w:val="bottom"/>
            <w:hideMark/>
          </w:tcPr>
          <w:p w14:paraId="6BDD7ACA" w14:textId="44812F06"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Intercept Shift: August effect</w:t>
            </w:r>
          </w:p>
        </w:tc>
        <w:tc>
          <w:tcPr>
            <w:tcW w:w="0" w:type="auto"/>
            <w:tcBorders>
              <w:top w:val="nil"/>
              <w:left w:val="nil"/>
              <w:bottom w:val="nil"/>
              <w:right w:val="nil"/>
            </w:tcBorders>
            <w:noWrap/>
            <w:vAlign w:val="bottom"/>
            <w:hideMark/>
          </w:tcPr>
          <w:p w14:paraId="2ABC7D23" w14:textId="316E525B"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-0.219</w:t>
            </w:r>
          </w:p>
        </w:tc>
        <w:tc>
          <w:tcPr>
            <w:tcW w:w="0" w:type="auto"/>
            <w:tcBorders>
              <w:top w:val="nil"/>
              <w:left w:val="nil"/>
              <w:bottom w:val="nil"/>
              <w:right w:val="nil"/>
            </w:tcBorders>
            <w:noWrap/>
            <w:vAlign w:val="bottom"/>
            <w:hideMark/>
          </w:tcPr>
          <w:p w14:paraId="1C19805C" w14:textId="4F569A25"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0.089</w:t>
            </w:r>
          </w:p>
        </w:tc>
        <w:tc>
          <w:tcPr>
            <w:tcW w:w="0" w:type="auto"/>
            <w:tcBorders>
              <w:top w:val="nil"/>
              <w:left w:val="nil"/>
              <w:bottom w:val="nil"/>
              <w:right w:val="nil"/>
            </w:tcBorders>
            <w:noWrap/>
            <w:vAlign w:val="bottom"/>
            <w:hideMark/>
          </w:tcPr>
          <w:p w14:paraId="195DF854" w14:textId="4C69B758"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0.022</w:t>
            </w:r>
          </w:p>
        </w:tc>
      </w:tr>
      <w:tr w:rsidR="00944E95" w:rsidRPr="00944E95" w14:paraId="5B07D149" w14:textId="77777777" w:rsidTr="00C6234D">
        <w:trPr>
          <w:trHeight w:val="300"/>
        </w:trPr>
        <w:tc>
          <w:tcPr>
            <w:tcW w:w="0" w:type="auto"/>
            <w:tcBorders>
              <w:top w:val="nil"/>
              <w:left w:val="nil"/>
              <w:bottom w:val="nil"/>
              <w:right w:val="nil"/>
            </w:tcBorders>
            <w:noWrap/>
            <w:vAlign w:val="bottom"/>
            <w:hideMark/>
          </w:tcPr>
          <w:p w14:paraId="0B28B022" w14:textId="6779EF31"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Intercept Shift: September effect</w:t>
            </w:r>
          </w:p>
        </w:tc>
        <w:tc>
          <w:tcPr>
            <w:tcW w:w="0" w:type="auto"/>
            <w:tcBorders>
              <w:top w:val="nil"/>
              <w:left w:val="nil"/>
              <w:bottom w:val="nil"/>
              <w:right w:val="nil"/>
            </w:tcBorders>
            <w:noWrap/>
            <w:vAlign w:val="bottom"/>
            <w:hideMark/>
          </w:tcPr>
          <w:p w14:paraId="32F9BFBA" w14:textId="0BB0970A"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-0.289</w:t>
            </w:r>
          </w:p>
        </w:tc>
        <w:tc>
          <w:tcPr>
            <w:tcW w:w="0" w:type="auto"/>
            <w:tcBorders>
              <w:top w:val="nil"/>
              <w:left w:val="nil"/>
              <w:bottom w:val="nil"/>
              <w:right w:val="nil"/>
            </w:tcBorders>
            <w:noWrap/>
            <w:vAlign w:val="bottom"/>
            <w:hideMark/>
          </w:tcPr>
          <w:p w14:paraId="323CFEF7" w14:textId="40DBDA9F"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0.072</w:t>
            </w:r>
          </w:p>
        </w:tc>
        <w:tc>
          <w:tcPr>
            <w:tcW w:w="0" w:type="auto"/>
            <w:tcBorders>
              <w:top w:val="nil"/>
              <w:left w:val="nil"/>
              <w:bottom w:val="nil"/>
              <w:right w:val="nil"/>
            </w:tcBorders>
            <w:noWrap/>
            <w:vAlign w:val="bottom"/>
            <w:hideMark/>
          </w:tcPr>
          <w:p w14:paraId="690E0CA4" w14:textId="499880EE"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&lt; 0.001</w:t>
            </w:r>
          </w:p>
        </w:tc>
      </w:tr>
      <w:tr w:rsidR="00944E95" w:rsidRPr="00944E95" w14:paraId="1F27723E" w14:textId="77777777" w:rsidTr="00C6234D">
        <w:trPr>
          <w:trHeight w:val="300"/>
        </w:trPr>
        <w:tc>
          <w:tcPr>
            <w:tcW w:w="0" w:type="auto"/>
            <w:tcBorders>
              <w:top w:val="nil"/>
              <w:left w:val="nil"/>
              <w:bottom w:val="nil"/>
              <w:right w:val="nil"/>
            </w:tcBorders>
            <w:noWrap/>
            <w:vAlign w:val="bottom"/>
            <w:hideMark/>
          </w:tcPr>
          <w:p w14:paraId="55F4B1F6" w14:textId="0F9B037E"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Intercept Shift: October effect</w:t>
            </w:r>
          </w:p>
        </w:tc>
        <w:tc>
          <w:tcPr>
            <w:tcW w:w="0" w:type="auto"/>
            <w:tcBorders>
              <w:top w:val="nil"/>
              <w:left w:val="nil"/>
              <w:bottom w:val="nil"/>
              <w:right w:val="nil"/>
            </w:tcBorders>
            <w:noWrap/>
            <w:vAlign w:val="bottom"/>
            <w:hideMark/>
          </w:tcPr>
          <w:p w14:paraId="275C1F68" w14:textId="13F8EC2B"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0.573</w:t>
            </w:r>
          </w:p>
        </w:tc>
        <w:tc>
          <w:tcPr>
            <w:tcW w:w="0" w:type="auto"/>
            <w:tcBorders>
              <w:top w:val="nil"/>
              <w:left w:val="nil"/>
              <w:bottom w:val="nil"/>
              <w:right w:val="nil"/>
            </w:tcBorders>
            <w:noWrap/>
            <w:vAlign w:val="bottom"/>
            <w:hideMark/>
          </w:tcPr>
          <w:p w14:paraId="142DA7FC" w14:textId="51360D7F"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0.076</w:t>
            </w:r>
          </w:p>
        </w:tc>
        <w:tc>
          <w:tcPr>
            <w:tcW w:w="0" w:type="auto"/>
            <w:tcBorders>
              <w:top w:val="nil"/>
              <w:left w:val="nil"/>
              <w:bottom w:val="nil"/>
              <w:right w:val="nil"/>
            </w:tcBorders>
            <w:noWrap/>
            <w:vAlign w:val="bottom"/>
            <w:hideMark/>
          </w:tcPr>
          <w:p w14:paraId="369221CC" w14:textId="0DE8C97F"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&lt; 0.001</w:t>
            </w:r>
          </w:p>
        </w:tc>
      </w:tr>
      <w:tr w:rsidR="00944E95" w:rsidRPr="00944E95" w14:paraId="3F9CFA5E" w14:textId="77777777" w:rsidTr="00C6234D">
        <w:trPr>
          <w:trHeight w:val="300"/>
        </w:trPr>
        <w:tc>
          <w:tcPr>
            <w:tcW w:w="0" w:type="auto"/>
            <w:tcBorders>
              <w:top w:val="nil"/>
              <w:left w:val="nil"/>
              <w:bottom w:val="nil"/>
              <w:right w:val="nil"/>
            </w:tcBorders>
            <w:noWrap/>
            <w:vAlign w:val="bottom"/>
            <w:hideMark/>
          </w:tcPr>
          <w:p w14:paraId="475673EA" w14:textId="6D2D3AF6"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Intercept Shift: Aplodinotus effect</w:t>
            </w:r>
          </w:p>
        </w:tc>
        <w:tc>
          <w:tcPr>
            <w:tcW w:w="0" w:type="auto"/>
            <w:tcBorders>
              <w:top w:val="nil"/>
              <w:left w:val="nil"/>
              <w:bottom w:val="nil"/>
              <w:right w:val="nil"/>
            </w:tcBorders>
            <w:noWrap/>
            <w:vAlign w:val="bottom"/>
            <w:hideMark/>
          </w:tcPr>
          <w:p w14:paraId="5AA9A51C" w14:textId="4140B561"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0.115</w:t>
            </w:r>
          </w:p>
        </w:tc>
        <w:tc>
          <w:tcPr>
            <w:tcW w:w="0" w:type="auto"/>
            <w:tcBorders>
              <w:top w:val="nil"/>
              <w:left w:val="nil"/>
              <w:bottom w:val="nil"/>
              <w:right w:val="nil"/>
            </w:tcBorders>
            <w:noWrap/>
            <w:vAlign w:val="bottom"/>
            <w:hideMark/>
          </w:tcPr>
          <w:p w14:paraId="392FF97D" w14:textId="0F6EF899"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0.041</w:t>
            </w:r>
          </w:p>
        </w:tc>
        <w:tc>
          <w:tcPr>
            <w:tcW w:w="0" w:type="auto"/>
            <w:tcBorders>
              <w:top w:val="nil"/>
              <w:left w:val="nil"/>
              <w:bottom w:val="nil"/>
              <w:right w:val="nil"/>
            </w:tcBorders>
            <w:noWrap/>
            <w:vAlign w:val="bottom"/>
            <w:hideMark/>
          </w:tcPr>
          <w:p w14:paraId="008313D8" w14:textId="55F0F12B"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0.006</w:t>
            </w:r>
          </w:p>
        </w:tc>
      </w:tr>
      <w:tr w:rsidR="00944E95" w:rsidRPr="00944E95" w14:paraId="072F0B5E" w14:textId="77777777" w:rsidTr="00C6234D">
        <w:trPr>
          <w:trHeight w:val="300"/>
        </w:trPr>
        <w:tc>
          <w:tcPr>
            <w:tcW w:w="0" w:type="auto"/>
            <w:tcBorders>
              <w:top w:val="nil"/>
              <w:left w:val="nil"/>
              <w:bottom w:val="nil"/>
              <w:right w:val="nil"/>
            </w:tcBorders>
            <w:noWrap/>
            <w:vAlign w:val="bottom"/>
            <w:hideMark/>
          </w:tcPr>
          <w:p w14:paraId="043DCB22" w14:textId="7CBB51BD"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Intercept Shift: Ictalurus effect</w:t>
            </w:r>
          </w:p>
        </w:tc>
        <w:tc>
          <w:tcPr>
            <w:tcW w:w="0" w:type="auto"/>
            <w:tcBorders>
              <w:top w:val="nil"/>
              <w:left w:val="nil"/>
              <w:bottom w:val="nil"/>
              <w:right w:val="nil"/>
            </w:tcBorders>
            <w:noWrap/>
            <w:vAlign w:val="bottom"/>
            <w:hideMark/>
          </w:tcPr>
          <w:p w14:paraId="51A69444" w14:textId="42DDA2CF"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-0.083</w:t>
            </w:r>
          </w:p>
        </w:tc>
        <w:tc>
          <w:tcPr>
            <w:tcW w:w="0" w:type="auto"/>
            <w:tcBorders>
              <w:top w:val="nil"/>
              <w:left w:val="nil"/>
              <w:bottom w:val="nil"/>
              <w:right w:val="nil"/>
            </w:tcBorders>
            <w:noWrap/>
            <w:vAlign w:val="bottom"/>
            <w:hideMark/>
          </w:tcPr>
          <w:p w14:paraId="7E92E864" w14:textId="7D4BD411"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0.039</w:t>
            </w:r>
          </w:p>
        </w:tc>
        <w:tc>
          <w:tcPr>
            <w:tcW w:w="0" w:type="auto"/>
            <w:tcBorders>
              <w:top w:val="nil"/>
              <w:left w:val="nil"/>
              <w:bottom w:val="nil"/>
              <w:right w:val="nil"/>
            </w:tcBorders>
            <w:noWrap/>
            <w:vAlign w:val="bottom"/>
            <w:hideMark/>
          </w:tcPr>
          <w:p w14:paraId="64EA2F8C" w14:textId="45ADD589"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0.033</w:t>
            </w:r>
          </w:p>
        </w:tc>
      </w:tr>
      <w:tr w:rsidR="00944E95" w:rsidRPr="00944E95" w14:paraId="02BE6831" w14:textId="77777777" w:rsidTr="00C6234D">
        <w:trPr>
          <w:trHeight w:val="300"/>
        </w:trPr>
        <w:tc>
          <w:tcPr>
            <w:tcW w:w="0" w:type="auto"/>
            <w:tcBorders>
              <w:top w:val="nil"/>
              <w:left w:val="nil"/>
              <w:bottom w:val="nil"/>
              <w:right w:val="nil"/>
            </w:tcBorders>
            <w:noWrap/>
            <w:vAlign w:val="bottom"/>
            <w:hideMark/>
          </w:tcPr>
          <w:p w14:paraId="32D3D224" w14:textId="61B548DA"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Intercept Shift: Morone effect</w:t>
            </w:r>
          </w:p>
        </w:tc>
        <w:tc>
          <w:tcPr>
            <w:tcW w:w="0" w:type="auto"/>
            <w:tcBorders>
              <w:top w:val="nil"/>
              <w:left w:val="nil"/>
              <w:bottom w:val="nil"/>
              <w:right w:val="nil"/>
            </w:tcBorders>
            <w:noWrap/>
            <w:vAlign w:val="bottom"/>
            <w:hideMark/>
          </w:tcPr>
          <w:p w14:paraId="03318360" w14:textId="02545E20"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0.395</w:t>
            </w:r>
          </w:p>
        </w:tc>
        <w:tc>
          <w:tcPr>
            <w:tcW w:w="0" w:type="auto"/>
            <w:tcBorders>
              <w:top w:val="nil"/>
              <w:left w:val="nil"/>
              <w:bottom w:val="nil"/>
              <w:right w:val="nil"/>
            </w:tcBorders>
            <w:noWrap/>
            <w:vAlign w:val="bottom"/>
            <w:hideMark/>
          </w:tcPr>
          <w:p w14:paraId="1D89BA9E" w14:textId="49CCD4E6"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0.037</w:t>
            </w:r>
          </w:p>
        </w:tc>
        <w:tc>
          <w:tcPr>
            <w:tcW w:w="0" w:type="auto"/>
            <w:tcBorders>
              <w:top w:val="nil"/>
              <w:left w:val="nil"/>
              <w:bottom w:val="nil"/>
              <w:right w:val="nil"/>
            </w:tcBorders>
            <w:noWrap/>
            <w:vAlign w:val="bottom"/>
            <w:hideMark/>
          </w:tcPr>
          <w:p w14:paraId="47C8F07B" w14:textId="581050B5"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&lt; 0.001</w:t>
            </w:r>
          </w:p>
        </w:tc>
      </w:tr>
      <w:tr w:rsidR="00944E95" w:rsidRPr="00944E95" w14:paraId="50A3F3E4" w14:textId="77777777" w:rsidTr="00C6234D">
        <w:trPr>
          <w:trHeight w:val="300"/>
        </w:trPr>
        <w:tc>
          <w:tcPr>
            <w:tcW w:w="0" w:type="auto"/>
            <w:tcBorders>
              <w:top w:val="nil"/>
              <w:left w:val="nil"/>
              <w:bottom w:val="nil"/>
              <w:right w:val="nil"/>
            </w:tcBorders>
            <w:noWrap/>
            <w:vAlign w:val="bottom"/>
            <w:hideMark/>
          </w:tcPr>
          <w:p w14:paraId="5DAFDA8B" w14:textId="483015DF"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Intercept Shift: Pomoxis effect</w:t>
            </w:r>
          </w:p>
        </w:tc>
        <w:tc>
          <w:tcPr>
            <w:tcW w:w="0" w:type="auto"/>
            <w:tcBorders>
              <w:top w:val="nil"/>
              <w:left w:val="nil"/>
              <w:bottom w:val="nil"/>
              <w:right w:val="nil"/>
            </w:tcBorders>
            <w:noWrap/>
            <w:vAlign w:val="bottom"/>
            <w:hideMark/>
          </w:tcPr>
          <w:p w14:paraId="3E5FEFEC" w14:textId="33389824"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0.305</w:t>
            </w:r>
          </w:p>
        </w:tc>
        <w:tc>
          <w:tcPr>
            <w:tcW w:w="0" w:type="auto"/>
            <w:tcBorders>
              <w:top w:val="nil"/>
              <w:left w:val="nil"/>
              <w:bottom w:val="nil"/>
              <w:right w:val="nil"/>
            </w:tcBorders>
            <w:noWrap/>
            <w:vAlign w:val="bottom"/>
            <w:hideMark/>
          </w:tcPr>
          <w:p w14:paraId="01841105" w14:textId="0D5B6AAB"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0.038</w:t>
            </w:r>
          </w:p>
        </w:tc>
        <w:tc>
          <w:tcPr>
            <w:tcW w:w="0" w:type="auto"/>
            <w:tcBorders>
              <w:top w:val="nil"/>
              <w:left w:val="nil"/>
              <w:bottom w:val="nil"/>
              <w:right w:val="nil"/>
            </w:tcBorders>
            <w:noWrap/>
            <w:vAlign w:val="bottom"/>
            <w:hideMark/>
          </w:tcPr>
          <w:p w14:paraId="428DAFF4" w14:textId="38646083"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&lt; 0.001</w:t>
            </w:r>
          </w:p>
        </w:tc>
      </w:tr>
      <w:tr w:rsidR="00944E95" w:rsidRPr="00944E95" w14:paraId="3AED374F" w14:textId="77777777" w:rsidTr="00C6234D">
        <w:trPr>
          <w:trHeight w:val="300"/>
        </w:trPr>
        <w:tc>
          <w:tcPr>
            <w:tcW w:w="0" w:type="auto"/>
            <w:tcBorders>
              <w:top w:val="nil"/>
              <w:left w:val="nil"/>
              <w:bottom w:val="nil"/>
              <w:right w:val="nil"/>
            </w:tcBorders>
            <w:noWrap/>
            <w:vAlign w:val="bottom"/>
            <w:hideMark/>
          </w:tcPr>
          <w:p w14:paraId="3CD04560" w14:textId="4B064F2F"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Intercept Shift: Sander effect</w:t>
            </w:r>
          </w:p>
        </w:tc>
        <w:tc>
          <w:tcPr>
            <w:tcW w:w="0" w:type="auto"/>
            <w:tcBorders>
              <w:top w:val="nil"/>
              <w:left w:val="nil"/>
              <w:bottom w:val="nil"/>
              <w:right w:val="nil"/>
            </w:tcBorders>
            <w:noWrap/>
            <w:vAlign w:val="bottom"/>
            <w:hideMark/>
          </w:tcPr>
          <w:p w14:paraId="1D023BA9" w14:textId="65804993"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-0.732</w:t>
            </w:r>
          </w:p>
        </w:tc>
        <w:tc>
          <w:tcPr>
            <w:tcW w:w="0" w:type="auto"/>
            <w:tcBorders>
              <w:top w:val="nil"/>
              <w:left w:val="nil"/>
              <w:bottom w:val="nil"/>
              <w:right w:val="nil"/>
            </w:tcBorders>
            <w:noWrap/>
            <w:vAlign w:val="bottom"/>
            <w:hideMark/>
          </w:tcPr>
          <w:p w14:paraId="79B77651" w14:textId="07C83085"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0.046</w:t>
            </w:r>
          </w:p>
        </w:tc>
        <w:tc>
          <w:tcPr>
            <w:tcW w:w="0" w:type="auto"/>
            <w:tcBorders>
              <w:top w:val="nil"/>
              <w:left w:val="nil"/>
              <w:bottom w:val="nil"/>
              <w:right w:val="nil"/>
            </w:tcBorders>
            <w:noWrap/>
            <w:vAlign w:val="bottom"/>
            <w:hideMark/>
          </w:tcPr>
          <w:p w14:paraId="0E42FCE9" w14:textId="05FC6540"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&lt; 0.001</w:t>
            </w:r>
          </w:p>
        </w:tc>
      </w:tr>
      <w:tr w:rsidR="00944E95" w:rsidRPr="00944E95" w14:paraId="5C3AB73C" w14:textId="77777777" w:rsidTr="00C6234D">
        <w:trPr>
          <w:trHeight w:val="300"/>
        </w:trPr>
        <w:tc>
          <w:tcPr>
            <w:tcW w:w="0" w:type="auto"/>
            <w:tcBorders>
              <w:top w:val="nil"/>
              <w:left w:val="nil"/>
              <w:bottom w:val="nil"/>
              <w:right w:val="nil"/>
            </w:tcBorders>
            <w:noWrap/>
            <w:vAlign w:val="bottom"/>
            <w:hideMark/>
          </w:tcPr>
          <w:p w14:paraId="396FA22C" w14:textId="2433B4AD"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 xml:space="preserve">Slope: Median </w:t>
            </w:r>
            <w:proofErr w:type="spellStart"/>
            <w:r w:rsidRPr="00944E95">
              <w:rPr>
                <w:rFonts w:ascii="Times New Roman" w:hAnsi="Times New Roman" w:cs="Times New Roman"/>
                <w:color w:val="000000"/>
              </w:rPr>
              <w:t>cfs</w:t>
            </w:r>
            <w:proofErr w:type="spellEnd"/>
            <w:r w:rsidRPr="00944E95">
              <w:rPr>
                <w:rFonts w:ascii="Times New Roman" w:hAnsi="Times New Roman" w:cs="Times New Roman"/>
                <w:color w:val="000000"/>
              </w:rPr>
              <w:t xml:space="preserve"> - March</w:t>
            </w:r>
          </w:p>
        </w:tc>
        <w:tc>
          <w:tcPr>
            <w:tcW w:w="0" w:type="auto"/>
            <w:tcBorders>
              <w:top w:val="nil"/>
              <w:left w:val="nil"/>
              <w:bottom w:val="nil"/>
              <w:right w:val="nil"/>
            </w:tcBorders>
            <w:noWrap/>
            <w:vAlign w:val="bottom"/>
            <w:hideMark/>
          </w:tcPr>
          <w:p w14:paraId="0AAD4EF9" w14:textId="1DE3F633"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0.156</w:t>
            </w:r>
          </w:p>
        </w:tc>
        <w:tc>
          <w:tcPr>
            <w:tcW w:w="0" w:type="auto"/>
            <w:tcBorders>
              <w:top w:val="nil"/>
              <w:left w:val="nil"/>
              <w:bottom w:val="nil"/>
              <w:right w:val="nil"/>
            </w:tcBorders>
            <w:noWrap/>
            <w:vAlign w:val="bottom"/>
            <w:hideMark/>
          </w:tcPr>
          <w:p w14:paraId="35BB69E5" w14:textId="45EA0CB9"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0.072</w:t>
            </w:r>
          </w:p>
        </w:tc>
        <w:tc>
          <w:tcPr>
            <w:tcW w:w="0" w:type="auto"/>
            <w:tcBorders>
              <w:top w:val="nil"/>
              <w:left w:val="nil"/>
              <w:bottom w:val="nil"/>
              <w:right w:val="nil"/>
            </w:tcBorders>
            <w:noWrap/>
            <w:vAlign w:val="bottom"/>
            <w:hideMark/>
          </w:tcPr>
          <w:p w14:paraId="71DA3BF2" w14:textId="23B32039"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0.031</w:t>
            </w:r>
          </w:p>
        </w:tc>
      </w:tr>
      <w:tr w:rsidR="00944E95" w:rsidRPr="00944E95" w14:paraId="52DBE9DF" w14:textId="77777777" w:rsidTr="00C6234D">
        <w:trPr>
          <w:trHeight w:val="300"/>
        </w:trPr>
        <w:tc>
          <w:tcPr>
            <w:tcW w:w="0" w:type="auto"/>
            <w:tcBorders>
              <w:top w:val="nil"/>
              <w:left w:val="nil"/>
              <w:bottom w:val="nil"/>
              <w:right w:val="nil"/>
            </w:tcBorders>
            <w:noWrap/>
            <w:vAlign w:val="bottom"/>
            <w:hideMark/>
          </w:tcPr>
          <w:p w14:paraId="5394709B" w14:textId="3F660132"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 xml:space="preserve">Slope: Median </w:t>
            </w:r>
            <w:proofErr w:type="spellStart"/>
            <w:r w:rsidRPr="00944E95">
              <w:rPr>
                <w:rFonts w:ascii="Times New Roman" w:hAnsi="Times New Roman" w:cs="Times New Roman"/>
                <w:color w:val="000000"/>
              </w:rPr>
              <w:t>cfs</w:t>
            </w:r>
            <w:proofErr w:type="spellEnd"/>
            <w:r w:rsidRPr="00944E95">
              <w:rPr>
                <w:rFonts w:ascii="Times New Roman" w:hAnsi="Times New Roman" w:cs="Times New Roman"/>
                <w:color w:val="000000"/>
              </w:rPr>
              <w:t xml:space="preserve"> - April</w:t>
            </w:r>
          </w:p>
        </w:tc>
        <w:tc>
          <w:tcPr>
            <w:tcW w:w="0" w:type="auto"/>
            <w:tcBorders>
              <w:top w:val="nil"/>
              <w:left w:val="nil"/>
              <w:bottom w:val="nil"/>
              <w:right w:val="nil"/>
            </w:tcBorders>
            <w:noWrap/>
            <w:vAlign w:val="bottom"/>
            <w:hideMark/>
          </w:tcPr>
          <w:p w14:paraId="00B0D529" w14:textId="499A0CF3"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0.072</w:t>
            </w:r>
          </w:p>
        </w:tc>
        <w:tc>
          <w:tcPr>
            <w:tcW w:w="0" w:type="auto"/>
            <w:tcBorders>
              <w:top w:val="nil"/>
              <w:left w:val="nil"/>
              <w:bottom w:val="nil"/>
              <w:right w:val="nil"/>
            </w:tcBorders>
            <w:noWrap/>
            <w:vAlign w:val="bottom"/>
            <w:hideMark/>
          </w:tcPr>
          <w:p w14:paraId="1AEE3A1F" w14:textId="47EC4D65"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0.114</w:t>
            </w:r>
          </w:p>
        </w:tc>
        <w:tc>
          <w:tcPr>
            <w:tcW w:w="0" w:type="auto"/>
            <w:tcBorders>
              <w:top w:val="nil"/>
              <w:left w:val="nil"/>
              <w:bottom w:val="nil"/>
              <w:right w:val="nil"/>
            </w:tcBorders>
            <w:noWrap/>
            <w:vAlign w:val="bottom"/>
            <w:hideMark/>
          </w:tcPr>
          <w:p w14:paraId="403881E4" w14:textId="7AC20356"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0.529</w:t>
            </w:r>
          </w:p>
        </w:tc>
      </w:tr>
      <w:tr w:rsidR="00944E95" w:rsidRPr="00944E95" w14:paraId="54ED7E41" w14:textId="77777777" w:rsidTr="00C6234D">
        <w:trPr>
          <w:trHeight w:val="300"/>
        </w:trPr>
        <w:tc>
          <w:tcPr>
            <w:tcW w:w="0" w:type="auto"/>
            <w:tcBorders>
              <w:top w:val="nil"/>
              <w:left w:val="nil"/>
              <w:bottom w:val="nil"/>
              <w:right w:val="nil"/>
            </w:tcBorders>
            <w:noWrap/>
            <w:vAlign w:val="bottom"/>
            <w:hideMark/>
          </w:tcPr>
          <w:p w14:paraId="59A7F0AB" w14:textId="24D44F68"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 xml:space="preserve">Slope: Median </w:t>
            </w:r>
            <w:proofErr w:type="spellStart"/>
            <w:r w:rsidRPr="00944E95">
              <w:rPr>
                <w:rFonts w:ascii="Times New Roman" w:hAnsi="Times New Roman" w:cs="Times New Roman"/>
                <w:color w:val="000000"/>
              </w:rPr>
              <w:t>cfs</w:t>
            </w:r>
            <w:proofErr w:type="spellEnd"/>
            <w:r w:rsidRPr="00944E95">
              <w:rPr>
                <w:rFonts w:ascii="Times New Roman" w:hAnsi="Times New Roman" w:cs="Times New Roman"/>
                <w:color w:val="000000"/>
              </w:rPr>
              <w:t xml:space="preserve"> - May</w:t>
            </w:r>
          </w:p>
        </w:tc>
        <w:tc>
          <w:tcPr>
            <w:tcW w:w="0" w:type="auto"/>
            <w:tcBorders>
              <w:top w:val="nil"/>
              <w:left w:val="nil"/>
              <w:bottom w:val="nil"/>
              <w:right w:val="nil"/>
            </w:tcBorders>
            <w:noWrap/>
            <w:vAlign w:val="bottom"/>
            <w:hideMark/>
          </w:tcPr>
          <w:p w14:paraId="1AC8B61A" w14:textId="44EFC47B"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0.033</w:t>
            </w:r>
          </w:p>
        </w:tc>
        <w:tc>
          <w:tcPr>
            <w:tcW w:w="0" w:type="auto"/>
            <w:tcBorders>
              <w:top w:val="nil"/>
              <w:left w:val="nil"/>
              <w:bottom w:val="nil"/>
              <w:right w:val="nil"/>
            </w:tcBorders>
            <w:noWrap/>
            <w:vAlign w:val="bottom"/>
            <w:hideMark/>
          </w:tcPr>
          <w:p w14:paraId="20FEBF17" w14:textId="773793F9"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0.082</w:t>
            </w:r>
          </w:p>
        </w:tc>
        <w:tc>
          <w:tcPr>
            <w:tcW w:w="0" w:type="auto"/>
            <w:tcBorders>
              <w:top w:val="nil"/>
              <w:left w:val="nil"/>
              <w:bottom w:val="nil"/>
              <w:right w:val="nil"/>
            </w:tcBorders>
            <w:noWrap/>
            <w:vAlign w:val="bottom"/>
            <w:hideMark/>
          </w:tcPr>
          <w:p w14:paraId="67F59F4F" w14:textId="42FDE593"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0.685</w:t>
            </w:r>
          </w:p>
        </w:tc>
      </w:tr>
      <w:tr w:rsidR="00944E95" w:rsidRPr="00944E95" w14:paraId="60F4A362" w14:textId="77777777" w:rsidTr="00C6234D">
        <w:trPr>
          <w:trHeight w:val="300"/>
        </w:trPr>
        <w:tc>
          <w:tcPr>
            <w:tcW w:w="0" w:type="auto"/>
            <w:tcBorders>
              <w:top w:val="nil"/>
              <w:left w:val="nil"/>
              <w:bottom w:val="nil"/>
              <w:right w:val="nil"/>
            </w:tcBorders>
            <w:noWrap/>
            <w:vAlign w:val="bottom"/>
            <w:hideMark/>
          </w:tcPr>
          <w:p w14:paraId="36115450" w14:textId="08BD1B47"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 xml:space="preserve">Slope: Median </w:t>
            </w:r>
            <w:proofErr w:type="spellStart"/>
            <w:r w:rsidRPr="00944E95">
              <w:rPr>
                <w:rFonts w:ascii="Times New Roman" w:hAnsi="Times New Roman" w:cs="Times New Roman"/>
                <w:color w:val="000000"/>
              </w:rPr>
              <w:t>cfs</w:t>
            </w:r>
            <w:proofErr w:type="spellEnd"/>
            <w:r w:rsidRPr="00944E95">
              <w:rPr>
                <w:rFonts w:ascii="Times New Roman" w:hAnsi="Times New Roman" w:cs="Times New Roman"/>
                <w:color w:val="000000"/>
              </w:rPr>
              <w:t xml:space="preserve"> - June</w:t>
            </w:r>
          </w:p>
        </w:tc>
        <w:tc>
          <w:tcPr>
            <w:tcW w:w="0" w:type="auto"/>
            <w:tcBorders>
              <w:top w:val="nil"/>
              <w:left w:val="nil"/>
              <w:bottom w:val="nil"/>
              <w:right w:val="nil"/>
            </w:tcBorders>
            <w:noWrap/>
            <w:vAlign w:val="bottom"/>
            <w:hideMark/>
          </w:tcPr>
          <w:p w14:paraId="51DC4C97" w14:textId="0AC1F5C4"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-0.036</w:t>
            </w:r>
          </w:p>
        </w:tc>
        <w:tc>
          <w:tcPr>
            <w:tcW w:w="0" w:type="auto"/>
            <w:tcBorders>
              <w:top w:val="nil"/>
              <w:left w:val="nil"/>
              <w:bottom w:val="nil"/>
              <w:right w:val="nil"/>
            </w:tcBorders>
            <w:noWrap/>
            <w:vAlign w:val="bottom"/>
            <w:hideMark/>
          </w:tcPr>
          <w:p w14:paraId="0B731A4B" w14:textId="24F2C6A8"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0.033</w:t>
            </w:r>
          </w:p>
        </w:tc>
        <w:tc>
          <w:tcPr>
            <w:tcW w:w="0" w:type="auto"/>
            <w:tcBorders>
              <w:top w:val="nil"/>
              <w:left w:val="nil"/>
              <w:bottom w:val="nil"/>
              <w:right w:val="nil"/>
            </w:tcBorders>
            <w:noWrap/>
            <w:vAlign w:val="bottom"/>
            <w:hideMark/>
          </w:tcPr>
          <w:p w14:paraId="59C47621" w14:textId="1138B407"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0.262</w:t>
            </w:r>
          </w:p>
        </w:tc>
      </w:tr>
      <w:tr w:rsidR="00944E95" w:rsidRPr="00944E95" w14:paraId="3C526451" w14:textId="77777777" w:rsidTr="00C6234D">
        <w:trPr>
          <w:trHeight w:val="300"/>
        </w:trPr>
        <w:tc>
          <w:tcPr>
            <w:tcW w:w="0" w:type="auto"/>
            <w:tcBorders>
              <w:top w:val="nil"/>
              <w:left w:val="nil"/>
              <w:bottom w:val="nil"/>
              <w:right w:val="nil"/>
            </w:tcBorders>
            <w:noWrap/>
            <w:vAlign w:val="bottom"/>
            <w:hideMark/>
          </w:tcPr>
          <w:p w14:paraId="242CC6D0" w14:textId="2B9BDB75"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 xml:space="preserve">Slope: Median </w:t>
            </w:r>
            <w:proofErr w:type="spellStart"/>
            <w:r w:rsidRPr="00944E95">
              <w:rPr>
                <w:rFonts w:ascii="Times New Roman" w:hAnsi="Times New Roman" w:cs="Times New Roman"/>
                <w:color w:val="000000"/>
              </w:rPr>
              <w:t>cfs</w:t>
            </w:r>
            <w:proofErr w:type="spellEnd"/>
            <w:r w:rsidRPr="00944E95">
              <w:rPr>
                <w:rFonts w:ascii="Times New Roman" w:hAnsi="Times New Roman" w:cs="Times New Roman"/>
                <w:color w:val="000000"/>
              </w:rPr>
              <w:t xml:space="preserve"> - July</w:t>
            </w:r>
          </w:p>
        </w:tc>
        <w:tc>
          <w:tcPr>
            <w:tcW w:w="0" w:type="auto"/>
            <w:tcBorders>
              <w:top w:val="nil"/>
              <w:left w:val="nil"/>
              <w:bottom w:val="nil"/>
              <w:right w:val="nil"/>
            </w:tcBorders>
            <w:noWrap/>
            <w:vAlign w:val="bottom"/>
            <w:hideMark/>
          </w:tcPr>
          <w:p w14:paraId="64D3D5BA" w14:textId="2B2DA999"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0.089</w:t>
            </w:r>
          </w:p>
        </w:tc>
        <w:tc>
          <w:tcPr>
            <w:tcW w:w="0" w:type="auto"/>
            <w:tcBorders>
              <w:top w:val="nil"/>
              <w:left w:val="nil"/>
              <w:bottom w:val="nil"/>
              <w:right w:val="nil"/>
            </w:tcBorders>
            <w:noWrap/>
            <w:vAlign w:val="bottom"/>
            <w:hideMark/>
          </w:tcPr>
          <w:p w14:paraId="2DBB3B4E" w14:textId="791CEA39"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0.098</w:t>
            </w:r>
          </w:p>
        </w:tc>
        <w:tc>
          <w:tcPr>
            <w:tcW w:w="0" w:type="auto"/>
            <w:tcBorders>
              <w:top w:val="nil"/>
              <w:left w:val="nil"/>
              <w:bottom w:val="nil"/>
              <w:right w:val="nil"/>
            </w:tcBorders>
            <w:noWrap/>
            <w:vAlign w:val="bottom"/>
            <w:hideMark/>
          </w:tcPr>
          <w:p w14:paraId="02DEE70C" w14:textId="2B4234FA"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0.364</w:t>
            </w:r>
          </w:p>
        </w:tc>
      </w:tr>
      <w:tr w:rsidR="00944E95" w:rsidRPr="00944E95" w14:paraId="09557684" w14:textId="77777777" w:rsidTr="00C6234D">
        <w:trPr>
          <w:trHeight w:val="300"/>
        </w:trPr>
        <w:tc>
          <w:tcPr>
            <w:tcW w:w="0" w:type="auto"/>
            <w:tcBorders>
              <w:top w:val="nil"/>
              <w:left w:val="nil"/>
              <w:bottom w:val="nil"/>
              <w:right w:val="nil"/>
            </w:tcBorders>
            <w:noWrap/>
            <w:vAlign w:val="bottom"/>
            <w:hideMark/>
          </w:tcPr>
          <w:p w14:paraId="3FDF50AB" w14:textId="14844D69"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 xml:space="preserve">Slope: Median </w:t>
            </w:r>
            <w:proofErr w:type="spellStart"/>
            <w:r w:rsidRPr="00944E95">
              <w:rPr>
                <w:rFonts w:ascii="Times New Roman" w:hAnsi="Times New Roman" w:cs="Times New Roman"/>
                <w:color w:val="000000"/>
              </w:rPr>
              <w:t>cfs</w:t>
            </w:r>
            <w:proofErr w:type="spellEnd"/>
            <w:r w:rsidRPr="00944E95">
              <w:rPr>
                <w:rFonts w:ascii="Times New Roman" w:hAnsi="Times New Roman" w:cs="Times New Roman"/>
                <w:color w:val="000000"/>
              </w:rPr>
              <w:t xml:space="preserve"> - August</w:t>
            </w:r>
          </w:p>
        </w:tc>
        <w:tc>
          <w:tcPr>
            <w:tcW w:w="0" w:type="auto"/>
            <w:tcBorders>
              <w:top w:val="nil"/>
              <w:left w:val="nil"/>
              <w:bottom w:val="nil"/>
              <w:right w:val="nil"/>
            </w:tcBorders>
            <w:noWrap/>
            <w:vAlign w:val="bottom"/>
            <w:hideMark/>
          </w:tcPr>
          <w:p w14:paraId="75268769" w14:textId="69AC41EC"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-0.138</w:t>
            </w:r>
          </w:p>
        </w:tc>
        <w:tc>
          <w:tcPr>
            <w:tcW w:w="0" w:type="auto"/>
            <w:tcBorders>
              <w:top w:val="nil"/>
              <w:left w:val="nil"/>
              <w:bottom w:val="nil"/>
              <w:right w:val="nil"/>
            </w:tcBorders>
            <w:noWrap/>
            <w:vAlign w:val="bottom"/>
            <w:hideMark/>
          </w:tcPr>
          <w:p w14:paraId="6225B86F" w14:textId="498260C0"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0.189</w:t>
            </w:r>
          </w:p>
        </w:tc>
        <w:tc>
          <w:tcPr>
            <w:tcW w:w="0" w:type="auto"/>
            <w:tcBorders>
              <w:top w:val="nil"/>
              <w:left w:val="nil"/>
              <w:bottom w:val="nil"/>
              <w:right w:val="nil"/>
            </w:tcBorders>
            <w:noWrap/>
            <w:vAlign w:val="bottom"/>
            <w:hideMark/>
          </w:tcPr>
          <w:p w14:paraId="5C216CBD" w14:textId="41C2D6E1"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0.466</w:t>
            </w:r>
          </w:p>
        </w:tc>
      </w:tr>
      <w:tr w:rsidR="00944E95" w:rsidRPr="00944E95" w14:paraId="23DE9303" w14:textId="77777777" w:rsidTr="00C6234D">
        <w:trPr>
          <w:trHeight w:val="300"/>
        </w:trPr>
        <w:tc>
          <w:tcPr>
            <w:tcW w:w="0" w:type="auto"/>
            <w:tcBorders>
              <w:top w:val="nil"/>
              <w:left w:val="nil"/>
              <w:bottom w:val="nil"/>
              <w:right w:val="nil"/>
            </w:tcBorders>
            <w:noWrap/>
            <w:vAlign w:val="bottom"/>
            <w:hideMark/>
          </w:tcPr>
          <w:p w14:paraId="2EB04FFD" w14:textId="05D6F19C"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 xml:space="preserve">Slope: Median </w:t>
            </w:r>
            <w:proofErr w:type="spellStart"/>
            <w:r w:rsidRPr="00944E95">
              <w:rPr>
                <w:rFonts w:ascii="Times New Roman" w:hAnsi="Times New Roman" w:cs="Times New Roman"/>
                <w:color w:val="000000"/>
              </w:rPr>
              <w:t>cfs</w:t>
            </w:r>
            <w:proofErr w:type="spellEnd"/>
            <w:r w:rsidRPr="00944E95">
              <w:rPr>
                <w:rFonts w:ascii="Times New Roman" w:hAnsi="Times New Roman" w:cs="Times New Roman"/>
                <w:color w:val="000000"/>
              </w:rPr>
              <w:t xml:space="preserve"> - September</w:t>
            </w:r>
          </w:p>
        </w:tc>
        <w:tc>
          <w:tcPr>
            <w:tcW w:w="0" w:type="auto"/>
            <w:tcBorders>
              <w:top w:val="nil"/>
              <w:left w:val="nil"/>
              <w:bottom w:val="nil"/>
              <w:right w:val="nil"/>
            </w:tcBorders>
            <w:noWrap/>
            <w:vAlign w:val="bottom"/>
            <w:hideMark/>
          </w:tcPr>
          <w:p w14:paraId="3CF972EE" w14:textId="6620E89F"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0.114</w:t>
            </w:r>
          </w:p>
        </w:tc>
        <w:tc>
          <w:tcPr>
            <w:tcW w:w="0" w:type="auto"/>
            <w:tcBorders>
              <w:top w:val="nil"/>
              <w:left w:val="nil"/>
              <w:bottom w:val="nil"/>
              <w:right w:val="nil"/>
            </w:tcBorders>
            <w:noWrap/>
            <w:vAlign w:val="bottom"/>
            <w:hideMark/>
          </w:tcPr>
          <w:p w14:paraId="48BADC04" w14:textId="009B5492"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0.109</w:t>
            </w:r>
          </w:p>
        </w:tc>
        <w:tc>
          <w:tcPr>
            <w:tcW w:w="0" w:type="auto"/>
            <w:tcBorders>
              <w:top w:val="nil"/>
              <w:left w:val="nil"/>
              <w:bottom w:val="nil"/>
              <w:right w:val="nil"/>
            </w:tcBorders>
            <w:noWrap/>
            <w:vAlign w:val="bottom"/>
            <w:hideMark/>
          </w:tcPr>
          <w:p w14:paraId="43977133" w14:textId="6E059614"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0.297</w:t>
            </w:r>
          </w:p>
        </w:tc>
      </w:tr>
      <w:tr w:rsidR="00944E95" w:rsidRPr="00944E95" w14:paraId="715EAB8F" w14:textId="77777777" w:rsidTr="00C6234D">
        <w:trPr>
          <w:trHeight w:val="300"/>
        </w:trPr>
        <w:tc>
          <w:tcPr>
            <w:tcW w:w="0" w:type="auto"/>
            <w:tcBorders>
              <w:top w:val="nil"/>
              <w:left w:val="nil"/>
              <w:bottom w:val="nil"/>
              <w:right w:val="nil"/>
            </w:tcBorders>
            <w:noWrap/>
            <w:vAlign w:val="bottom"/>
            <w:hideMark/>
          </w:tcPr>
          <w:p w14:paraId="2CBA99A1" w14:textId="387F5DA8"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 xml:space="preserve">Slope: Median </w:t>
            </w:r>
            <w:proofErr w:type="spellStart"/>
            <w:r w:rsidRPr="00944E95">
              <w:rPr>
                <w:rFonts w:ascii="Times New Roman" w:hAnsi="Times New Roman" w:cs="Times New Roman"/>
                <w:color w:val="000000"/>
              </w:rPr>
              <w:t>cfs</w:t>
            </w:r>
            <w:proofErr w:type="spellEnd"/>
            <w:r w:rsidRPr="00944E95">
              <w:rPr>
                <w:rFonts w:ascii="Times New Roman" w:hAnsi="Times New Roman" w:cs="Times New Roman"/>
                <w:color w:val="000000"/>
              </w:rPr>
              <w:t xml:space="preserve"> - October</w:t>
            </w:r>
          </w:p>
        </w:tc>
        <w:tc>
          <w:tcPr>
            <w:tcW w:w="0" w:type="auto"/>
            <w:tcBorders>
              <w:top w:val="nil"/>
              <w:left w:val="nil"/>
              <w:bottom w:val="nil"/>
              <w:right w:val="nil"/>
            </w:tcBorders>
            <w:noWrap/>
            <w:vAlign w:val="bottom"/>
            <w:hideMark/>
          </w:tcPr>
          <w:p w14:paraId="0DA49088" w14:textId="628B9B31"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0.847</w:t>
            </w:r>
          </w:p>
        </w:tc>
        <w:tc>
          <w:tcPr>
            <w:tcW w:w="0" w:type="auto"/>
            <w:tcBorders>
              <w:top w:val="nil"/>
              <w:left w:val="nil"/>
              <w:bottom w:val="nil"/>
              <w:right w:val="nil"/>
            </w:tcBorders>
            <w:noWrap/>
            <w:vAlign w:val="bottom"/>
            <w:hideMark/>
          </w:tcPr>
          <w:p w14:paraId="7D49591D" w14:textId="09F4A0EA"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0.167</w:t>
            </w:r>
          </w:p>
        </w:tc>
        <w:tc>
          <w:tcPr>
            <w:tcW w:w="0" w:type="auto"/>
            <w:tcBorders>
              <w:top w:val="nil"/>
              <w:left w:val="nil"/>
              <w:bottom w:val="nil"/>
              <w:right w:val="nil"/>
            </w:tcBorders>
            <w:noWrap/>
            <w:vAlign w:val="bottom"/>
            <w:hideMark/>
          </w:tcPr>
          <w:p w14:paraId="01ECB815" w14:textId="5CA0E7C7"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&lt; 0.001</w:t>
            </w:r>
          </w:p>
        </w:tc>
      </w:tr>
      <w:tr w:rsidR="00944E95" w:rsidRPr="00944E95" w14:paraId="21B0E661" w14:textId="77777777" w:rsidTr="00C6234D">
        <w:trPr>
          <w:trHeight w:val="300"/>
        </w:trPr>
        <w:tc>
          <w:tcPr>
            <w:tcW w:w="0" w:type="auto"/>
            <w:tcBorders>
              <w:top w:val="nil"/>
              <w:left w:val="nil"/>
              <w:bottom w:val="nil"/>
              <w:right w:val="nil"/>
            </w:tcBorders>
            <w:noWrap/>
            <w:vAlign w:val="bottom"/>
            <w:hideMark/>
          </w:tcPr>
          <w:p w14:paraId="57E8740D" w14:textId="31CBED8B"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Slope: Richards-Baker flashiness index - March</w:t>
            </w:r>
          </w:p>
        </w:tc>
        <w:tc>
          <w:tcPr>
            <w:tcW w:w="0" w:type="auto"/>
            <w:tcBorders>
              <w:top w:val="nil"/>
              <w:left w:val="nil"/>
              <w:bottom w:val="nil"/>
              <w:right w:val="nil"/>
            </w:tcBorders>
            <w:noWrap/>
            <w:vAlign w:val="bottom"/>
            <w:hideMark/>
          </w:tcPr>
          <w:p w14:paraId="0BB9053F" w14:textId="6FB32640"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0.149</w:t>
            </w:r>
          </w:p>
        </w:tc>
        <w:tc>
          <w:tcPr>
            <w:tcW w:w="0" w:type="auto"/>
            <w:tcBorders>
              <w:top w:val="nil"/>
              <w:left w:val="nil"/>
              <w:bottom w:val="nil"/>
              <w:right w:val="nil"/>
            </w:tcBorders>
            <w:noWrap/>
            <w:vAlign w:val="bottom"/>
            <w:hideMark/>
          </w:tcPr>
          <w:p w14:paraId="540AF24A" w14:textId="1929D64B"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0.088</w:t>
            </w:r>
          </w:p>
        </w:tc>
        <w:tc>
          <w:tcPr>
            <w:tcW w:w="0" w:type="auto"/>
            <w:tcBorders>
              <w:top w:val="nil"/>
              <w:left w:val="nil"/>
              <w:bottom w:val="nil"/>
              <w:right w:val="nil"/>
            </w:tcBorders>
            <w:noWrap/>
            <w:vAlign w:val="bottom"/>
            <w:hideMark/>
          </w:tcPr>
          <w:p w14:paraId="42FDE7C2" w14:textId="507F934D"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0.088</w:t>
            </w:r>
          </w:p>
        </w:tc>
      </w:tr>
      <w:tr w:rsidR="00944E95" w:rsidRPr="00944E95" w14:paraId="2E8B4F31" w14:textId="77777777" w:rsidTr="00C6234D">
        <w:trPr>
          <w:trHeight w:val="300"/>
        </w:trPr>
        <w:tc>
          <w:tcPr>
            <w:tcW w:w="0" w:type="auto"/>
            <w:tcBorders>
              <w:top w:val="nil"/>
              <w:left w:val="nil"/>
              <w:bottom w:val="nil"/>
              <w:right w:val="nil"/>
            </w:tcBorders>
            <w:noWrap/>
            <w:vAlign w:val="bottom"/>
            <w:hideMark/>
          </w:tcPr>
          <w:p w14:paraId="1A82D61B" w14:textId="20C1F260"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Slope: Richards-Baker flashiness index - April</w:t>
            </w:r>
          </w:p>
        </w:tc>
        <w:tc>
          <w:tcPr>
            <w:tcW w:w="0" w:type="auto"/>
            <w:tcBorders>
              <w:top w:val="nil"/>
              <w:left w:val="nil"/>
              <w:bottom w:val="nil"/>
              <w:right w:val="nil"/>
            </w:tcBorders>
            <w:noWrap/>
            <w:vAlign w:val="bottom"/>
            <w:hideMark/>
          </w:tcPr>
          <w:p w14:paraId="285C8C7F" w14:textId="743F53A6"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-0.093</w:t>
            </w:r>
          </w:p>
        </w:tc>
        <w:tc>
          <w:tcPr>
            <w:tcW w:w="0" w:type="auto"/>
            <w:tcBorders>
              <w:top w:val="nil"/>
              <w:left w:val="nil"/>
              <w:bottom w:val="nil"/>
              <w:right w:val="nil"/>
            </w:tcBorders>
            <w:noWrap/>
            <w:vAlign w:val="bottom"/>
            <w:hideMark/>
          </w:tcPr>
          <w:p w14:paraId="0186B0F1" w14:textId="0B63C97E"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0.084</w:t>
            </w:r>
          </w:p>
        </w:tc>
        <w:tc>
          <w:tcPr>
            <w:tcW w:w="0" w:type="auto"/>
            <w:tcBorders>
              <w:top w:val="nil"/>
              <w:left w:val="nil"/>
              <w:bottom w:val="nil"/>
              <w:right w:val="nil"/>
            </w:tcBorders>
            <w:noWrap/>
            <w:vAlign w:val="bottom"/>
            <w:hideMark/>
          </w:tcPr>
          <w:p w14:paraId="273EC7FF" w14:textId="3A3771BE"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0.267</w:t>
            </w:r>
          </w:p>
        </w:tc>
      </w:tr>
      <w:tr w:rsidR="00944E95" w:rsidRPr="00944E95" w14:paraId="0A661381" w14:textId="77777777" w:rsidTr="00C6234D">
        <w:trPr>
          <w:trHeight w:val="300"/>
        </w:trPr>
        <w:tc>
          <w:tcPr>
            <w:tcW w:w="0" w:type="auto"/>
            <w:tcBorders>
              <w:top w:val="nil"/>
              <w:left w:val="nil"/>
              <w:bottom w:val="nil"/>
              <w:right w:val="nil"/>
            </w:tcBorders>
            <w:noWrap/>
            <w:vAlign w:val="bottom"/>
            <w:hideMark/>
          </w:tcPr>
          <w:p w14:paraId="3169C9B4" w14:textId="0AA57D40"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lastRenderedPageBreak/>
              <w:t>Slope: Richards-Baker flashiness index - May</w:t>
            </w:r>
          </w:p>
        </w:tc>
        <w:tc>
          <w:tcPr>
            <w:tcW w:w="0" w:type="auto"/>
            <w:tcBorders>
              <w:top w:val="nil"/>
              <w:left w:val="nil"/>
              <w:bottom w:val="nil"/>
              <w:right w:val="nil"/>
            </w:tcBorders>
            <w:noWrap/>
            <w:vAlign w:val="bottom"/>
            <w:hideMark/>
          </w:tcPr>
          <w:p w14:paraId="426BD7BE" w14:textId="0E22307C"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0.131</w:t>
            </w:r>
          </w:p>
        </w:tc>
        <w:tc>
          <w:tcPr>
            <w:tcW w:w="0" w:type="auto"/>
            <w:tcBorders>
              <w:top w:val="nil"/>
              <w:left w:val="nil"/>
              <w:bottom w:val="nil"/>
              <w:right w:val="nil"/>
            </w:tcBorders>
            <w:noWrap/>
            <w:vAlign w:val="bottom"/>
            <w:hideMark/>
          </w:tcPr>
          <w:p w14:paraId="3E4071F2" w14:textId="4394DA66"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0.045</w:t>
            </w:r>
          </w:p>
        </w:tc>
        <w:tc>
          <w:tcPr>
            <w:tcW w:w="0" w:type="auto"/>
            <w:tcBorders>
              <w:top w:val="nil"/>
              <w:left w:val="nil"/>
              <w:bottom w:val="nil"/>
              <w:right w:val="nil"/>
            </w:tcBorders>
            <w:noWrap/>
            <w:vAlign w:val="bottom"/>
            <w:hideMark/>
          </w:tcPr>
          <w:p w14:paraId="496031DF" w14:textId="3CFC9E96"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0.004</w:t>
            </w:r>
          </w:p>
        </w:tc>
      </w:tr>
      <w:tr w:rsidR="00944E95" w:rsidRPr="00944E95" w14:paraId="27EC53D8" w14:textId="77777777" w:rsidTr="00C6234D">
        <w:trPr>
          <w:trHeight w:val="300"/>
        </w:trPr>
        <w:tc>
          <w:tcPr>
            <w:tcW w:w="0" w:type="auto"/>
            <w:tcBorders>
              <w:top w:val="nil"/>
              <w:left w:val="nil"/>
              <w:bottom w:val="nil"/>
              <w:right w:val="nil"/>
            </w:tcBorders>
            <w:noWrap/>
            <w:vAlign w:val="bottom"/>
            <w:hideMark/>
          </w:tcPr>
          <w:p w14:paraId="0906E707" w14:textId="7B0BD90C"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Slope: Richards-Baker flashiness index - June</w:t>
            </w:r>
          </w:p>
        </w:tc>
        <w:tc>
          <w:tcPr>
            <w:tcW w:w="0" w:type="auto"/>
            <w:tcBorders>
              <w:top w:val="nil"/>
              <w:left w:val="nil"/>
              <w:bottom w:val="nil"/>
              <w:right w:val="nil"/>
            </w:tcBorders>
            <w:noWrap/>
            <w:vAlign w:val="bottom"/>
            <w:hideMark/>
          </w:tcPr>
          <w:p w14:paraId="68D99CA1" w14:textId="62E87318"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0.293</w:t>
            </w:r>
          </w:p>
        </w:tc>
        <w:tc>
          <w:tcPr>
            <w:tcW w:w="0" w:type="auto"/>
            <w:tcBorders>
              <w:top w:val="nil"/>
              <w:left w:val="nil"/>
              <w:bottom w:val="nil"/>
              <w:right w:val="nil"/>
            </w:tcBorders>
            <w:noWrap/>
            <w:vAlign w:val="bottom"/>
            <w:hideMark/>
          </w:tcPr>
          <w:p w14:paraId="7F5AC951" w14:textId="76427428"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0.046</w:t>
            </w:r>
          </w:p>
        </w:tc>
        <w:tc>
          <w:tcPr>
            <w:tcW w:w="0" w:type="auto"/>
            <w:tcBorders>
              <w:top w:val="nil"/>
              <w:left w:val="nil"/>
              <w:bottom w:val="nil"/>
              <w:right w:val="nil"/>
            </w:tcBorders>
            <w:noWrap/>
            <w:vAlign w:val="bottom"/>
            <w:hideMark/>
          </w:tcPr>
          <w:p w14:paraId="58EA19CB" w14:textId="38B9B64A"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&lt; 0.001</w:t>
            </w:r>
          </w:p>
        </w:tc>
      </w:tr>
      <w:tr w:rsidR="00944E95" w:rsidRPr="00944E95" w14:paraId="19B83409" w14:textId="77777777" w:rsidTr="00C6234D">
        <w:trPr>
          <w:trHeight w:val="300"/>
        </w:trPr>
        <w:tc>
          <w:tcPr>
            <w:tcW w:w="0" w:type="auto"/>
            <w:tcBorders>
              <w:top w:val="nil"/>
              <w:left w:val="nil"/>
              <w:bottom w:val="nil"/>
              <w:right w:val="nil"/>
            </w:tcBorders>
            <w:noWrap/>
            <w:vAlign w:val="bottom"/>
            <w:hideMark/>
          </w:tcPr>
          <w:p w14:paraId="305949CE" w14:textId="6D52BBC7"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Slope: Richards-Baker flashiness index - July</w:t>
            </w:r>
          </w:p>
        </w:tc>
        <w:tc>
          <w:tcPr>
            <w:tcW w:w="0" w:type="auto"/>
            <w:tcBorders>
              <w:top w:val="nil"/>
              <w:left w:val="nil"/>
              <w:bottom w:val="nil"/>
              <w:right w:val="nil"/>
            </w:tcBorders>
            <w:noWrap/>
            <w:vAlign w:val="bottom"/>
            <w:hideMark/>
          </w:tcPr>
          <w:p w14:paraId="6C71307C" w14:textId="4006E31D"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-0.232</w:t>
            </w:r>
          </w:p>
        </w:tc>
        <w:tc>
          <w:tcPr>
            <w:tcW w:w="0" w:type="auto"/>
            <w:tcBorders>
              <w:top w:val="nil"/>
              <w:left w:val="nil"/>
              <w:bottom w:val="nil"/>
              <w:right w:val="nil"/>
            </w:tcBorders>
            <w:noWrap/>
            <w:vAlign w:val="bottom"/>
            <w:hideMark/>
          </w:tcPr>
          <w:p w14:paraId="4D5DFE48" w14:textId="353E7FA0"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0.097</w:t>
            </w:r>
          </w:p>
        </w:tc>
        <w:tc>
          <w:tcPr>
            <w:tcW w:w="0" w:type="auto"/>
            <w:tcBorders>
              <w:top w:val="nil"/>
              <w:left w:val="nil"/>
              <w:bottom w:val="nil"/>
              <w:right w:val="nil"/>
            </w:tcBorders>
            <w:noWrap/>
            <w:vAlign w:val="bottom"/>
            <w:hideMark/>
          </w:tcPr>
          <w:p w14:paraId="29F0E61A" w14:textId="21EFD0F3"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0.017</w:t>
            </w:r>
          </w:p>
        </w:tc>
      </w:tr>
      <w:tr w:rsidR="00944E95" w:rsidRPr="00944E95" w14:paraId="47BD0A1E" w14:textId="77777777" w:rsidTr="00C6234D">
        <w:trPr>
          <w:trHeight w:val="300"/>
        </w:trPr>
        <w:tc>
          <w:tcPr>
            <w:tcW w:w="0" w:type="auto"/>
            <w:tcBorders>
              <w:top w:val="nil"/>
              <w:left w:val="nil"/>
              <w:bottom w:val="nil"/>
              <w:right w:val="nil"/>
            </w:tcBorders>
            <w:noWrap/>
            <w:vAlign w:val="bottom"/>
            <w:hideMark/>
          </w:tcPr>
          <w:p w14:paraId="4AB106C6" w14:textId="27DBFA47"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Slope: Richards-Baker flashiness index - August</w:t>
            </w:r>
          </w:p>
        </w:tc>
        <w:tc>
          <w:tcPr>
            <w:tcW w:w="0" w:type="auto"/>
            <w:tcBorders>
              <w:top w:val="nil"/>
              <w:left w:val="nil"/>
              <w:bottom w:val="nil"/>
              <w:right w:val="nil"/>
            </w:tcBorders>
            <w:noWrap/>
            <w:vAlign w:val="bottom"/>
            <w:hideMark/>
          </w:tcPr>
          <w:p w14:paraId="045DBB0A" w14:textId="27E0F2E6"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-0.004</w:t>
            </w:r>
          </w:p>
        </w:tc>
        <w:tc>
          <w:tcPr>
            <w:tcW w:w="0" w:type="auto"/>
            <w:tcBorders>
              <w:top w:val="nil"/>
              <w:left w:val="nil"/>
              <w:bottom w:val="nil"/>
              <w:right w:val="nil"/>
            </w:tcBorders>
            <w:noWrap/>
            <w:vAlign w:val="bottom"/>
            <w:hideMark/>
          </w:tcPr>
          <w:p w14:paraId="1ADD31B2" w14:textId="6C7E7E34"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0.064</w:t>
            </w:r>
          </w:p>
        </w:tc>
        <w:tc>
          <w:tcPr>
            <w:tcW w:w="0" w:type="auto"/>
            <w:tcBorders>
              <w:top w:val="nil"/>
              <w:left w:val="nil"/>
              <w:bottom w:val="nil"/>
              <w:right w:val="nil"/>
            </w:tcBorders>
            <w:noWrap/>
            <w:vAlign w:val="bottom"/>
            <w:hideMark/>
          </w:tcPr>
          <w:p w14:paraId="32C842F2" w14:textId="1B53A043"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0.951</w:t>
            </w:r>
          </w:p>
        </w:tc>
      </w:tr>
      <w:tr w:rsidR="00944E95" w:rsidRPr="00944E95" w14:paraId="52571DB5" w14:textId="77777777" w:rsidTr="00C6234D">
        <w:trPr>
          <w:trHeight w:val="300"/>
        </w:trPr>
        <w:tc>
          <w:tcPr>
            <w:tcW w:w="0" w:type="auto"/>
            <w:tcBorders>
              <w:top w:val="nil"/>
              <w:left w:val="nil"/>
              <w:bottom w:val="nil"/>
              <w:right w:val="nil"/>
            </w:tcBorders>
            <w:noWrap/>
            <w:vAlign w:val="bottom"/>
            <w:hideMark/>
          </w:tcPr>
          <w:p w14:paraId="3A39F053" w14:textId="66FFED2B"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Slope: Richards-Baker flashiness index - September</w:t>
            </w:r>
          </w:p>
        </w:tc>
        <w:tc>
          <w:tcPr>
            <w:tcW w:w="0" w:type="auto"/>
            <w:tcBorders>
              <w:top w:val="nil"/>
              <w:left w:val="nil"/>
              <w:bottom w:val="nil"/>
              <w:right w:val="nil"/>
            </w:tcBorders>
            <w:noWrap/>
            <w:vAlign w:val="bottom"/>
            <w:hideMark/>
          </w:tcPr>
          <w:p w14:paraId="5BC5684F" w14:textId="7745D9D2"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0.170</w:t>
            </w:r>
          </w:p>
        </w:tc>
        <w:tc>
          <w:tcPr>
            <w:tcW w:w="0" w:type="auto"/>
            <w:tcBorders>
              <w:top w:val="nil"/>
              <w:left w:val="nil"/>
              <w:bottom w:val="nil"/>
              <w:right w:val="nil"/>
            </w:tcBorders>
            <w:noWrap/>
            <w:vAlign w:val="bottom"/>
            <w:hideMark/>
          </w:tcPr>
          <w:p w14:paraId="3F3F7577" w14:textId="3365B4F7"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0.082</w:t>
            </w:r>
          </w:p>
        </w:tc>
        <w:tc>
          <w:tcPr>
            <w:tcW w:w="0" w:type="auto"/>
            <w:tcBorders>
              <w:top w:val="nil"/>
              <w:left w:val="nil"/>
              <w:bottom w:val="nil"/>
              <w:right w:val="nil"/>
            </w:tcBorders>
            <w:noWrap/>
            <w:vAlign w:val="bottom"/>
            <w:hideMark/>
          </w:tcPr>
          <w:p w14:paraId="008A3D1C" w14:textId="1E314235"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0.038</w:t>
            </w:r>
          </w:p>
        </w:tc>
      </w:tr>
      <w:tr w:rsidR="00944E95" w:rsidRPr="00944E95" w14:paraId="60B764CB" w14:textId="77777777" w:rsidTr="00C6234D">
        <w:trPr>
          <w:trHeight w:val="300"/>
        </w:trPr>
        <w:tc>
          <w:tcPr>
            <w:tcW w:w="0" w:type="auto"/>
            <w:tcBorders>
              <w:top w:val="nil"/>
              <w:left w:val="nil"/>
              <w:bottom w:val="nil"/>
              <w:right w:val="nil"/>
            </w:tcBorders>
            <w:noWrap/>
            <w:vAlign w:val="bottom"/>
            <w:hideMark/>
          </w:tcPr>
          <w:p w14:paraId="731B8DFB" w14:textId="5469C675"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Slope: Richards-Baker flashiness index - October</w:t>
            </w:r>
          </w:p>
        </w:tc>
        <w:tc>
          <w:tcPr>
            <w:tcW w:w="0" w:type="auto"/>
            <w:tcBorders>
              <w:top w:val="nil"/>
              <w:left w:val="nil"/>
              <w:bottom w:val="nil"/>
              <w:right w:val="nil"/>
            </w:tcBorders>
            <w:noWrap/>
            <w:vAlign w:val="bottom"/>
            <w:hideMark/>
          </w:tcPr>
          <w:p w14:paraId="0322CAB3" w14:textId="0E88818D"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0.291</w:t>
            </w:r>
          </w:p>
        </w:tc>
        <w:tc>
          <w:tcPr>
            <w:tcW w:w="0" w:type="auto"/>
            <w:tcBorders>
              <w:top w:val="nil"/>
              <w:left w:val="nil"/>
              <w:bottom w:val="nil"/>
              <w:right w:val="nil"/>
            </w:tcBorders>
            <w:noWrap/>
            <w:vAlign w:val="bottom"/>
            <w:hideMark/>
          </w:tcPr>
          <w:p w14:paraId="68C6F9E2" w14:textId="6C7EE43F"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0.075</w:t>
            </w:r>
          </w:p>
        </w:tc>
        <w:tc>
          <w:tcPr>
            <w:tcW w:w="0" w:type="auto"/>
            <w:tcBorders>
              <w:top w:val="nil"/>
              <w:left w:val="nil"/>
              <w:bottom w:val="nil"/>
              <w:right w:val="nil"/>
            </w:tcBorders>
            <w:noWrap/>
            <w:vAlign w:val="bottom"/>
            <w:hideMark/>
          </w:tcPr>
          <w:p w14:paraId="346D5089" w14:textId="3FE42142"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&lt; 0.001</w:t>
            </w:r>
          </w:p>
        </w:tc>
      </w:tr>
      <w:tr w:rsidR="00944E95" w:rsidRPr="00944E95" w14:paraId="72E4D534" w14:textId="77777777" w:rsidTr="00C6234D">
        <w:trPr>
          <w:trHeight w:val="300"/>
        </w:trPr>
        <w:tc>
          <w:tcPr>
            <w:tcW w:w="0" w:type="auto"/>
            <w:tcBorders>
              <w:top w:val="nil"/>
              <w:left w:val="nil"/>
              <w:bottom w:val="nil"/>
              <w:right w:val="nil"/>
            </w:tcBorders>
            <w:noWrap/>
            <w:vAlign w:val="bottom"/>
            <w:hideMark/>
          </w:tcPr>
          <w:p w14:paraId="76A2B575" w14:textId="098183E2"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 xml:space="preserve">Slope: Median </w:t>
            </w:r>
            <w:proofErr w:type="spellStart"/>
            <w:r w:rsidRPr="00944E95">
              <w:rPr>
                <w:rFonts w:ascii="Times New Roman" w:hAnsi="Times New Roman" w:cs="Times New Roman"/>
                <w:color w:val="000000"/>
              </w:rPr>
              <w:t>cfs</w:t>
            </w:r>
            <w:proofErr w:type="spellEnd"/>
            <w:r w:rsidRPr="00944E95">
              <w:rPr>
                <w:rFonts w:ascii="Times New Roman" w:hAnsi="Times New Roman" w:cs="Times New Roman"/>
                <w:color w:val="000000"/>
              </w:rPr>
              <w:t xml:space="preserve"> - Aplodinotus</w:t>
            </w:r>
          </w:p>
        </w:tc>
        <w:tc>
          <w:tcPr>
            <w:tcW w:w="0" w:type="auto"/>
            <w:tcBorders>
              <w:top w:val="nil"/>
              <w:left w:val="nil"/>
              <w:bottom w:val="nil"/>
              <w:right w:val="nil"/>
            </w:tcBorders>
            <w:noWrap/>
            <w:vAlign w:val="bottom"/>
            <w:hideMark/>
          </w:tcPr>
          <w:p w14:paraId="5B18310E" w14:textId="378A1576"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0.285</w:t>
            </w:r>
          </w:p>
        </w:tc>
        <w:tc>
          <w:tcPr>
            <w:tcW w:w="0" w:type="auto"/>
            <w:tcBorders>
              <w:top w:val="nil"/>
              <w:left w:val="nil"/>
              <w:bottom w:val="nil"/>
              <w:right w:val="nil"/>
            </w:tcBorders>
            <w:noWrap/>
            <w:vAlign w:val="bottom"/>
            <w:hideMark/>
          </w:tcPr>
          <w:p w14:paraId="4A1EC120" w14:textId="35AE32AD"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0.065</w:t>
            </w:r>
          </w:p>
        </w:tc>
        <w:tc>
          <w:tcPr>
            <w:tcW w:w="0" w:type="auto"/>
            <w:tcBorders>
              <w:top w:val="nil"/>
              <w:left w:val="nil"/>
              <w:bottom w:val="nil"/>
              <w:right w:val="nil"/>
            </w:tcBorders>
            <w:noWrap/>
            <w:vAlign w:val="bottom"/>
            <w:hideMark/>
          </w:tcPr>
          <w:p w14:paraId="18E3B6B4" w14:textId="47958A04"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&lt; 0.001</w:t>
            </w:r>
          </w:p>
        </w:tc>
      </w:tr>
      <w:tr w:rsidR="00944E95" w:rsidRPr="00944E95" w14:paraId="082ADD9F" w14:textId="77777777" w:rsidTr="00C6234D">
        <w:trPr>
          <w:trHeight w:val="300"/>
        </w:trPr>
        <w:tc>
          <w:tcPr>
            <w:tcW w:w="0" w:type="auto"/>
            <w:tcBorders>
              <w:top w:val="nil"/>
              <w:left w:val="nil"/>
              <w:bottom w:val="nil"/>
              <w:right w:val="nil"/>
            </w:tcBorders>
            <w:noWrap/>
            <w:vAlign w:val="bottom"/>
            <w:hideMark/>
          </w:tcPr>
          <w:p w14:paraId="4FD42679" w14:textId="7F2FF1BA"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 xml:space="preserve">Slope: Median </w:t>
            </w:r>
            <w:proofErr w:type="spellStart"/>
            <w:r w:rsidRPr="00944E95">
              <w:rPr>
                <w:rFonts w:ascii="Times New Roman" w:hAnsi="Times New Roman" w:cs="Times New Roman"/>
                <w:color w:val="000000"/>
              </w:rPr>
              <w:t>cfs</w:t>
            </w:r>
            <w:proofErr w:type="spellEnd"/>
            <w:r w:rsidRPr="00944E95">
              <w:rPr>
                <w:rFonts w:ascii="Times New Roman" w:hAnsi="Times New Roman" w:cs="Times New Roman"/>
                <w:color w:val="000000"/>
              </w:rPr>
              <w:t xml:space="preserve"> - Ictalurus</w:t>
            </w:r>
          </w:p>
        </w:tc>
        <w:tc>
          <w:tcPr>
            <w:tcW w:w="0" w:type="auto"/>
            <w:tcBorders>
              <w:top w:val="nil"/>
              <w:left w:val="nil"/>
              <w:bottom w:val="nil"/>
              <w:right w:val="nil"/>
            </w:tcBorders>
            <w:noWrap/>
            <w:vAlign w:val="bottom"/>
            <w:hideMark/>
          </w:tcPr>
          <w:p w14:paraId="18D4D018" w14:textId="17C35B4E"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-0.020</w:t>
            </w:r>
          </w:p>
        </w:tc>
        <w:tc>
          <w:tcPr>
            <w:tcW w:w="0" w:type="auto"/>
            <w:tcBorders>
              <w:top w:val="nil"/>
              <w:left w:val="nil"/>
              <w:bottom w:val="nil"/>
              <w:right w:val="nil"/>
            </w:tcBorders>
            <w:noWrap/>
            <w:vAlign w:val="bottom"/>
            <w:hideMark/>
          </w:tcPr>
          <w:p w14:paraId="373FDDEB" w14:textId="59E0E082"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0.066</w:t>
            </w:r>
          </w:p>
        </w:tc>
        <w:tc>
          <w:tcPr>
            <w:tcW w:w="0" w:type="auto"/>
            <w:tcBorders>
              <w:top w:val="nil"/>
              <w:left w:val="nil"/>
              <w:bottom w:val="nil"/>
              <w:right w:val="nil"/>
            </w:tcBorders>
            <w:noWrap/>
            <w:vAlign w:val="bottom"/>
            <w:hideMark/>
          </w:tcPr>
          <w:p w14:paraId="283158DD" w14:textId="7BAC4434"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0.767</w:t>
            </w:r>
          </w:p>
        </w:tc>
      </w:tr>
      <w:tr w:rsidR="00944E95" w:rsidRPr="00944E95" w14:paraId="4D160885" w14:textId="77777777" w:rsidTr="00C6234D">
        <w:trPr>
          <w:trHeight w:val="300"/>
        </w:trPr>
        <w:tc>
          <w:tcPr>
            <w:tcW w:w="0" w:type="auto"/>
            <w:tcBorders>
              <w:top w:val="nil"/>
              <w:left w:val="nil"/>
              <w:bottom w:val="nil"/>
              <w:right w:val="nil"/>
            </w:tcBorders>
            <w:noWrap/>
            <w:vAlign w:val="bottom"/>
            <w:hideMark/>
          </w:tcPr>
          <w:p w14:paraId="6F84CD3D" w14:textId="0B6696C8"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 xml:space="preserve">Slope: Median </w:t>
            </w:r>
            <w:proofErr w:type="spellStart"/>
            <w:r w:rsidRPr="00944E95">
              <w:rPr>
                <w:rFonts w:ascii="Times New Roman" w:hAnsi="Times New Roman" w:cs="Times New Roman"/>
                <w:color w:val="000000"/>
              </w:rPr>
              <w:t>cfs</w:t>
            </w:r>
            <w:proofErr w:type="spellEnd"/>
            <w:r w:rsidRPr="00944E95">
              <w:rPr>
                <w:rFonts w:ascii="Times New Roman" w:hAnsi="Times New Roman" w:cs="Times New Roman"/>
                <w:color w:val="000000"/>
              </w:rPr>
              <w:t xml:space="preserve"> - Morone</w:t>
            </w:r>
          </w:p>
        </w:tc>
        <w:tc>
          <w:tcPr>
            <w:tcW w:w="0" w:type="auto"/>
            <w:tcBorders>
              <w:top w:val="nil"/>
              <w:left w:val="nil"/>
              <w:bottom w:val="nil"/>
              <w:right w:val="nil"/>
            </w:tcBorders>
            <w:noWrap/>
            <w:vAlign w:val="bottom"/>
            <w:hideMark/>
          </w:tcPr>
          <w:p w14:paraId="54C28B01" w14:textId="68D7525C"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0.249</w:t>
            </w:r>
          </w:p>
        </w:tc>
        <w:tc>
          <w:tcPr>
            <w:tcW w:w="0" w:type="auto"/>
            <w:tcBorders>
              <w:top w:val="nil"/>
              <w:left w:val="nil"/>
              <w:bottom w:val="nil"/>
              <w:right w:val="nil"/>
            </w:tcBorders>
            <w:noWrap/>
            <w:vAlign w:val="bottom"/>
            <w:hideMark/>
          </w:tcPr>
          <w:p w14:paraId="465B8A4B" w14:textId="60052433"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0.062</w:t>
            </w:r>
          </w:p>
        </w:tc>
        <w:tc>
          <w:tcPr>
            <w:tcW w:w="0" w:type="auto"/>
            <w:tcBorders>
              <w:top w:val="nil"/>
              <w:left w:val="nil"/>
              <w:bottom w:val="nil"/>
              <w:right w:val="nil"/>
            </w:tcBorders>
            <w:noWrap/>
            <w:vAlign w:val="bottom"/>
            <w:hideMark/>
          </w:tcPr>
          <w:p w14:paraId="40D52C6C" w14:textId="08007046"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&lt; 0.001</w:t>
            </w:r>
          </w:p>
        </w:tc>
      </w:tr>
      <w:tr w:rsidR="00944E95" w:rsidRPr="00944E95" w14:paraId="2EC2A14B" w14:textId="77777777" w:rsidTr="00C6234D">
        <w:trPr>
          <w:trHeight w:val="300"/>
        </w:trPr>
        <w:tc>
          <w:tcPr>
            <w:tcW w:w="0" w:type="auto"/>
            <w:tcBorders>
              <w:top w:val="nil"/>
              <w:left w:val="nil"/>
              <w:bottom w:val="nil"/>
              <w:right w:val="nil"/>
            </w:tcBorders>
            <w:noWrap/>
            <w:vAlign w:val="bottom"/>
            <w:hideMark/>
          </w:tcPr>
          <w:p w14:paraId="6151B5A0" w14:textId="0D0949DF"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 xml:space="preserve">Slope: Median </w:t>
            </w:r>
            <w:proofErr w:type="spellStart"/>
            <w:r w:rsidRPr="00944E95">
              <w:rPr>
                <w:rFonts w:ascii="Times New Roman" w:hAnsi="Times New Roman" w:cs="Times New Roman"/>
                <w:color w:val="000000"/>
              </w:rPr>
              <w:t>cfs</w:t>
            </w:r>
            <w:proofErr w:type="spellEnd"/>
            <w:r w:rsidRPr="00944E95">
              <w:rPr>
                <w:rFonts w:ascii="Times New Roman" w:hAnsi="Times New Roman" w:cs="Times New Roman"/>
                <w:color w:val="000000"/>
              </w:rPr>
              <w:t xml:space="preserve"> - Pomoxis</w:t>
            </w:r>
          </w:p>
        </w:tc>
        <w:tc>
          <w:tcPr>
            <w:tcW w:w="0" w:type="auto"/>
            <w:tcBorders>
              <w:top w:val="nil"/>
              <w:left w:val="nil"/>
              <w:bottom w:val="nil"/>
              <w:right w:val="nil"/>
            </w:tcBorders>
            <w:noWrap/>
            <w:vAlign w:val="bottom"/>
            <w:hideMark/>
          </w:tcPr>
          <w:p w14:paraId="16B196C4" w14:textId="6491A0E7"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0.035</w:t>
            </w:r>
          </w:p>
        </w:tc>
        <w:tc>
          <w:tcPr>
            <w:tcW w:w="0" w:type="auto"/>
            <w:tcBorders>
              <w:top w:val="nil"/>
              <w:left w:val="nil"/>
              <w:bottom w:val="nil"/>
              <w:right w:val="nil"/>
            </w:tcBorders>
            <w:noWrap/>
            <w:vAlign w:val="bottom"/>
            <w:hideMark/>
          </w:tcPr>
          <w:p w14:paraId="35F1964D" w14:textId="64F54C31"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0.064</w:t>
            </w:r>
          </w:p>
        </w:tc>
        <w:tc>
          <w:tcPr>
            <w:tcW w:w="0" w:type="auto"/>
            <w:tcBorders>
              <w:top w:val="nil"/>
              <w:left w:val="nil"/>
              <w:bottom w:val="nil"/>
              <w:right w:val="nil"/>
            </w:tcBorders>
            <w:noWrap/>
            <w:vAlign w:val="bottom"/>
            <w:hideMark/>
          </w:tcPr>
          <w:p w14:paraId="101FCB30" w14:textId="06473248"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0.579</w:t>
            </w:r>
          </w:p>
        </w:tc>
      </w:tr>
      <w:tr w:rsidR="00944E95" w:rsidRPr="00944E95" w14:paraId="618B3AD7" w14:textId="77777777" w:rsidTr="00C6234D">
        <w:trPr>
          <w:trHeight w:val="300"/>
        </w:trPr>
        <w:tc>
          <w:tcPr>
            <w:tcW w:w="0" w:type="auto"/>
            <w:tcBorders>
              <w:top w:val="nil"/>
              <w:left w:val="nil"/>
              <w:bottom w:val="nil"/>
              <w:right w:val="nil"/>
            </w:tcBorders>
            <w:noWrap/>
            <w:vAlign w:val="bottom"/>
            <w:hideMark/>
          </w:tcPr>
          <w:p w14:paraId="7BB27E34" w14:textId="3DB7E4BF"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 xml:space="preserve">Slope: Median </w:t>
            </w:r>
            <w:proofErr w:type="spellStart"/>
            <w:r w:rsidRPr="00944E95">
              <w:rPr>
                <w:rFonts w:ascii="Times New Roman" w:hAnsi="Times New Roman" w:cs="Times New Roman"/>
                <w:color w:val="000000"/>
              </w:rPr>
              <w:t>cfs</w:t>
            </w:r>
            <w:proofErr w:type="spellEnd"/>
            <w:r w:rsidRPr="00944E95">
              <w:rPr>
                <w:rFonts w:ascii="Times New Roman" w:hAnsi="Times New Roman" w:cs="Times New Roman"/>
                <w:color w:val="000000"/>
              </w:rPr>
              <w:t xml:space="preserve"> - Sander</w:t>
            </w:r>
          </w:p>
        </w:tc>
        <w:tc>
          <w:tcPr>
            <w:tcW w:w="0" w:type="auto"/>
            <w:tcBorders>
              <w:top w:val="nil"/>
              <w:left w:val="nil"/>
              <w:bottom w:val="nil"/>
              <w:right w:val="nil"/>
            </w:tcBorders>
            <w:noWrap/>
            <w:vAlign w:val="bottom"/>
            <w:hideMark/>
          </w:tcPr>
          <w:p w14:paraId="09A0876E" w14:textId="727FA205"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0.162</w:t>
            </w:r>
          </w:p>
        </w:tc>
        <w:tc>
          <w:tcPr>
            <w:tcW w:w="0" w:type="auto"/>
            <w:tcBorders>
              <w:top w:val="nil"/>
              <w:left w:val="nil"/>
              <w:bottom w:val="nil"/>
              <w:right w:val="nil"/>
            </w:tcBorders>
            <w:noWrap/>
            <w:vAlign w:val="bottom"/>
            <w:hideMark/>
          </w:tcPr>
          <w:p w14:paraId="6E784839" w14:textId="772051C9"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0.074</w:t>
            </w:r>
          </w:p>
        </w:tc>
        <w:tc>
          <w:tcPr>
            <w:tcW w:w="0" w:type="auto"/>
            <w:tcBorders>
              <w:top w:val="nil"/>
              <w:left w:val="nil"/>
              <w:bottom w:val="nil"/>
              <w:right w:val="nil"/>
            </w:tcBorders>
            <w:noWrap/>
            <w:vAlign w:val="bottom"/>
            <w:hideMark/>
          </w:tcPr>
          <w:p w14:paraId="17779491" w14:textId="33721949"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0.029</w:t>
            </w:r>
          </w:p>
        </w:tc>
      </w:tr>
      <w:tr w:rsidR="00944E95" w:rsidRPr="00944E95" w14:paraId="2FE65842" w14:textId="77777777" w:rsidTr="00C6234D">
        <w:trPr>
          <w:trHeight w:val="300"/>
        </w:trPr>
        <w:tc>
          <w:tcPr>
            <w:tcW w:w="0" w:type="auto"/>
            <w:tcBorders>
              <w:top w:val="nil"/>
              <w:left w:val="nil"/>
              <w:bottom w:val="nil"/>
              <w:right w:val="nil"/>
            </w:tcBorders>
            <w:noWrap/>
            <w:vAlign w:val="bottom"/>
            <w:hideMark/>
          </w:tcPr>
          <w:p w14:paraId="355D44D7" w14:textId="41474F4B"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Slope: Richards-Baker flashiness index - Aplodinotus</w:t>
            </w:r>
          </w:p>
        </w:tc>
        <w:tc>
          <w:tcPr>
            <w:tcW w:w="0" w:type="auto"/>
            <w:tcBorders>
              <w:top w:val="nil"/>
              <w:left w:val="nil"/>
              <w:bottom w:val="nil"/>
              <w:right w:val="nil"/>
            </w:tcBorders>
            <w:noWrap/>
            <w:vAlign w:val="bottom"/>
            <w:hideMark/>
          </w:tcPr>
          <w:p w14:paraId="5626B3D0" w14:textId="5F1FCD6D"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-0.113</w:t>
            </w:r>
          </w:p>
        </w:tc>
        <w:tc>
          <w:tcPr>
            <w:tcW w:w="0" w:type="auto"/>
            <w:tcBorders>
              <w:top w:val="nil"/>
              <w:left w:val="nil"/>
              <w:bottom w:val="nil"/>
              <w:right w:val="nil"/>
            </w:tcBorders>
            <w:noWrap/>
            <w:vAlign w:val="bottom"/>
            <w:hideMark/>
          </w:tcPr>
          <w:p w14:paraId="25CD05E2" w14:textId="6BD98A9E"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0.050</w:t>
            </w:r>
          </w:p>
        </w:tc>
        <w:tc>
          <w:tcPr>
            <w:tcW w:w="0" w:type="auto"/>
            <w:tcBorders>
              <w:top w:val="nil"/>
              <w:left w:val="nil"/>
              <w:bottom w:val="nil"/>
              <w:right w:val="nil"/>
            </w:tcBorders>
            <w:noWrap/>
            <w:vAlign w:val="bottom"/>
            <w:hideMark/>
          </w:tcPr>
          <w:p w14:paraId="45678857" w14:textId="260B0D2F"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0.025</w:t>
            </w:r>
          </w:p>
        </w:tc>
      </w:tr>
      <w:tr w:rsidR="00944E95" w:rsidRPr="00944E95" w14:paraId="6AC236B1" w14:textId="77777777" w:rsidTr="00C6234D">
        <w:trPr>
          <w:trHeight w:val="300"/>
        </w:trPr>
        <w:tc>
          <w:tcPr>
            <w:tcW w:w="0" w:type="auto"/>
            <w:tcBorders>
              <w:top w:val="nil"/>
              <w:left w:val="nil"/>
              <w:bottom w:val="nil"/>
              <w:right w:val="nil"/>
            </w:tcBorders>
            <w:noWrap/>
            <w:vAlign w:val="bottom"/>
            <w:hideMark/>
          </w:tcPr>
          <w:p w14:paraId="32D4AFF9" w14:textId="1A2CC95F"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Slope: Richards-Baker flashiness index - Ictalurus</w:t>
            </w:r>
          </w:p>
        </w:tc>
        <w:tc>
          <w:tcPr>
            <w:tcW w:w="0" w:type="auto"/>
            <w:tcBorders>
              <w:top w:val="nil"/>
              <w:left w:val="nil"/>
              <w:bottom w:val="nil"/>
              <w:right w:val="nil"/>
            </w:tcBorders>
            <w:noWrap/>
            <w:vAlign w:val="bottom"/>
            <w:hideMark/>
          </w:tcPr>
          <w:p w14:paraId="246FAEB0" w14:textId="0954B074"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-0.026</w:t>
            </w:r>
          </w:p>
        </w:tc>
        <w:tc>
          <w:tcPr>
            <w:tcW w:w="0" w:type="auto"/>
            <w:tcBorders>
              <w:top w:val="nil"/>
              <w:left w:val="nil"/>
              <w:bottom w:val="nil"/>
              <w:right w:val="nil"/>
            </w:tcBorders>
            <w:noWrap/>
            <w:vAlign w:val="bottom"/>
            <w:hideMark/>
          </w:tcPr>
          <w:p w14:paraId="6B8D577F" w14:textId="18085445"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0.046</w:t>
            </w:r>
          </w:p>
        </w:tc>
        <w:tc>
          <w:tcPr>
            <w:tcW w:w="0" w:type="auto"/>
            <w:tcBorders>
              <w:top w:val="nil"/>
              <w:left w:val="nil"/>
              <w:bottom w:val="nil"/>
              <w:right w:val="nil"/>
            </w:tcBorders>
            <w:noWrap/>
            <w:vAlign w:val="bottom"/>
            <w:hideMark/>
          </w:tcPr>
          <w:p w14:paraId="2862A0DE" w14:textId="0DEC2349"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0.569</w:t>
            </w:r>
          </w:p>
        </w:tc>
      </w:tr>
      <w:tr w:rsidR="00944E95" w:rsidRPr="00944E95" w14:paraId="257E6C76" w14:textId="77777777" w:rsidTr="00C6234D">
        <w:trPr>
          <w:trHeight w:val="300"/>
        </w:trPr>
        <w:tc>
          <w:tcPr>
            <w:tcW w:w="0" w:type="auto"/>
            <w:tcBorders>
              <w:top w:val="nil"/>
              <w:left w:val="nil"/>
              <w:bottom w:val="nil"/>
              <w:right w:val="nil"/>
            </w:tcBorders>
            <w:noWrap/>
            <w:vAlign w:val="bottom"/>
            <w:hideMark/>
          </w:tcPr>
          <w:p w14:paraId="37B92088" w14:textId="55A16129"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Slope: Richards-Baker flashiness index - Morone</w:t>
            </w:r>
          </w:p>
        </w:tc>
        <w:tc>
          <w:tcPr>
            <w:tcW w:w="0" w:type="auto"/>
            <w:tcBorders>
              <w:top w:val="nil"/>
              <w:left w:val="nil"/>
              <w:bottom w:val="nil"/>
              <w:right w:val="nil"/>
            </w:tcBorders>
            <w:noWrap/>
            <w:vAlign w:val="bottom"/>
            <w:hideMark/>
          </w:tcPr>
          <w:p w14:paraId="5421E163" w14:textId="06009FD6"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0.191</w:t>
            </w:r>
          </w:p>
        </w:tc>
        <w:tc>
          <w:tcPr>
            <w:tcW w:w="0" w:type="auto"/>
            <w:tcBorders>
              <w:top w:val="nil"/>
              <w:left w:val="nil"/>
              <w:bottom w:val="nil"/>
              <w:right w:val="nil"/>
            </w:tcBorders>
            <w:noWrap/>
            <w:vAlign w:val="bottom"/>
            <w:hideMark/>
          </w:tcPr>
          <w:p w14:paraId="32D086F4" w14:textId="6F539D09"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0.046</w:t>
            </w:r>
          </w:p>
        </w:tc>
        <w:tc>
          <w:tcPr>
            <w:tcW w:w="0" w:type="auto"/>
            <w:tcBorders>
              <w:top w:val="nil"/>
              <w:left w:val="nil"/>
              <w:bottom w:val="nil"/>
              <w:right w:val="nil"/>
            </w:tcBorders>
            <w:noWrap/>
            <w:vAlign w:val="bottom"/>
            <w:hideMark/>
          </w:tcPr>
          <w:p w14:paraId="04D61F61" w14:textId="54C78866"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&lt; 0.001</w:t>
            </w:r>
          </w:p>
        </w:tc>
      </w:tr>
      <w:tr w:rsidR="00944E95" w:rsidRPr="00944E95" w14:paraId="0FFB6A9F" w14:textId="77777777" w:rsidTr="00C6234D">
        <w:trPr>
          <w:trHeight w:val="300"/>
        </w:trPr>
        <w:tc>
          <w:tcPr>
            <w:tcW w:w="0" w:type="auto"/>
            <w:tcBorders>
              <w:top w:val="nil"/>
              <w:left w:val="nil"/>
              <w:bottom w:val="nil"/>
              <w:right w:val="nil"/>
            </w:tcBorders>
            <w:noWrap/>
            <w:vAlign w:val="bottom"/>
            <w:hideMark/>
          </w:tcPr>
          <w:p w14:paraId="7E13A263" w14:textId="7AD2B5DC"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Slope: Richards-Baker flashiness index - Pomoxis</w:t>
            </w:r>
          </w:p>
        </w:tc>
        <w:tc>
          <w:tcPr>
            <w:tcW w:w="0" w:type="auto"/>
            <w:tcBorders>
              <w:top w:val="nil"/>
              <w:left w:val="nil"/>
              <w:bottom w:val="nil"/>
              <w:right w:val="nil"/>
            </w:tcBorders>
            <w:noWrap/>
            <w:vAlign w:val="bottom"/>
            <w:hideMark/>
          </w:tcPr>
          <w:p w14:paraId="5249A0A8" w14:textId="54EE31AB"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0.290</w:t>
            </w:r>
          </w:p>
        </w:tc>
        <w:tc>
          <w:tcPr>
            <w:tcW w:w="0" w:type="auto"/>
            <w:tcBorders>
              <w:top w:val="nil"/>
              <w:left w:val="nil"/>
              <w:bottom w:val="nil"/>
              <w:right w:val="nil"/>
            </w:tcBorders>
            <w:noWrap/>
            <w:vAlign w:val="bottom"/>
            <w:hideMark/>
          </w:tcPr>
          <w:p w14:paraId="6DA52E10" w14:textId="47477D83"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0.043</w:t>
            </w:r>
          </w:p>
        </w:tc>
        <w:tc>
          <w:tcPr>
            <w:tcW w:w="0" w:type="auto"/>
            <w:tcBorders>
              <w:top w:val="nil"/>
              <w:left w:val="nil"/>
              <w:bottom w:val="nil"/>
              <w:right w:val="nil"/>
            </w:tcBorders>
            <w:noWrap/>
            <w:vAlign w:val="bottom"/>
            <w:hideMark/>
          </w:tcPr>
          <w:p w14:paraId="74E4FE44" w14:textId="4790B8E9"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&lt; 0.001</w:t>
            </w:r>
          </w:p>
        </w:tc>
      </w:tr>
      <w:tr w:rsidR="00944E95" w:rsidRPr="00944E95" w14:paraId="33496480" w14:textId="77777777" w:rsidTr="00C6234D">
        <w:trPr>
          <w:trHeight w:val="300"/>
        </w:trPr>
        <w:tc>
          <w:tcPr>
            <w:tcW w:w="0" w:type="auto"/>
            <w:tcBorders>
              <w:top w:val="nil"/>
              <w:left w:val="nil"/>
              <w:bottom w:val="nil"/>
              <w:right w:val="nil"/>
            </w:tcBorders>
            <w:noWrap/>
            <w:vAlign w:val="bottom"/>
            <w:hideMark/>
          </w:tcPr>
          <w:p w14:paraId="3B36093D" w14:textId="64E73D40"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Slope: Richards-Baker flashiness index - Sander</w:t>
            </w:r>
          </w:p>
        </w:tc>
        <w:tc>
          <w:tcPr>
            <w:tcW w:w="0" w:type="auto"/>
            <w:tcBorders>
              <w:top w:val="nil"/>
              <w:left w:val="nil"/>
              <w:bottom w:val="nil"/>
              <w:right w:val="nil"/>
            </w:tcBorders>
            <w:noWrap/>
            <w:vAlign w:val="bottom"/>
            <w:hideMark/>
          </w:tcPr>
          <w:p w14:paraId="230D3AD6" w14:textId="3C7B2BAF"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0.099</w:t>
            </w:r>
          </w:p>
        </w:tc>
        <w:tc>
          <w:tcPr>
            <w:tcW w:w="0" w:type="auto"/>
            <w:tcBorders>
              <w:top w:val="nil"/>
              <w:left w:val="nil"/>
              <w:bottom w:val="nil"/>
              <w:right w:val="nil"/>
            </w:tcBorders>
            <w:noWrap/>
            <w:vAlign w:val="bottom"/>
            <w:hideMark/>
          </w:tcPr>
          <w:p w14:paraId="4D96D6C5" w14:textId="42194645"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0.056</w:t>
            </w:r>
          </w:p>
        </w:tc>
        <w:tc>
          <w:tcPr>
            <w:tcW w:w="0" w:type="auto"/>
            <w:tcBorders>
              <w:top w:val="nil"/>
              <w:left w:val="nil"/>
              <w:bottom w:val="nil"/>
              <w:right w:val="nil"/>
            </w:tcBorders>
            <w:noWrap/>
            <w:vAlign w:val="bottom"/>
            <w:hideMark/>
          </w:tcPr>
          <w:p w14:paraId="2EBA11CB" w14:textId="2DEB68D0"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0.077</w:t>
            </w:r>
          </w:p>
        </w:tc>
      </w:tr>
      <w:tr w:rsidR="00944E95" w:rsidRPr="00944E95" w14:paraId="155C0F77" w14:textId="77777777" w:rsidTr="00C6234D">
        <w:trPr>
          <w:trHeight w:val="300"/>
        </w:trPr>
        <w:tc>
          <w:tcPr>
            <w:tcW w:w="0" w:type="auto"/>
            <w:tcBorders>
              <w:top w:val="nil"/>
              <w:left w:val="nil"/>
              <w:bottom w:val="nil"/>
              <w:right w:val="nil"/>
            </w:tcBorders>
            <w:noWrap/>
            <w:vAlign w:val="bottom"/>
            <w:hideMark/>
          </w:tcPr>
          <w:p w14:paraId="21A14E7B" w14:textId="74F8F423"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Location random effect SD</w:t>
            </w:r>
          </w:p>
        </w:tc>
        <w:tc>
          <w:tcPr>
            <w:tcW w:w="0" w:type="auto"/>
            <w:tcBorders>
              <w:top w:val="nil"/>
              <w:left w:val="nil"/>
              <w:bottom w:val="nil"/>
              <w:right w:val="nil"/>
            </w:tcBorders>
            <w:noWrap/>
            <w:vAlign w:val="bottom"/>
            <w:hideMark/>
          </w:tcPr>
          <w:p w14:paraId="444C7F34" w14:textId="55E52003"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0.828</w:t>
            </w:r>
          </w:p>
        </w:tc>
        <w:tc>
          <w:tcPr>
            <w:tcW w:w="0" w:type="auto"/>
            <w:tcBorders>
              <w:top w:val="nil"/>
              <w:left w:val="nil"/>
              <w:bottom w:val="nil"/>
              <w:right w:val="nil"/>
            </w:tcBorders>
            <w:noWrap/>
            <w:vAlign w:val="bottom"/>
            <w:hideMark/>
          </w:tcPr>
          <w:p w14:paraId="45B8C269" w14:textId="520A03A2"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p>
        </w:tc>
        <w:tc>
          <w:tcPr>
            <w:tcW w:w="0" w:type="auto"/>
            <w:tcBorders>
              <w:top w:val="nil"/>
              <w:left w:val="nil"/>
              <w:bottom w:val="nil"/>
              <w:right w:val="nil"/>
            </w:tcBorders>
            <w:noWrap/>
            <w:vAlign w:val="bottom"/>
            <w:hideMark/>
          </w:tcPr>
          <w:p w14:paraId="5C070BC9" w14:textId="653A30F2"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p>
        </w:tc>
      </w:tr>
      <w:tr w:rsidR="00944E95" w:rsidRPr="00944E95" w14:paraId="16E52F14" w14:textId="77777777" w:rsidTr="00BF7FDF">
        <w:trPr>
          <w:trHeight w:val="300"/>
        </w:trPr>
        <w:tc>
          <w:tcPr>
            <w:tcW w:w="0" w:type="auto"/>
            <w:tcBorders>
              <w:top w:val="nil"/>
              <w:left w:val="nil"/>
              <w:right w:val="nil"/>
            </w:tcBorders>
            <w:noWrap/>
            <w:vAlign w:val="bottom"/>
            <w:hideMark/>
          </w:tcPr>
          <w:p w14:paraId="07C9FBDC" w14:textId="08F5B9B1"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Year random effect SD</w:t>
            </w:r>
          </w:p>
        </w:tc>
        <w:tc>
          <w:tcPr>
            <w:tcW w:w="0" w:type="auto"/>
            <w:tcBorders>
              <w:top w:val="nil"/>
              <w:left w:val="nil"/>
              <w:right w:val="nil"/>
            </w:tcBorders>
            <w:noWrap/>
            <w:vAlign w:val="bottom"/>
            <w:hideMark/>
          </w:tcPr>
          <w:p w14:paraId="6ACFE02A" w14:textId="435845FE"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0.846</w:t>
            </w:r>
          </w:p>
        </w:tc>
        <w:tc>
          <w:tcPr>
            <w:tcW w:w="0" w:type="auto"/>
            <w:tcBorders>
              <w:top w:val="nil"/>
              <w:left w:val="nil"/>
              <w:right w:val="nil"/>
            </w:tcBorders>
            <w:noWrap/>
            <w:vAlign w:val="bottom"/>
            <w:hideMark/>
          </w:tcPr>
          <w:p w14:paraId="43D7A2C5" w14:textId="2C81FA4A"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p>
        </w:tc>
        <w:tc>
          <w:tcPr>
            <w:tcW w:w="0" w:type="auto"/>
            <w:tcBorders>
              <w:top w:val="nil"/>
              <w:left w:val="nil"/>
              <w:right w:val="nil"/>
            </w:tcBorders>
            <w:noWrap/>
            <w:vAlign w:val="bottom"/>
            <w:hideMark/>
          </w:tcPr>
          <w:p w14:paraId="428C2E9E" w14:textId="116BBAA2"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p>
        </w:tc>
      </w:tr>
      <w:tr w:rsidR="00944E95" w:rsidRPr="00944E95" w14:paraId="11850D2A" w14:textId="77777777" w:rsidTr="00BF7FDF">
        <w:trPr>
          <w:trHeight w:val="300"/>
        </w:trPr>
        <w:tc>
          <w:tcPr>
            <w:tcW w:w="0" w:type="auto"/>
            <w:tcBorders>
              <w:top w:val="nil"/>
              <w:left w:val="nil"/>
              <w:bottom w:val="single" w:sz="4" w:space="0" w:color="auto"/>
              <w:right w:val="nil"/>
            </w:tcBorders>
            <w:noWrap/>
            <w:vAlign w:val="bottom"/>
            <w:hideMark/>
          </w:tcPr>
          <w:p w14:paraId="714BD746" w14:textId="718558EF" w:rsidR="00944E95" w:rsidRPr="00944E95" w:rsidRDefault="00944E95" w:rsidP="00944E95">
            <w:pPr>
              <w:spacing w:after="0" w:line="240" w:lineRule="auto"/>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Tweedie dispersion (phi)</w:t>
            </w:r>
          </w:p>
        </w:tc>
        <w:tc>
          <w:tcPr>
            <w:tcW w:w="0" w:type="auto"/>
            <w:tcBorders>
              <w:top w:val="nil"/>
              <w:left w:val="nil"/>
              <w:bottom w:val="single" w:sz="4" w:space="0" w:color="auto"/>
              <w:right w:val="nil"/>
            </w:tcBorders>
            <w:noWrap/>
            <w:vAlign w:val="bottom"/>
            <w:hideMark/>
          </w:tcPr>
          <w:p w14:paraId="058E7D70" w14:textId="746EBAD3"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r w:rsidRPr="00944E95">
              <w:rPr>
                <w:rFonts w:ascii="Times New Roman" w:hAnsi="Times New Roman" w:cs="Times New Roman"/>
                <w:color w:val="000000"/>
              </w:rPr>
              <w:t>3.028</w:t>
            </w:r>
          </w:p>
        </w:tc>
        <w:tc>
          <w:tcPr>
            <w:tcW w:w="0" w:type="auto"/>
            <w:tcBorders>
              <w:top w:val="nil"/>
              <w:left w:val="nil"/>
              <w:bottom w:val="single" w:sz="4" w:space="0" w:color="auto"/>
              <w:right w:val="nil"/>
            </w:tcBorders>
            <w:noWrap/>
            <w:vAlign w:val="bottom"/>
            <w:hideMark/>
          </w:tcPr>
          <w:p w14:paraId="466EDF78" w14:textId="57022624"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p>
        </w:tc>
        <w:tc>
          <w:tcPr>
            <w:tcW w:w="0" w:type="auto"/>
            <w:tcBorders>
              <w:top w:val="nil"/>
              <w:left w:val="nil"/>
              <w:bottom w:val="single" w:sz="4" w:space="0" w:color="auto"/>
              <w:right w:val="nil"/>
            </w:tcBorders>
            <w:noWrap/>
            <w:vAlign w:val="bottom"/>
            <w:hideMark/>
          </w:tcPr>
          <w:p w14:paraId="267FD7C3" w14:textId="087E05BA" w:rsidR="00944E95" w:rsidRPr="00944E95" w:rsidRDefault="00944E95" w:rsidP="00944E95">
            <w:pPr>
              <w:spacing w:after="0" w:line="240" w:lineRule="auto"/>
              <w:jc w:val="right"/>
              <w:rPr>
                <w:rFonts w:ascii="Times New Roman" w:eastAsia="Times New Roman" w:hAnsi="Times New Roman" w:cs="Times New Roman"/>
                <w:color w:val="000000"/>
                <w:kern w:val="0"/>
                <w14:ligatures w14:val="none"/>
              </w:rPr>
            </w:pPr>
          </w:p>
        </w:tc>
      </w:tr>
    </w:tbl>
    <w:p w14:paraId="500EC7D7" w14:textId="77777777" w:rsidR="00DA766C" w:rsidRPr="00F051F5" w:rsidRDefault="00DA766C">
      <w:pPr>
        <w:rPr>
          <w:rFonts w:ascii="Times New Roman" w:hAnsi="Times New Roman" w:cs="Times New Roman"/>
        </w:rPr>
      </w:pPr>
    </w:p>
    <w:sectPr w:rsidR="00DA766C" w:rsidRPr="00F051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B97"/>
    <w:rsid w:val="0010563B"/>
    <w:rsid w:val="00146B97"/>
    <w:rsid w:val="00170CBD"/>
    <w:rsid w:val="00264921"/>
    <w:rsid w:val="002A04B2"/>
    <w:rsid w:val="0036029D"/>
    <w:rsid w:val="00407681"/>
    <w:rsid w:val="0058795E"/>
    <w:rsid w:val="005A67A5"/>
    <w:rsid w:val="005C619B"/>
    <w:rsid w:val="00605A26"/>
    <w:rsid w:val="00680019"/>
    <w:rsid w:val="00861129"/>
    <w:rsid w:val="008E1172"/>
    <w:rsid w:val="00944E95"/>
    <w:rsid w:val="009E2E41"/>
    <w:rsid w:val="00A05555"/>
    <w:rsid w:val="00AF1CA8"/>
    <w:rsid w:val="00BF7FDF"/>
    <w:rsid w:val="00C6234D"/>
    <w:rsid w:val="00C75D69"/>
    <w:rsid w:val="00C95F67"/>
    <w:rsid w:val="00CE0303"/>
    <w:rsid w:val="00DA766C"/>
    <w:rsid w:val="00E66231"/>
    <w:rsid w:val="00F051F5"/>
    <w:rsid w:val="00F40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D364A"/>
  <w15:chartTrackingRefBased/>
  <w15:docId w15:val="{C0992EB5-2360-4E75-B84F-ABD4E0964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B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B97"/>
    <w:rPr>
      <w:rFonts w:eastAsiaTheme="majorEastAsia" w:cstheme="majorBidi"/>
      <w:color w:val="272727" w:themeColor="text1" w:themeTint="D8"/>
    </w:rPr>
  </w:style>
  <w:style w:type="paragraph" w:styleId="Title">
    <w:name w:val="Title"/>
    <w:basedOn w:val="Normal"/>
    <w:next w:val="Normal"/>
    <w:link w:val="TitleChar"/>
    <w:uiPriority w:val="10"/>
    <w:qFormat/>
    <w:rsid w:val="00146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B97"/>
    <w:pPr>
      <w:spacing w:before="160"/>
      <w:jc w:val="center"/>
    </w:pPr>
    <w:rPr>
      <w:i/>
      <w:iCs/>
      <w:color w:val="404040" w:themeColor="text1" w:themeTint="BF"/>
    </w:rPr>
  </w:style>
  <w:style w:type="character" w:customStyle="1" w:styleId="QuoteChar">
    <w:name w:val="Quote Char"/>
    <w:basedOn w:val="DefaultParagraphFont"/>
    <w:link w:val="Quote"/>
    <w:uiPriority w:val="29"/>
    <w:rsid w:val="00146B97"/>
    <w:rPr>
      <w:i/>
      <w:iCs/>
      <w:color w:val="404040" w:themeColor="text1" w:themeTint="BF"/>
    </w:rPr>
  </w:style>
  <w:style w:type="paragraph" w:styleId="ListParagraph">
    <w:name w:val="List Paragraph"/>
    <w:basedOn w:val="Normal"/>
    <w:uiPriority w:val="34"/>
    <w:qFormat/>
    <w:rsid w:val="00146B97"/>
    <w:pPr>
      <w:ind w:left="720"/>
      <w:contextualSpacing/>
    </w:pPr>
  </w:style>
  <w:style w:type="character" w:styleId="IntenseEmphasis">
    <w:name w:val="Intense Emphasis"/>
    <w:basedOn w:val="DefaultParagraphFont"/>
    <w:uiPriority w:val="21"/>
    <w:qFormat/>
    <w:rsid w:val="00146B97"/>
    <w:rPr>
      <w:i/>
      <w:iCs/>
      <w:color w:val="0F4761" w:themeColor="accent1" w:themeShade="BF"/>
    </w:rPr>
  </w:style>
  <w:style w:type="paragraph" w:styleId="IntenseQuote">
    <w:name w:val="Intense Quote"/>
    <w:basedOn w:val="Normal"/>
    <w:next w:val="Normal"/>
    <w:link w:val="IntenseQuoteChar"/>
    <w:uiPriority w:val="30"/>
    <w:qFormat/>
    <w:rsid w:val="00146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B97"/>
    <w:rPr>
      <w:i/>
      <w:iCs/>
      <w:color w:val="0F4761" w:themeColor="accent1" w:themeShade="BF"/>
    </w:rPr>
  </w:style>
  <w:style w:type="character" w:styleId="IntenseReference">
    <w:name w:val="Intense Reference"/>
    <w:basedOn w:val="DefaultParagraphFont"/>
    <w:uiPriority w:val="32"/>
    <w:qFormat/>
    <w:rsid w:val="00146B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cae8101-c92d-480c-bc43-c6761ccccc5a}" enabled="0" method="" siteId="{dcae8101-c92d-480c-bc43-c6761ccccc5a}" removed="1"/>
</clbl:labelList>
</file>

<file path=docProps/app.xml><?xml version="1.0" encoding="utf-8"?>
<Properties xmlns="http://schemas.openxmlformats.org/officeDocument/2006/extended-properties" xmlns:vt="http://schemas.openxmlformats.org/officeDocument/2006/docPropsVTypes">
  <Template>Normal</Template>
  <TotalTime>15</TotalTime>
  <Pages>2</Pages>
  <Words>534</Words>
  <Characters>3016</Characters>
  <Application>Microsoft Office Word</Application>
  <DocSecurity>0</DocSecurity>
  <Lines>201</Lines>
  <Paragraphs>183</Paragraphs>
  <ScaleCrop>false</ScaleCrop>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Neely [KDWP]</dc:creator>
  <cp:keywords/>
  <dc:description/>
  <cp:lastModifiedBy>Ben Neely [KDWP]</cp:lastModifiedBy>
  <cp:revision>20</cp:revision>
  <dcterms:created xsi:type="dcterms:W3CDTF">2026-02-04T22:04:00Z</dcterms:created>
  <dcterms:modified xsi:type="dcterms:W3CDTF">2026-04-07T17:59:00Z</dcterms:modified>
</cp:coreProperties>
</file>