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E414" w14:textId="77777777" w:rsidR="00D36966" w:rsidRPr="00D36966" w:rsidRDefault="00D36966" w:rsidP="00D36966">
      <w:pPr>
        <w:rPr>
          <w:b/>
          <w:bCs/>
        </w:rPr>
      </w:pPr>
      <w:r w:rsidRPr="00D36966">
        <w:rPr>
          <w:b/>
          <w:bCs/>
        </w:rPr>
        <w:t>Solara Multi-Strategy Trading Platform - Technical Architecture Specification</w:t>
      </w:r>
    </w:p>
    <w:p w14:paraId="6BFBC0CF" w14:textId="77777777" w:rsidR="00D36966" w:rsidRPr="00D36966" w:rsidRDefault="00D36966" w:rsidP="00D36966">
      <w:pPr>
        <w:rPr>
          <w:b/>
          <w:bCs/>
        </w:rPr>
      </w:pPr>
      <w:r w:rsidRPr="00D36966">
        <w:rPr>
          <w:b/>
          <w:bCs/>
        </w:rPr>
        <w:t>Document Control</w:t>
      </w:r>
    </w:p>
    <w:p w14:paraId="3420B478" w14:textId="77777777" w:rsidR="00D36966" w:rsidRPr="00D36966" w:rsidRDefault="00D36966" w:rsidP="00D36966">
      <w:r w:rsidRPr="00D36966">
        <w:rPr>
          <w:b/>
          <w:bCs/>
        </w:rPr>
        <w:t>Document Title:</w:t>
      </w:r>
      <w:r w:rsidRPr="00D36966">
        <w:t> Solara File Architecture Specification</w:t>
      </w:r>
      <w:r w:rsidRPr="00D36966">
        <w:br/>
      </w:r>
      <w:r w:rsidRPr="00D36966">
        <w:rPr>
          <w:b/>
          <w:bCs/>
        </w:rPr>
        <w:t>Version:</w:t>
      </w:r>
      <w:r w:rsidRPr="00D36966">
        <w:t> 1.0</w:t>
      </w:r>
      <w:r w:rsidRPr="00D36966">
        <w:br/>
      </w:r>
      <w:r w:rsidRPr="00D36966">
        <w:rPr>
          <w:b/>
          <w:bCs/>
        </w:rPr>
        <w:t>Date:</w:t>
      </w:r>
      <w:r w:rsidRPr="00D36966">
        <w:t> December 2024</w:t>
      </w:r>
      <w:r w:rsidRPr="00D36966">
        <w:br/>
      </w:r>
      <w:r w:rsidRPr="00D36966">
        <w:rPr>
          <w:b/>
          <w:bCs/>
        </w:rPr>
        <w:t>Status:</w:t>
      </w:r>
      <w:r w:rsidRPr="00D36966">
        <w:t> Final</w:t>
      </w:r>
      <w:r w:rsidRPr="00D36966">
        <w:br/>
      </w:r>
      <w:r w:rsidRPr="00D36966">
        <w:rPr>
          <w:b/>
          <w:bCs/>
        </w:rPr>
        <w:t>Author:</w:t>
      </w:r>
      <w:r w:rsidRPr="00D36966">
        <w:t> AI Architecture Team</w:t>
      </w:r>
    </w:p>
    <w:p w14:paraId="65B82F64" w14:textId="77777777" w:rsidR="00D36966" w:rsidRPr="00D36966" w:rsidRDefault="00D36966" w:rsidP="00D36966">
      <w:pPr>
        <w:rPr>
          <w:b/>
          <w:bCs/>
        </w:rPr>
      </w:pPr>
      <w:r w:rsidRPr="00D36966">
        <w:rPr>
          <w:b/>
          <w:bCs/>
        </w:rPr>
        <w:t>1. Executive Summary</w:t>
      </w:r>
    </w:p>
    <w:p w14:paraId="65FEFA53" w14:textId="77777777" w:rsidR="00D36966" w:rsidRPr="00D36966" w:rsidRDefault="00D36966" w:rsidP="00D36966">
      <w:r w:rsidRPr="00D36966">
        <w:t xml:space="preserve">Solara is an enterprise-grade multi-strategy Expert Advisor platform designed for </w:t>
      </w:r>
      <w:proofErr w:type="spellStart"/>
      <w:r w:rsidRPr="00D36966">
        <w:t>MetaTrader</w:t>
      </w:r>
      <w:proofErr w:type="spellEnd"/>
      <w:r w:rsidRPr="00D36966">
        <w:t xml:space="preserve"> 4/5. The platform provides a robust framework for managing and executing multiple trading strategies with varying timeframes, execution requirements, and risk parameters. This document outlines the complete file architecture and component specifications for the Solara platform.</w:t>
      </w:r>
    </w:p>
    <w:p w14:paraId="01D62AAE" w14:textId="77777777" w:rsidR="00D36966" w:rsidRPr="00D36966" w:rsidRDefault="00D36966" w:rsidP="00D36966">
      <w:pPr>
        <w:rPr>
          <w:b/>
          <w:bCs/>
        </w:rPr>
      </w:pPr>
      <w:r w:rsidRPr="00D36966">
        <w:rPr>
          <w:b/>
          <w:bCs/>
        </w:rPr>
        <w:t>2. Platform Overview</w:t>
      </w:r>
    </w:p>
    <w:p w14:paraId="1030179A" w14:textId="77777777" w:rsidR="00D36966" w:rsidRPr="00D36966" w:rsidRDefault="00D36966" w:rsidP="00D36966">
      <w:r w:rsidRPr="00D36966">
        <w:t>Solara operates as a centralized execution engine that hosts multiple independent trading strategies. Each strategy operates within its own controlled environment while sharing common platform resources for execution, risk management, and monitoring.</w:t>
      </w:r>
    </w:p>
    <w:p w14:paraId="20061FE1" w14:textId="77777777" w:rsidR="00D36966" w:rsidRPr="00D36966" w:rsidRDefault="00D36966" w:rsidP="00D36966">
      <w:pPr>
        <w:rPr>
          <w:b/>
          <w:bCs/>
        </w:rPr>
      </w:pPr>
      <w:r w:rsidRPr="00D36966">
        <w:rPr>
          <w:b/>
          <w:bCs/>
        </w:rPr>
        <w:t>2.1 Key Design Principles</w:t>
      </w:r>
    </w:p>
    <w:p w14:paraId="2601B64F" w14:textId="77777777" w:rsidR="00D36966" w:rsidRPr="00D36966" w:rsidRDefault="00D36966" w:rsidP="00D36966">
      <w:pPr>
        <w:numPr>
          <w:ilvl w:val="0"/>
          <w:numId w:val="168"/>
        </w:numPr>
      </w:pPr>
      <w:r w:rsidRPr="00D36966">
        <w:rPr>
          <w:b/>
          <w:bCs/>
        </w:rPr>
        <w:t>Modularity</w:t>
      </w:r>
      <w:r w:rsidRPr="00D36966">
        <w:t>: Each component is independently developed and maintained</w:t>
      </w:r>
    </w:p>
    <w:p w14:paraId="2ABBB7B0" w14:textId="77777777" w:rsidR="00D36966" w:rsidRPr="00D36966" w:rsidRDefault="00D36966" w:rsidP="00D36966">
      <w:pPr>
        <w:numPr>
          <w:ilvl w:val="0"/>
          <w:numId w:val="168"/>
        </w:numPr>
      </w:pPr>
      <w:r w:rsidRPr="00D36966">
        <w:rPr>
          <w:b/>
          <w:bCs/>
        </w:rPr>
        <w:t>Scalability</w:t>
      </w:r>
      <w:r w:rsidRPr="00D36966">
        <w:t>: Easy integration of new strategies and components</w:t>
      </w:r>
    </w:p>
    <w:p w14:paraId="7E829D3F" w14:textId="77777777" w:rsidR="00D36966" w:rsidRPr="00D36966" w:rsidRDefault="00D36966" w:rsidP="00D36966">
      <w:pPr>
        <w:numPr>
          <w:ilvl w:val="0"/>
          <w:numId w:val="168"/>
        </w:numPr>
      </w:pPr>
      <w:r w:rsidRPr="00D36966">
        <w:rPr>
          <w:b/>
          <w:bCs/>
        </w:rPr>
        <w:t>Robustness</w:t>
      </w:r>
      <w:r w:rsidRPr="00D36966">
        <w:t>: Comprehensive error handling and risk controls</w:t>
      </w:r>
    </w:p>
    <w:p w14:paraId="73D77092" w14:textId="77777777" w:rsidR="00D36966" w:rsidRPr="00D36966" w:rsidRDefault="00D36966" w:rsidP="00D36966">
      <w:pPr>
        <w:numPr>
          <w:ilvl w:val="0"/>
          <w:numId w:val="168"/>
        </w:numPr>
      </w:pPr>
      <w:r w:rsidRPr="00D36966">
        <w:rPr>
          <w:b/>
          <w:bCs/>
        </w:rPr>
        <w:t>Performance</w:t>
      </w:r>
      <w:r w:rsidRPr="00D36966">
        <w:t>: Optimized for real-time trading execution</w:t>
      </w:r>
    </w:p>
    <w:p w14:paraId="2B068674" w14:textId="77777777" w:rsidR="00D36966" w:rsidRPr="00D36966" w:rsidRDefault="00D36966" w:rsidP="00D36966">
      <w:pPr>
        <w:numPr>
          <w:ilvl w:val="0"/>
          <w:numId w:val="168"/>
        </w:numPr>
      </w:pPr>
      <w:r w:rsidRPr="00D36966">
        <w:rPr>
          <w:b/>
          <w:bCs/>
        </w:rPr>
        <w:t>Maintainability</w:t>
      </w:r>
      <w:r w:rsidRPr="00D36966">
        <w:t>: Clear separation of concerns and standardized interfaces</w:t>
      </w:r>
    </w:p>
    <w:p w14:paraId="3460DBE5" w14:textId="77777777" w:rsidR="00D36966" w:rsidRPr="00D36966" w:rsidRDefault="00D36966" w:rsidP="00D36966">
      <w:pPr>
        <w:rPr>
          <w:b/>
          <w:bCs/>
        </w:rPr>
      </w:pPr>
      <w:r w:rsidRPr="00D36966">
        <w:rPr>
          <w:b/>
          <w:bCs/>
        </w:rPr>
        <w:t>3. Revised File Architecture</w:t>
      </w:r>
    </w:p>
    <w:p w14:paraId="02E0AC2C" w14:textId="77777777" w:rsidR="00D36966" w:rsidRPr="00D36966" w:rsidRDefault="00D36966" w:rsidP="00D36966">
      <w:r w:rsidRPr="00D36966">
        <w:t>text</w:t>
      </w:r>
    </w:p>
    <w:p w14:paraId="0039CE82" w14:textId="77777777" w:rsidR="00D36966" w:rsidRPr="00D36966" w:rsidRDefault="00D36966" w:rsidP="00D36966">
      <w:r w:rsidRPr="00D36966">
        <w:t>Solara/</w:t>
      </w:r>
    </w:p>
    <w:p w14:paraId="44B3FF63"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w:t>
      </w:r>
      <w:r w:rsidRPr="0023110E">
        <w:rPr>
          <w:highlight w:val="yellow"/>
        </w:rPr>
        <w:t>Core/</w:t>
      </w:r>
    </w:p>
    <w:p w14:paraId="48593F3E"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Solara.mq4/mq5</w:t>
      </w:r>
    </w:p>
    <w:p w14:paraId="22DC05A4"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SolaraCore.mqh</w:t>
      </w:r>
      <w:proofErr w:type="spellEnd"/>
    </w:p>
    <w:p w14:paraId="6DD12F6E" w14:textId="77777777" w:rsidR="00D36966" w:rsidRPr="00D36966" w:rsidRDefault="00D36966" w:rsidP="00D36966">
      <w:r w:rsidRPr="00D36966">
        <w:lastRenderedPageBreak/>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StrategyManager.mqh</w:t>
      </w:r>
      <w:proofErr w:type="spellEnd"/>
    </w:p>
    <w:p w14:paraId="0D157A69"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PositionManager.mqh</w:t>
      </w:r>
      <w:proofErr w:type="spellEnd"/>
    </w:p>
    <w:p w14:paraId="0C05D3E8"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RiskManager.mqh</w:t>
      </w:r>
      <w:proofErr w:type="spellEnd"/>
    </w:p>
    <w:p w14:paraId="569F22E1" w14:textId="77777777" w:rsidR="00D36966" w:rsidRPr="00D36966" w:rsidRDefault="00D36966" w:rsidP="00D36966">
      <w:r w:rsidRPr="00D36966">
        <w:t xml:space="preserve">│   └── </w:t>
      </w:r>
      <w:proofErr w:type="spellStart"/>
      <w:r w:rsidRPr="00D36966">
        <w:t>PerformanceMonitor.mqh</w:t>
      </w:r>
      <w:proofErr w:type="spellEnd"/>
    </w:p>
    <w:p w14:paraId="3209E309" w14:textId="77777777" w:rsidR="00D36966" w:rsidRPr="00D36966" w:rsidRDefault="00D36966" w:rsidP="00D36966">
      <w:r w:rsidRPr="00D36966">
        <w:t>│</w:t>
      </w:r>
    </w:p>
    <w:p w14:paraId="4057AD2E"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Strategies/</w:t>
      </w:r>
    </w:p>
    <w:p w14:paraId="7E9BA08A"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Base/</w:t>
      </w:r>
    </w:p>
    <w:p w14:paraId="336ABE60" w14:textId="77777777" w:rsidR="00D36966" w:rsidRPr="00D36966" w:rsidRDefault="00D36966" w:rsidP="00D36966">
      <w:r w:rsidRPr="00D36966">
        <w:t xml:space="preserve">│   │   └── </w:t>
      </w:r>
      <w:proofErr w:type="spellStart"/>
      <w:r w:rsidRPr="00D36966">
        <w:t>StrategyBase.mqh</w:t>
      </w:r>
      <w:proofErr w:type="spellEnd"/>
    </w:p>
    <w:p w14:paraId="2116469D" w14:textId="77777777" w:rsidR="00D36966" w:rsidRPr="00D36966" w:rsidRDefault="00D36966" w:rsidP="00D36966">
      <w:r w:rsidRPr="00D36966">
        <w:t>│   │</w:t>
      </w:r>
    </w:p>
    <w:p w14:paraId="6E9FB16D"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MeanReversion</w:t>
      </w:r>
      <w:proofErr w:type="spellEnd"/>
      <w:r w:rsidRPr="00D36966">
        <w:t>/</w:t>
      </w:r>
    </w:p>
    <w:p w14:paraId="7F668BDE" w14:textId="77777777" w:rsidR="00D36966" w:rsidRPr="00D36966" w:rsidRDefault="00D36966" w:rsidP="00D36966">
      <w:r w:rsidRPr="00D36966">
        <w:t xml:space="preserve">│   │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MRSTS.mqh</w:t>
      </w:r>
      <w:proofErr w:type="spellEnd"/>
    </w:p>
    <w:p w14:paraId="1C10CBCC" w14:textId="77777777" w:rsidR="00D36966" w:rsidRPr="00D36966" w:rsidRDefault="00D36966" w:rsidP="00D36966">
      <w:r w:rsidRPr="00D36966">
        <w:t xml:space="preserve">│   │   └── </w:t>
      </w:r>
      <w:proofErr w:type="spellStart"/>
      <w:r w:rsidRPr="00D36966">
        <w:t>MRSTS_Config.mqh</w:t>
      </w:r>
      <w:proofErr w:type="spellEnd"/>
    </w:p>
    <w:p w14:paraId="4B67063C" w14:textId="77777777" w:rsidR="00D36966" w:rsidRPr="00D36966" w:rsidRDefault="00D36966" w:rsidP="00D36966">
      <w:r w:rsidRPr="00D36966">
        <w:t>│   │</w:t>
      </w:r>
    </w:p>
    <w:p w14:paraId="4A66FD52"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Trend/</w:t>
      </w:r>
    </w:p>
    <w:p w14:paraId="6C10FE3D" w14:textId="77777777" w:rsidR="00D36966" w:rsidRPr="00D36966" w:rsidRDefault="00D36966" w:rsidP="00D36966">
      <w:r w:rsidRPr="00D36966">
        <w:t>│   │   └── (Reserved for Future Strategies)</w:t>
      </w:r>
    </w:p>
    <w:p w14:paraId="62F666FD" w14:textId="77777777" w:rsidR="00D36966" w:rsidRPr="00D36966" w:rsidRDefault="00D36966" w:rsidP="00D36966">
      <w:r w:rsidRPr="00D36966">
        <w:t>│   │</w:t>
      </w:r>
    </w:p>
    <w:p w14:paraId="21D9E96E"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Scalping/</w:t>
      </w:r>
    </w:p>
    <w:p w14:paraId="3FDCDB8E" w14:textId="77777777" w:rsidR="00D36966" w:rsidRPr="00D36966" w:rsidRDefault="00D36966" w:rsidP="00D36966">
      <w:r w:rsidRPr="00D36966">
        <w:t>│   │   └── (Reserved for Future Strategies)</w:t>
      </w:r>
    </w:p>
    <w:p w14:paraId="16DFB214" w14:textId="77777777" w:rsidR="00D36966" w:rsidRPr="00D36966" w:rsidRDefault="00D36966" w:rsidP="00D36966">
      <w:r w:rsidRPr="00D36966">
        <w:t>│   │</w:t>
      </w:r>
    </w:p>
    <w:p w14:paraId="1EBF546D" w14:textId="77777777" w:rsidR="00D36966" w:rsidRPr="00D36966" w:rsidRDefault="00D36966" w:rsidP="00D36966">
      <w:r w:rsidRPr="00D36966">
        <w:t>│   └── Custom/</w:t>
      </w:r>
    </w:p>
    <w:p w14:paraId="2D16A50D" w14:textId="77777777" w:rsidR="00D36966" w:rsidRPr="00D36966" w:rsidRDefault="00D36966" w:rsidP="00D36966">
      <w:r w:rsidRPr="00D36966">
        <w:t xml:space="preserve">│       └── </w:t>
      </w:r>
      <w:proofErr w:type="spellStart"/>
      <w:r w:rsidRPr="00D36966">
        <w:t>TemplateStrategy.mqh</w:t>
      </w:r>
      <w:proofErr w:type="spellEnd"/>
    </w:p>
    <w:p w14:paraId="58C6BA30" w14:textId="77777777" w:rsidR="00D36966" w:rsidRPr="00D36966" w:rsidRDefault="00D36966" w:rsidP="00D36966">
      <w:r w:rsidRPr="00D36966">
        <w:t>│</w:t>
      </w:r>
    </w:p>
    <w:p w14:paraId="5AE1B4CD"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Indicators/</w:t>
      </w:r>
    </w:p>
    <w:p w14:paraId="1FE215DC"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CustomIndicators.mqh</w:t>
      </w:r>
      <w:proofErr w:type="spellEnd"/>
    </w:p>
    <w:p w14:paraId="3F6D564A"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IndicatorManager.mqh</w:t>
      </w:r>
      <w:proofErr w:type="spellEnd"/>
    </w:p>
    <w:p w14:paraId="609425A7" w14:textId="77777777" w:rsidR="00D36966" w:rsidRPr="00D36966" w:rsidRDefault="00D36966" w:rsidP="00D36966">
      <w:r w:rsidRPr="00D36966">
        <w:lastRenderedPageBreak/>
        <w:t>│   └── Technical/</w:t>
      </w:r>
    </w:p>
    <w:p w14:paraId="2E757087"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MultiTimeframeMA.mqh</w:t>
      </w:r>
      <w:proofErr w:type="spellEnd"/>
    </w:p>
    <w:p w14:paraId="6A6AC45B"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AdvancedRSI.mqh</w:t>
      </w:r>
      <w:proofErr w:type="spellEnd"/>
    </w:p>
    <w:p w14:paraId="1CFBC4AE" w14:textId="77777777" w:rsidR="00D36966" w:rsidRPr="00D36966" w:rsidRDefault="00D36966" w:rsidP="00D36966">
      <w:r w:rsidRPr="00D36966">
        <w:t xml:space="preserve">│       └── </w:t>
      </w:r>
      <w:proofErr w:type="spellStart"/>
      <w:r w:rsidRPr="00D36966">
        <w:t>VolatilityIndicator.mqh</w:t>
      </w:r>
      <w:proofErr w:type="spellEnd"/>
    </w:p>
    <w:p w14:paraId="01B51717" w14:textId="77777777" w:rsidR="00D36966" w:rsidRPr="00D36966" w:rsidRDefault="00D36966" w:rsidP="00D36966">
      <w:r w:rsidRPr="00D36966">
        <w:t>│</w:t>
      </w:r>
    </w:p>
    <w:p w14:paraId="1B437299"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Signals/</w:t>
      </w:r>
    </w:p>
    <w:p w14:paraId="059015A1"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SignalGenerator.mqh</w:t>
      </w:r>
      <w:proofErr w:type="spellEnd"/>
    </w:p>
    <w:p w14:paraId="039A74E5"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MRSTS_Signals.mqh</w:t>
      </w:r>
      <w:proofErr w:type="spellEnd"/>
    </w:p>
    <w:p w14:paraId="57831988" w14:textId="77777777" w:rsidR="00D36966" w:rsidRPr="00D36966" w:rsidRDefault="00D36966" w:rsidP="00D36966">
      <w:r w:rsidRPr="00D36966">
        <w:t>│   └── (Reserved for Future Signal Types)</w:t>
      </w:r>
    </w:p>
    <w:p w14:paraId="5B7753EA" w14:textId="77777777" w:rsidR="00D36966" w:rsidRPr="00D36966" w:rsidRDefault="00D36966" w:rsidP="00D36966">
      <w:r w:rsidRPr="00D36966">
        <w:t>│</w:t>
      </w:r>
    </w:p>
    <w:p w14:paraId="0BDB2C3A"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w:t>
      </w:r>
      <w:r w:rsidRPr="0023110E">
        <w:rPr>
          <w:highlight w:val="yellow"/>
        </w:rPr>
        <w:t>Execution</w:t>
      </w:r>
      <w:r w:rsidRPr="00D36966">
        <w:t>/</w:t>
      </w:r>
    </w:p>
    <w:p w14:paraId="723C55FA"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OrderExecutor.mqh</w:t>
      </w:r>
      <w:proofErr w:type="spellEnd"/>
    </w:p>
    <w:p w14:paraId="0FBB5EC5"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OrderValidator.mqh</w:t>
      </w:r>
      <w:proofErr w:type="spellEnd"/>
    </w:p>
    <w:p w14:paraId="222F644A"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BrokerInterface.mqh</w:t>
      </w:r>
      <w:proofErr w:type="spellEnd"/>
    </w:p>
    <w:p w14:paraId="0F27319E" w14:textId="77777777" w:rsidR="00D36966" w:rsidRPr="00D36966" w:rsidRDefault="00D36966" w:rsidP="00D36966">
      <w:r w:rsidRPr="00D36966">
        <w:t xml:space="preserve">│   └── </w:t>
      </w:r>
      <w:proofErr w:type="spellStart"/>
      <w:r w:rsidRPr="00D36966">
        <w:t>SlippageManager.mqh</w:t>
      </w:r>
      <w:proofErr w:type="spellEnd"/>
    </w:p>
    <w:p w14:paraId="6DA73FDB" w14:textId="77777777" w:rsidR="00D36966" w:rsidRPr="00D36966" w:rsidRDefault="00D36966" w:rsidP="00D36966">
      <w:r w:rsidRPr="00D36966">
        <w:t>│</w:t>
      </w:r>
    </w:p>
    <w:p w14:paraId="44499D02"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23110E">
        <w:rPr>
          <w:highlight w:val="yellow"/>
        </w:rPr>
        <w:t>MoneyManagement</w:t>
      </w:r>
      <w:proofErr w:type="spellEnd"/>
      <w:r w:rsidRPr="00D36966">
        <w:t>/</w:t>
      </w:r>
    </w:p>
    <w:p w14:paraId="571937A8"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MoneyManagerBase.mqh</w:t>
      </w:r>
      <w:proofErr w:type="spellEnd"/>
    </w:p>
    <w:p w14:paraId="7D791161"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FixedFractional.mqh</w:t>
      </w:r>
      <w:proofErr w:type="spellEnd"/>
    </w:p>
    <w:p w14:paraId="289C9EEA"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FixedRatio.mqh</w:t>
      </w:r>
      <w:proofErr w:type="spellEnd"/>
    </w:p>
    <w:p w14:paraId="1B894769"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KellyCriterion.mqh</w:t>
      </w:r>
      <w:proofErr w:type="spellEnd"/>
    </w:p>
    <w:p w14:paraId="7C8536CC" w14:textId="77777777" w:rsidR="00D36966" w:rsidRPr="00D36966" w:rsidRDefault="00D36966" w:rsidP="00D36966">
      <w:r w:rsidRPr="00D36966">
        <w:t xml:space="preserve">│   └── </w:t>
      </w:r>
      <w:proofErr w:type="spellStart"/>
      <w:r w:rsidRPr="00D36966">
        <w:t>VolatilityBased.mqh</w:t>
      </w:r>
      <w:proofErr w:type="spellEnd"/>
    </w:p>
    <w:p w14:paraId="1D941E08" w14:textId="77777777" w:rsidR="00D36966" w:rsidRPr="00D36966" w:rsidRDefault="00D36966" w:rsidP="00D36966">
      <w:r w:rsidRPr="00D36966">
        <w:t>│</w:t>
      </w:r>
    </w:p>
    <w:p w14:paraId="5650DE5D"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w:t>
      </w:r>
      <w:r w:rsidRPr="0023110E">
        <w:rPr>
          <w:highlight w:val="yellow"/>
        </w:rPr>
        <w:t>Configuration</w:t>
      </w:r>
      <w:r w:rsidRPr="00D36966">
        <w:t>/</w:t>
      </w:r>
    </w:p>
    <w:p w14:paraId="776F7E3B"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ConfigManager.mqh</w:t>
      </w:r>
      <w:proofErr w:type="spellEnd"/>
    </w:p>
    <w:p w14:paraId="0B4AA595" w14:textId="77777777" w:rsidR="00D36966" w:rsidRPr="00D36966" w:rsidRDefault="00D36966" w:rsidP="00D36966">
      <w:r w:rsidRPr="00D36966">
        <w:lastRenderedPageBreak/>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StrategyConfig.mqh</w:t>
      </w:r>
      <w:proofErr w:type="spellEnd"/>
    </w:p>
    <w:p w14:paraId="49BEFA41"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GlobalSettings.mqh</w:t>
      </w:r>
      <w:proofErr w:type="spellEnd"/>
    </w:p>
    <w:p w14:paraId="3E936123" w14:textId="77777777" w:rsidR="00D36966" w:rsidRPr="00D36966" w:rsidRDefault="00D36966" w:rsidP="00D36966">
      <w:r w:rsidRPr="00D36966">
        <w:t>│   └── Presets/</w:t>
      </w:r>
    </w:p>
    <w:p w14:paraId="3702472B"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Aggressive.mqh</w:t>
      </w:r>
      <w:proofErr w:type="spellEnd"/>
    </w:p>
    <w:p w14:paraId="6D711316"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Conservative.mqh</w:t>
      </w:r>
      <w:proofErr w:type="spellEnd"/>
    </w:p>
    <w:p w14:paraId="25F6245C" w14:textId="77777777" w:rsidR="00D36966" w:rsidRPr="00D36966" w:rsidRDefault="00D36966" w:rsidP="00D36966">
      <w:r w:rsidRPr="00D36966">
        <w:t xml:space="preserve">│       └── </w:t>
      </w:r>
      <w:proofErr w:type="spellStart"/>
      <w:r w:rsidRPr="00D36966">
        <w:t>Balanced.mqh</w:t>
      </w:r>
      <w:proofErr w:type="spellEnd"/>
    </w:p>
    <w:p w14:paraId="6EDDB084" w14:textId="77777777" w:rsidR="00D36966" w:rsidRPr="00D36966" w:rsidRDefault="00D36966" w:rsidP="00D36966">
      <w:r w:rsidRPr="00D36966">
        <w:t>│</w:t>
      </w:r>
    </w:p>
    <w:p w14:paraId="49C9A2A7"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w:t>
      </w:r>
      <w:r w:rsidRPr="0023110E">
        <w:rPr>
          <w:highlight w:val="yellow"/>
        </w:rPr>
        <w:t>Utilities</w:t>
      </w:r>
      <w:r w:rsidRPr="00D36966">
        <w:t>/</w:t>
      </w:r>
    </w:p>
    <w:p w14:paraId="5771AD52"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Logger.mqh</w:t>
      </w:r>
      <w:proofErr w:type="spellEnd"/>
    </w:p>
    <w:p w14:paraId="3F12F5A9"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ErrorHandler.mqh</w:t>
      </w:r>
      <w:proofErr w:type="spellEnd"/>
    </w:p>
    <w:p w14:paraId="55672A30"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DateTimeUtils.mqh</w:t>
      </w:r>
      <w:proofErr w:type="spellEnd"/>
    </w:p>
    <w:p w14:paraId="71CA4C73"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MathUtils.mqh</w:t>
      </w:r>
      <w:proofErr w:type="spellEnd"/>
    </w:p>
    <w:p w14:paraId="78E3CFE2"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ArrayUtils.mqh</w:t>
      </w:r>
      <w:proofErr w:type="spellEnd"/>
    </w:p>
    <w:p w14:paraId="56AB17E6" w14:textId="77777777" w:rsidR="00D36966" w:rsidRPr="00D36966" w:rsidRDefault="00D36966" w:rsidP="00D36966">
      <w:r w:rsidRPr="00D36966">
        <w:t xml:space="preserve">│   └── </w:t>
      </w:r>
      <w:proofErr w:type="spellStart"/>
      <w:r w:rsidRPr="00D36966">
        <w:t>FileUtils.mqh</w:t>
      </w:r>
      <w:proofErr w:type="spellEnd"/>
    </w:p>
    <w:p w14:paraId="7CC0A3B3" w14:textId="77777777" w:rsidR="00D36966" w:rsidRPr="00D36966" w:rsidRDefault="00D36966" w:rsidP="00D36966">
      <w:r w:rsidRPr="00D36966">
        <w:t>│</w:t>
      </w:r>
    </w:p>
    <w:p w14:paraId="0554FF5E"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w:t>
      </w:r>
      <w:r w:rsidRPr="0023110E">
        <w:rPr>
          <w:highlight w:val="yellow"/>
        </w:rPr>
        <w:t>Data</w:t>
      </w:r>
      <w:r w:rsidRPr="00D36966">
        <w:t>/</w:t>
      </w:r>
    </w:p>
    <w:p w14:paraId="28D57E02"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MarketData.mqh</w:t>
      </w:r>
      <w:proofErr w:type="spellEnd"/>
    </w:p>
    <w:p w14:paraId="214FE9CC"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SymbolInfo.mqh</w:t>
      </w:r>
      <w:proofErr w:type="spellEnd"/>
    </w:p>
    <w:p w14:paraId="11C8ED23"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TickProcessor.mqh</w:t>
      </w:r>
      <w:proofErr w:type="spellEnd"/>
    </w:p>
    <w:p w14:paraId="643E09C4" w14:textId="77777777" w:rsidR="00D36966" w:rsidRPr="00D36966" w:rsidRDefault="00D36966" w:rsidP="00D36966">
      <w:r w:rsidRPr="00D36966">
        <w:t xml:space="preserve">│   └── </w:t>
      </w:r>
      <w:proofErr w:type="spellStart"/>
      <w:r w:rsidRPr="00D36966">
        <w:t>HistoryManager.mqh</w:t>
      </w:r>
      <w:proofErr w:type="spellEnd"/>
    </w:p>
    <w:p w14:paraId="3B098AEE" w14:textId="77777777" w:rsidR="00D36966" w:rsidRPr="00D36966" w:rsidRDefault="00D36966" w:rsidP="00D36966">
      <w:r w:rsidRPr="00D36966">
        <w:t>│</w:t>
      </w:r>
    </w:p>
    <w:p w14:paraId="7823A76C" w14:textId="77777777" w:rsidR="00D36966" w:rsidRPr="00D36966" w:rsidRDefault="00D36966" w:rsidP="00D36966">
      <w:r w:rsidRPr="00D36966">
        <w:rPr>
          <w:rFonts w:ascii="MS Gothic" w:eastAsia="MS Gothic" w:hAnsi="MS Gothic" w:cs="MS Gothic" w:hint="eastAsia"/>
        </w:rPr>
        <w:t>├</w:t>
      </w:r>
      <w:r w:rsidRPr="00D36966">
        <w:rPr>
          <w:rFonts w:ascii="Aptos" w:hAnsi="Aptos" w:cs="Aptos"/>
        </w:rPr>
        <w:t>──</w:t>
      </w:r>
      <w:r w:rsidRPr="00D36966">
        <w:t xml:space="preserve"> </w:t>
      </w:r>
      <w:r w:rsidRPr="0023110E">
        <w:rPr>
          <w:highlight w:val="yellow"/>
        </w:rPr>
        <w:t>Monitoring</w:t>
      </w:r>
      <w:r w:rsidRPr="00D36966">
        <w:t>/</w:t>
      </w:r>
    </w:p>
    <w:p w14:paraId="0ADAC7B5"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Dashboard.mqh</w:t>
      </w:r>
      <w:proofErr w:type="spellEnd"/>
    </w:p>
    <w:p w14:paraId="062C2CC5"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AlertSystem.mqh</w:t>
      </w:r>
      <w:proofErr w:type="spellEnd"/>
    </w:p>
    <w:p w14:paraId="67BE3604"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ReportGenerator.mqh</w:t>
      </w:r>
      <w:proofErr w:type="spellEnd"/>
    </w:p>
    <w:p w14:paraId="072B16FE" w14:textId="77777777" w:rsidR="00D36966" w:rsidRPr="00D36966" w:rsidRDefault="00D36966" w:rsidP="00D36966">
      <w:r w:rsidRPr="00D36966">
        <w:lastRenderedPageBreak/>
        <w:t xml:space="preserve">│   └── </w:t>
      </w:r>
      <w:proofErr w:type="spellStart"/>
      <w:r w:rsidRPr="00D36966">
        <w:t>EquityMonitor.mqh</w:t>
      </w:r>
      <w:proofErr w:type="spellEnd"/>
    </w:p>
    <w:p w14:paraId="1B1DB217" w14:textId="77777777" w:rsidR="00D36966" w:rsidRPr="00D36966" w:rsidRDefault="00D36966" w:rsidP="00D36966">
      <w:r w:rsidRPr="00D36966">
        <w:t>│</w:t>
      </w:r>
    </w:p>
    <w:p w14:paraId="5D45EF73" w14:textId="77777777" w:rsidR="00D36966" w:rsidRPr="00D36966" w:rsidRDefault="00D36966" w:rsidP="00D36966">
      <w:r w:rsidRPr="00D36966">
        <w:t>└── Tests/</w:t>
      </w:r>
    </w:p>
    <w:p w14:paraId="5EFFF979"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UnitTests.mqh</w:t>
      </w:r>
      <w:proofErr w:type="spellEnd"/>
    </w:p>
    <w:p w14:paraId="1D1289F9"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StrategyTester.mqh</w:t>
      </w:r>
      <w:proofErr w:type="spellEnd"/>
    </w:p>
    <w:p w14:paraId="6B43E853" w14:textId="77777777" w:rsidR="00D36966" w:rsidRPr="00D36966" w:rsidRDefault="00D36966" w:rsidP="00D36966">
      <w:r w:rsidRPr="00D36966">
        <w:t xml:space="preserve">    </w:t>
      </w:r>
      <w:r w:rsidRPr="00D36966">
        <w:rPr>
          <w:rFonts w:ascii="MS Gothic" w:eastAsia="MS Gothic" w:hAnsi="MS Gothic" w:cs="MS Gothic" w:hint="eastAsia"/>
        </w:rPr>
        <w:t>├</w:t>
      </w:r>
      <w:r w:rsidRPr="00D36966">
        <w:rPr>
          <w:rFonts w:ascii="Aptos" w:hAnsi="Aptos" w:cs="Aptos"/>
        </w:rPr>
        <w:t>──</w:t>
      </w:r>
      <w:r w:rsidRPr="00D36966">
        <w:t xml:space="preserve"> </w:t>
      </w:r>
      <w:proofErr w:type="spellStart"/>
      <w:r w:rsidRPr="00D36966">
        <w:t>IntegrationTests.mqh</w:t>
      </w:r>
      <w:proofErr w:type="spellEnd"/>
    </w:p>
    <w:p w14:paraId="2734B44F" w14:textId="77777777" w:rsidR="00D36966" w:rsidRPr="00D36966" w:rsidRDefault="00D36966" w:rsidP="00D36966">
      <w:r w:rsidRPr="00D36966">
        <w:t xml:space="preserve">    └── </w:t>
      </w:r>
      <w:proofErr w:type="spellStart"/>
      <w:r w:rsidRPr="00D36966">
        <w:t>PerformanceTests.mqh</w:t>
      </w:r>
      <w:proofErr w:type="spellEnd"/>
    </w:p>
    <w:p w14:paraId="2BF613CA" w14:textId="77777777" w:rsidR="00D36966" w:rsidRPr="00D36966" w:rsidRDefault="00D36966" w:rsidP="00D36966">
      <w:pPr>
        <w:rPr>
          <w:b/>
          <w:bCs/>
        </w:rPr>
      </w:pPr>
      <w:r w:rsidRPr="00D36966">
        <w:rPr>
          <w:b/>
          <w:bCs/>
        </w:rPr>
        <w:t>4. Detailed Component Specifications</w:t>
      </w:r>
    </w:p>
    <w:p w14:paraId="1A62051A" w14:textId="77777777" w:rsidR="00D36966" w:rsidRPr="00D36966" w:rsidRDefault="00D36966" w:rsidP="00D36966">
      <w:pPr>
        <w:rPr>
          <w:b/>
          <w:bCs/>
        </w:rPr>
      </w:pPr>
      <w:r w:rsidRPr="00D36966">
        <w:rPr>
          <w:b/>
          <w:bCs/>
        </w:rPr>
        <w:t>4.1 Core Platform Components</w:t>
      </w:r>
    </w:p>
    <w:tbl>
      <w:tblPr>
        <w:tblW w:w="0" w:type="auto"/>
        <w:tblCellMar>
          <w:top w:w="15" w:type="dxa"/>
          <w:left w:w="15" w:type="dxa"/>
          <w:bottom w:w="15" w:type="dxa"/>
          <w:right w:w="15" w:type="dxa"/>
        </w:tblCellMar>
        <w:tblLook w:val="04A0" w:firstRow="1" w:lastRow="0" w:firstColumn="1" w:lastColumn="0" w:noHBand="0" w:noVBand="1"/>
      </w:tblPr>
      <w:tblGrid>
        <w:gridCol w:w="3041"/>
        <w:gridCol w:w="1851"/>
        <w:gridCol w:w="2590"/>
        <w:gridCol w:w="1878"/>
      </w:tblGrid>
      <w:tr w:rsidR="00D36966" w:rsidRPr="00D36966" w14:paraId="3C6DA82E" w14:textId="77777777" w:rsidTr="00D36966">
        <w:trPr>
          <w:tblHeader/>
        </w:trPr>
        <w:tc>
          <w:tcPr>
            <w:tcW w:w="0" w:type="auto"/>
            <w:tcBorders>
              <w:top w:val="nil"/>
            </w:tcBorders>
            <w:shd w:val="clear" w:color="auto" w:fill="F2F2F2" w:themeFill="background1" w:themeFillShade="F2"/>
            <w:tcMar>
              <w:top w:w="150" w:type="dxa"/>
              <w:left w:w="0" w:type="dxa"/>
              <w:bottom w:w="150" w:type="dxa"/>
              <w:right w:w="240" w:type="dxa"/>
            </w:tcMar>
            <w:vAlign w:val="center"/>
            <w:hideMark/>
          </w:tcPr>
          <w:p w14:paraId="3D6A6C52" w14:textId="77777777" w:rsidR="00D36966" w:rsidRPr="00D36966" w:rsidRDefault="00D36966" w:rsidP="00D36966">
            <w:pPr>
              <w:rPr>
                <w:b/>
                <w:bCs/>
              </w:rPr>
            </w:pPr>
            <w:r w:rsidRPr="00D36966">
              <w:rPr>
                <w:b/>
                <w:bCs/>
              </w:rPr>
              <w:t>File Name</w:t>
            </w:r>
          </w:p>
        </w:tc>
        <w:tc>
          <w:tcPr>
            <w:tcW w:w="0" w:type="auto"/>
            <w:tcBorders>
              <w:top w:val="nil"/>
            </w:tcBorders>
            <w:shd w:val="clear" w:color="auto" w:fill="F2F2F2" w:themeFill="background1" w:themeFillShade="F2"/>
            <w:tcMar>
              <w:top w:w="150" w:type="dxa"/>
              <w:left w:w="240" w:type="dxa"/>
              <w:bottom w:w="150" w:type="dxa"/>
              <w:right w:w="240" w:type="dxa"/>
            </w:tcMar>
            <w:vAlign w:val="center"/>
            <w:hideMark/>
          </w:tcPr>
          <w:p w14:paraId="36CA5045" w14:textId="77777777" w:rsidR="00D36966" w:rsidRPr="00D36966" w:rsidRDefault="00D36966" w:rsidP="00D36966">
            <w:pPr>
              <w:rPr>
                <w:b/>
                <w:bCs/>
              </w:rPr>
            </w:pPr>
            <w:r w:rsidRPr="00D36966">
              <w:rPr>
                <w:b/>
                <w:bCs/>
              </w:rPr>
              <w:t>Purpose</w:t>
            </w:r>
          </w:p>
        </w:tc>
        <w:tc>
          <w:tcPr>
            <w:tcW w:w="0" w:type="auto"/>
            <w:tcBorders>
              <w:top w:val="nil"/>
            </w:tcBorders>
            <w:shd w:val="clear" w:color="auto" w:fill="F2F2F2" w:themeFill="background1" w:themeFillShade="F2"/>
            <w:tcMar>
              <w:top w:w="150" w:type="dxa"/>
              <w:left w:w="240" w:type="dxa"/>
              <w:bottom w:w="150" w:type="dxa"/>
              <w:right w:w="240" w:type="dxa"/>
            </w:tcMar>
            <w:vAlign w:val="center"/>
            <w:hideMark/>
          </w:tcPr>
          <w:p w14:paraId="0A762FAD" w14:textId="77777777" w:rsidR="00D36966" w:rsidRPr="00D36966" w:rsidRDefault="00D36966" w:rsidP="00D36966">
            <w:pPr>
              <w:rPr>
                <w:b/>
                <w:bCs/>
              </w:rPr>
            </w:pPr>
            <w:r w:rsidRPr="00D36966">
              <w:rPr>
                <w:b/>
                <w:bCs/>
              </w:rPr>
              <w:t>Dependencies</w:t>
            </w:r>
          </w:p>
        </w:tc>
        <w:tc>
          <w:tcPr>
            <w:tcW w:w="0" w:type="auto"/>
            <w:tcBorders>
              <w:top w:val="nil"/>
            </w:tcBorders>
            <w:shd w:val="clear" w:color="auto" w:fill="F2F2F2" w:themeFill="background1" w:themeFillShade="F2"/>
            <w:tcMar>
              <w:top w:w="150" w:type="dxa"/>
              <w:left w:w="240" w:type="dxa"/>
              <w:bottom w:w="150" w:type="dxa"/>
              <w:right w:w="240" w:type="dxa"/>
            </w:tcMar>
            <w:vAlign w:val="center"/>
            <w:hideMark/>
          </w:tcPr>
          <w:p w14:paraId="730FB3B2" w14:textId="77777777" w:rsidR="00D36966" w:rsidRPr="00D36966" w:rsidRDefault="00D36966" w:rsidP="00D36966">
            <w:pPr>
              <w:rPr>
                <w:b/>
                <w:bCs/>
              </w:rPr>
            </w:pPr>
            <w:r w:rsidRPr="00D36966">
              <w:rPr>
                <w:b/>
                <w:bCs/>
              </w:rPr>
              <w:t>Key Functions</w:t>
            </w:r>
          </w:p>
        </w:tc>
      </w:tr>
      <w:tr w:rsidR="00D36966" w:rsidRPr="00D36966" w14:paraId="6636937E" w14:textId="77777777">
        <w:tc>
          <w:tcPr>
            <w:tcW w:w="0" w:type="auto"/>
            <w:tcMar>
              <w:top w:w="150" w:type="dxa"/>
              <w:left w:w="0" w:type="dxa"/>
              <w:bottom w:w="150" w:type="dxa"/>
              <w:right w:w="240" w:type="dxa"/>
            </w:tcMar>
            <w:vAlign w:val="center"/>
            <w:hideMark/>
          </w:tcPr>
          <w:p w14:paraId="55D9B192" w14:textId="77777777" w:rsidR="00D36966" w:rsidRPr="00D36966" w:rsidRDefault="00D36966" w:rsidP="00D36966">
            <w:r w:rsidRPr="00D36966">
              <w:rPr>
                <w:b/>
                <w:bCs/>
              </w:rPr>
              <w:t>Solara.mq4/mq5</w:t>
            </w:r>
          </w:p>
        </w:tc>
        <w:tc>
          <w:tcPr>
            <w:tcW w:w="0" w:type="auto"/>
            <w:tcMar>
              <w:top w:w="150" w:type="dxa"/>
              <w:left w:w="240" w:type="dxa"/>
              <w:bottom w:w="150" w:type="dxa"/>
              <w:right w:w="240" w:type="dxa"/>
            </w:tcMar>
            <w:vAlign w:val="center"/>
            <w:hideMark/>
          </w:tcPr>
          <w:p w14:paraId="1B7E051C" w14:textId="77777777" w:rsidR="00D36966" w:rsidRPr="00D36966" w:rsidRDefault="00D36966" w:rsidP="00D36966">
            <w:r w:rsidRPr="00D36966">
              <w:t>Main EA entry point</w:t>
            </w:r>
          </w:p>
        </w:tc>
        <w:tc>
          <w:tcPr>
            <w:tcW w:w="0" w:type="auto"/>
            <w:tcMar>
              <w:top w:w="150" w:type="dxa"/>
              <w:left w:w="240" w:type="dxa"/>
              <w:bottom w:w="150" w:type="dxa"/>
              <w:right w:w="240" w:type="dxa"/>
            </w:tcMar>
            <w:vAlign w:val="center"/>
            <w:hideMark/>
          </w:tcPr>
          <w:p w14:paraId="4C96B932" w14:textId="77777777" w:rsidR="00D36966" w:rsidRPr="00D36966" w:rsidRDefault="00D36966" w:rsidP="00D36966">
            <w:r w:rsidRPr="00D36966">
              <w:t>All Core components</w:t>
            </w:r>
          </w:p>
        </w:tc>
        <w:tc>
          <w:tcPr>
            <w:tcW w:w="0" w:type="auto"/>
            <w:tcMar>
              <w:top w:w="150" w:type="dxa"/>
              <w:left w:w="240" w:type="dxa"/>
              <w:bottom w:w="150" w:type="dxa"/>
              <w:right w:w="0" w:type="dxa"/>
            </w:tcMar>
            <w:vAlign w:val="center"/>
            <w:hideMark/>
          </w:tcPr>
          <w:p w14:paraId="4D4B8B94" w14:textId="77777777" w:rsidR="00D36966" w:rsidRPr="00D36966" w:rsidRDefault="00D36966" w:rsidP="00D36966">
            <w:r w:rsidRPr="00D36966">
              <w:t xml:space="preserve">- </w:t>
            </w:r>
            <w:proofErr w:type="spellStart"/>
            <w:r w:rsidRPr="00D36966">
              <w:t>MetaTrader</w:t>
            </w:r>
            <w:proofErr w:type="spellEnd"/>
            <w:r w:rsidRPr="00D36966">
              <w:t xml:space="preserve"> event handlers</w:t>
            </w:r>
            <w:r w:rsidRPr="00D36966">
              <w:br/>
              <w:t>- Platform initialization</w:t>
            </w:r>
            <w:r w:rsidRPr="00D36966">
              <w:br/>
              <w:t>- Main execution loop</w:t>
            </w:r>
          </w:p>
        </w:tc>
      </w:tr>
      <w:tr w:rsidR="00D36966" w:rsidRPr="00D36966" w14:paraId="05BF5A6A" w14:textId="77777777">
        <w:tc>
          <w:tcPr>
            <w:tcW w:w="0" w:type="auto"/>
            <w:tcMar>
              <w:top w:w="150" w:type="dxa"/>
              <w:left w:w="0" w:type="dxa"/>
              <w:bottom w:w="150" w:type="dxa"/>
              <w:right w:w="240" w:type="dxa"/>
            </w:tcMar>
            <w:vAlign w:val="center"/>
            <w:hideMark/>
          </w:tcPr>
          <w:p w14:paraId="56C523BC" w14:textId="77777777" w:rsidR="00D36966" w:rsidRPr="00D36966" w:rsidRDefault="00D36966" w:rsidP="00D36966">
            <w:proofErr w:type="spellStart"/>
            <w:r w:rsidRPr="00D36966">
              <w:rPr>
                <w:b/>
                <w:bCs/>
              </w:rPr>
              <w:t>SolaraCore.mqh</w:t>
            </w:r>
            <w:proofErr w:type="spellEnd"/>
          </w:p>
        </w:tc>
        <w:tc>
          <w:tcPr>
            <w:tcW w:w="0" w:type="auto"/>
            <w:tcMar>
              <w:top w:w="150" w:type="dxa"/>
              <w:left w:w="240" w:type="dxa"/>
              <w:bottom w:w="150" w:type="dxa"/>
              <w:right w:w="240" w:type="dxa"/>
            </w:tcMar>
            <w:vAlign w:val="center"/>
            <w:hideMark/>
          </w:tcPr>
          <w:p w14:paraId="63F8D0C4" w14:textId="77777777" w:rsidR="00D36966" w:rsidRPr="00D36966" w:rsidRDefault="00D36966" w:rsidP="00D36966">
            <w:r w:rsidRPr="00D36966">
              <w:t>Central platform engine</w:t>
            </w:r>
          </w:p>
        </w:tc>
        <w:tc>
          <w:tcPr>
            <w:tcW w:w="0" w:type="auto"/>
            <w:tcMar>
              <w:top w:w="150" w:type="dxa"/>
              <w:left w:w="240" w:type="dxa"/>
              <w:bottom w:w="150" w:type="dxa"/>
              <w:right w:w="240" w:type="dxa"/>
            </w:tcMar>
            <w:vAlign w:val="center"/>
            <w:hideMark/>
          </w:tcPr>
          <w:p w14:paraId="5B6DD781" w14:textId="77777777" w:rsidR="00D36966" w:rsidRPr="00D36966" w:rsidRDefault="00D36966" w:rsidP="00D36966">
            <w:r w:rsidRPr="00D36966">
              <w:t>All managers</w:t>
            </w:r>
          </w:p>
        </w:tc>
        <w:tc>
          <w:tcPr>
            <w:tcW w:w="0" w:type="auto"/>
            <w:tcMar>
              <w:top w:w="150" w:type="dxa"/>
              <w:left w:w="240" w:type="dxa"/>
              <w:bottom w:w="150" w:type="dxa"/>
              <w:right w:w="0" w:type="dxa"/>
            </w:tcMar>
            <w:vAlign w:val="center"/>
            <w:hideMark/>
          </w:tcPr>
          <w:p w14:paraId="1FF143B6" w14:textId="77777777" w:rsidR="00D36966" w:rsidRPr="00D36966" w:rsidRDefault="00D36966" w:rsidP="00D36966">
            <w:r w:rsidRPr="00D36966">
              <w:t>- Coordinate all subsystems</w:t>
            </w:r>
            <w:r w:rsidRPr="00D36966">
              <w:br/>
              <w:t>- Manage platform lifecycle</w:t>
            </w:r>
            <w:r w:rsidRPr="00D36966">
              <w:br/>
              <w:t>- Handle cross-strategy communication</w:t>
            </w:r>
          </w:p>
        </w:tc>
      </w:tr>
      <w:tr w:rsidR="00D36966" w:rsidRPr="00D36966" w14:paraId="1A4D6E78" w14:textId="77777777">
        <w:tc>
          <w:tcPr>
            <w:tcW w:w="0" w:type="auto"/>
            <w:tcMar>
              <w:top w:w="150" w:type="dxa"/>
              <w:left w:w="0" w:type="dxa"/>
              <w:bottom w:w="150" w:type="dxa"/>
              <w:right w:w="240" w:type="dxa"/>
            </w:tcMar>
            <w:vAlign w:val="center"/>
            <w:hideMark/>
          </w:tcPr>
          <w:p w14:paraId="18FC37F4" w14:textId="77777777" w:rsidR="00D36966" w:rsidRPr="00D36966" w:rsidRDefault="00D36966" w:rsidP="00D36966">
            <w:proofErr w:type="spellStart"/>
            <w:r w:rsidRPr="00D36966">
              <w:rPr>
                <w:b/>
                <w:bCs/>
              </w:rPr>
              <w:t>StrategyManager.mqh</w:t>
            </w:r>
            <w:proofErr w:type="spellEnd"/>
          </w:p>
        </w:tc>
        <w:tc>
          <w:tcPr>
            <w:tcW w:w="0" w:type="auto"/>
            <w:tcMar>
              <w:top w:w="150" w:type="dxa"/>
              <w:left w:w="240" w:type="dxa"/>
              <w:bottom w:w="150" w:type="dxa"/>
              <w:right w:w="240" w:type="dxa"/>
            </w:tcMar>
            <w:vAlign w:val="center"/>
            <w:hideMark/>
          </w:tcPr>
          <w:p w14:paraId="1EFB3BE6" w14:textId="77777777" w:rsidR="00D36966" w:rsidRPr="00D36966" w:rsidRDefault="00D36966" w:rsidP="00D36966">
            <w:r w:rsidRPr="00D36966">
              <w:t xml:space="preserve">Strategy lifecycle </w:t>
            </w:r>
            <w:r w:rsidRPr="00D36966">
              <w:lastRenderedPageBreak/>
              <w:t>management</w:t>
            </w:r>
          </w:p>
        </w:tc>
        <w:tc>
          <w:tcPr>
            <w:tcW w:w="0" w:type="auto"/>
            <w:tcMar>
              <w:top w:w="150" w:type="dxa"/>
              <w:left w:w="240" w:type="dxa"/>
              <w:bottom w:w="150" w:type="dxa"/>
              <w:right w:w="240" w:type="dxa"/>
            </w:tcMar>
            <w:vAlign w:val="center"/>
            <w:hideMark/>
          </w:tcPr>
          <w:p w14:paraId="27359922" w14:textId="77777777" w:rsidR="00D36966" w:rsidRPr="00D36966" w:rsidRDefault="00D36966" w:rsidP="00D36966">
            <w:proofErr w:type="spellStart"/>
            <w:r w:rsidRPr="00D36966">
              <w:lastRenderedPageBreak/>
              <w:t>StrategyBase</w:t>
            </w:r>
            <w:proofErr w:type="spellEnd"/>
            <w:r w:rsidRPr="00D36966">
              <w:t xml:space="preserve">, </w:t>
            </w:r>
            <w:proofErr w:type="spellStart"/>
            <w:r w:rsidRPr="00D36966">
              <w:t>ConfigManager</w:t>
            </w:r>
            <w:proofErr w:type="spellEnd"/>
          </w:p>
        </w:tc>
        <w:tc>
          <w:tcPr>
            <w:tcW w:w="0" w:type="auto"/>
            <w:tcMar>
              <w:top w:w="150" w:type="dxa"/>
              <w:left w:w="240" w:type="dxa"/>
              <w:bottom w:w="150" w:type="dxa"/>
              <w:right w:w="0" w:type="dxa"/>
            </w:tcMar>
            <w:vAlign w:val="center"/>
            <w:hideMark/>
          </w:tcPr>
          <w:p w14:paraId="4E407821" w14:textId="77777777" w:rsidR="00D36966" w:rsidRPr="00D36966" w:rsidRDefault="00D36966" w:rsidP="00D36966">
            <w:r w:rsidRPr="00D36966">
              <w:t>- Load/unload strategies</w:t>
            </w:r>
            <w:r w:rsidRPr="00D36966">
              <w:br/>
            </w:r>
            <w:r w:rsidRPr="00D36966">
              <w:lastRenderedPageBreak/>
              <w:t>- Schedule strategy execution</w:t>
            </w:r>
            <w:r w:rsidRPr="00D36966">
              <w:br/>
              <w:t>- Manage strategy states</w:t>
            </w:r>
            <w:r w:rsidRPr="00D36966">
              <w:br/>
              <w:t>- Inter-strategy conflict resolution</w:t>
            </w:r>
          </w:p>
        </w:tc>
      </w:tr>
      <w:tr w:rsidR="00D36966" w:rsidRPr="00D36966" w14:paraId="63222CFC" w14:textId="77777777">
        <w:tc>
          <w:tcPr>
            <w:tcW w:w="0" w:type="auto"/>
            <w:tcMar>
              <w:top w:w="150" w:type="dxa"/>
              <w:left w:w="0" w:type="dxa"/>
              <w:bottom w:w="150" w:type="dxa"/>
              <w:right w:w="240" w:type="dxa"/>
            </w:tcMar>
            <w:vAlign w:val="center"/>
            <w:hideMark/>
          </w:tcPr>
          <w:p w14:paraId="2793BB53" w14:textId="77777777" w:rsidR="00D36966" w:rsidRPr="00D36966" w:rsidRDefault="00D36966" w:rsidP="00D36966">
            <w:proofErr w:type="spellStart"/>
            <w:r w:rsidRPr="00D36966">
              <w:rPr>
                <w:b/>
                <w:bCs/>
              </w:rPr>
              <w:lastRenderedPageBreak/>
              <w:t>PositionManager.mqh</w:t>
            </w:r>
            <w:proofErr w:type="spellEnd"/>
          </w:p>
        </w:tc>
        <w:tc>
          <w:tcPr>
            <w:tcW w:w="0" w:type="auto"/>
            <w:tcMar>
              <w:top w:w="150" w:type="dxa"/>
              <w:left w:w="240" w:type="dxa"/>
              <w:bottom w:w="150" w:type="dxa"/>
              <w:right w:w="240" w:type="dxa"/>
            </w:tcMar>
            <w:vAlign w:val="center"/>
            <w:hideMark/>
          </w:tcPr>
          <w:p w14:paraId="69862ECD" w14:textId="77777777" w:rsidR="00D36966" w:rsidRPr="00D36966" w:rsidRDefault="00D36966" w:rsidP="00D36966">
            <w:r w:rsidRPr="00D36966">
              <w:t>Global position management</w:t>
            </w:r>
          </w:p>
        </w:tc>
        <w:tc>
          <w:tcPr>
            <w:tcW w:w="0" w:type="auto"/>
            <w:tcMar>
              <w:top w:w="150" w:type="dxa"/>
              <w:left w:w="240" w:type="dxa"/>
              <w:bottom w:w="150" w:type="dxa"/>
              <w:right w:w="240" w:type="dxa"/>
            </w:tcMar>
            <w:vAlign w:val="center"/>
            <w:hideMark/>
          </w:tcPr>
          <w:p w14:paraId="5BBE4B88" w14:textId="77777777" w:rsidR="00D36966" w:rsidRPr="00D36966" w:rsidRDefault="00D36966" w:rsidP="00D36966">
            <w:proofErr w:type="spellStart"/>
            <w:r w:rsidRPr="00D36966">
              <w:t>OrderExecutor</w:t>
            </w:r>
            <w:proofErr w:type="spellEnd"/>
            <w:r w:rsidRPr="00D36966">
              <w:t xml:space="preserve">, </w:t>
            </w:r>
            <w:proofErr w:type="spellStart"/>
            <w:r w:rsidRPr="00D36966">
              <w:t>RiskManager</w:t>
            </w:r>
            <w:proofErr w:type="spellEnd"/>
          </w:p>
        </w:tc>
        <w:tc>
          <w:tcPr>
            <w:tcW w:w="0" w:type="auto"/>
            <w:tcMar>
              <w:top w:w="150" w:type="dxa"/>
              <w:left w:w="240" w:type="dxa"/>
              <w:bottom w:w="150" w:type="dxa"/>
              <w:right w:w="0" w:type="dxa"/>
            </w:tcMar>
            <w:vAlign w:val="center"/>
            <w:hideMark/>
          </w:tcPr>
          <w:p w14:paraId="2E64912D" w14:textId="77777777" w:rsidR="00D36966" w:rsidRPr="00D36966" w:rsidRDefault="00D36966" w:rsidP="00D36966">
            <w:r w:rsidRPr="00D36966">
              <w:t>- Track all open positions</w:t>
            </w:r>
            <w:r w:rsidRPr="00D36966">
              <w:br/>
              <w:t>- Manage position limits</w:t>
            </w:r>
            <w:r w:rsidRPr="00D36966">
              <w:br/>
              <w:t>- Handle position reconciliation</w:t>
            </w:r>
            <w:r w:rsidRPr="00D36966">
              <w:br/>
              <w:t>- Provide position analytics</w:t>
            </w:r>
          </w:p>
        </w:tc>
      </w:tr>
      <w:tr w:rsidR="00D36966" w:rsidRPr="00D36966" w14:paraId="2C7ED7AA" w14:textId="77777777">
        <w:tc>
          <w:tcPr>
            <w:tcW w:w="0" w:type="auto"/>
            <w:tcMar>
              <w:top w:w="150" w:type="dxa"/>
              <w:left w:w="0" w:type="dxa"/>
              <w:bottom w:w="150" w:type="dxa"/>
              <w:right w:w="240" w:type="dxa"/>
            </w:tcMar>
            <w:vAlign w:val="center"/>
            <w:hideMark/>
          </w:tcPr>
          <w:p w14:paraId="31249DE2" w14:textId="77777777" w:rsidR="00D36966" w:rsidRPr="00D36966" w:rsidRDefault="00D36966" w:rsidP="00D36966">
            <w:proofErr w:type="spellStart"/>
            <w:r w:rsidRPr="00D36966">
              <w:rPr>
                <w:b/>
                <w:bCs/>
              </w:rPr>
              <w:t>RiskManager.mqh</w:t>
            </w:r>
            <w:proofErr w:type="spellEnd"/>
          </w:p>
        </w:tc>
        <w:tc>
          <w:tcPr>
            <w:tcW w:w="0" w:type="auto"/>
            <w:tcMar>
              <w:top w:w="150" w:type="dxa"/>
              <w:left w:w="240" w:type="dxa"/>
              <w:bottom w:w="150" w:type="dxa"/>
              <w:right w:w="240" w:type="dxa"/>
            </w:tcMar>
            <w:vAlign w:val="center"/>
            <w:hideMark/>
          </w:tcPr>
          <w:p w14:paraId="64C9B4E0" w14:textId="77777777" w:rsidR="00D36966" w:rsidRPr="00D36966" w:rsidRDefault="00D36966" w:rsidP="00D36966">
            <w:r w:rsidRPr="00D36966">
              <w:t>Enterprise risk management</w:t>
            </w:r>
          </w:p>
        </w:tc>
        <w:tc>
          <w:tcPr>
            <w:tcW w:w="0" w:type="auto"/>
            <w:tcMar>
              <w:top w:w="150" w:type="dxa"/>
              <w:left w:w="240" w:type="dxa"/>
              <w:bottom w:w="150" w:type="dxa"/>
              <w:right w:w="240" w:type="dxa"/>
            </w:tcMar>
            <w:vAlign w:val="center"/>
            <w:hideMark/>
          </w:tcPr>
          <w:p w14:paraId="292CE40C" w14:textId="77777777" w:rsidR="00D36966" w:rsidRPr="00D36966" w:rsidRDefault="00D36966" w:rsidP="00D36966">
            <w:proofErr w:type="spellStart"/>
            <w:r w:rsidRPr="00D36966">
              <w:t>MoneyManagement</w:t>
            </w:r>
            <w:proofErr w:type="spellEnd"/>
            <w:r w:rsidRPr="00D36966">
              <w:t xml:space="preserve">, </w:t>
            </w:r>
            <w:proofErr w:type="spellStart"/>
            <w:r w:rsidRPr="00D36966">
              <w:t>PositionManager</w:t>
            </w:r>
            <w:proofErr w:type="spellEnd"/>
          </w:p>
        </w:tc>
        <w:tc>
          <w:tcPr>
            <w:tcW w:w="0" w:type="auto"/>
            <w:tcMar>
              <w:top w:w="150" w:type="dxa"/>
              <w:left w:w="240" w:type="dxa"/>
              <w:bottom w:w="150" w:type="dxa"/>
              <w:right w:w="0" w:type="dxa"/>
            </w:tcMar>
            <w:vAlign w:val="center"/>
            <w:hideMark/>
          </w:tcPr>
          <w:p w14:paraId="3A355EB3" w14:textId="77777777" w:rsidR="00D36966" w:rsidRPr="00D36966" w:rsidRDefault="00D36966" w:rsidP="00D36966">
            <w:r w:rsidRPr="00D36966">
              <w:t>- Enforce risk limits</w:t>
            </w:r>
            <w:r w:rsidRPr="00D36966">
              <w:br/>
              <w:t>- Monitor drawdown</w:t>
            </w:r>
            <w:r w:rsidRPr="00D36966">
              <w:br/>
              <w:t>- Implement circuit breakers</w:t>
            </w:r>
            <w:r w:rsidRPr="00D36966">
              <w:br/>
              <w:t>- Risk exposure calculations</w:t>
            </w:r>
          </w:p>
        </w:tc>
      </w:tr>
      <w:tr w:rsidR="00D36966" w:rsidRPr="00D36966" w14:paraId="7C14EE89" w14:textId="77777777">
        <w:tc>
          <w:tcPr>
            <w:tcW w:w="0" w:type="auto"/>
            <w:tcMar>
              <w:top w:w="150" w:type="dxa"/>
              <w:left w:w="0" w:type="dxa"/>
              <w:bottom w:w="150" w:type="dxa"/>
              <w:right w:w="240" w:type="dxa"/>
            </w:tcMar>
            <w:vAlign w:val="center"/>
            <w:hideMark/>
          </w:tcPr>
          <w:p w14:paraId="1924580C" w14:textId="77777777" w:rsidR="00D36966" w:rsidRPr="00D36966" w:rsidRDefault="00D36966" w:rsidP="00D36966">
            <w:proofErr w:type="spellStart"/>
            <w:r w:rsidRPr="00D36966">
              <w:rPr>
                <w:b/>
                <w:bCs/>
              </w:rPr>
              <w:t>PerformanceMonitor.mqh</w:t>
            </w:r>
            <w:proofErr w:type="spellEnd"/>
          </w:p>
        </w:tc>
        <w:tc>
          <w:tcPr>
            <w:tcW w:w="0" w:type="auto"/>
            <w:tcMar>
              <w:top w:w="150" w:type="dxa"/>
              <w:left w:w="240" w:type="dxa"/>
              <w:bottom w:w="150" w:type="dxa"/>
              <w:right w:w="240" w:type="dxa"/>
            </w:tcMar>
            <w:vAlign w:val="center"/>
            <w:hideMark/>
          </w:tcPr>
          <w:p w14:paraId="22527C2F" w14:textId="77777777" w:rsidR="00D36966" w:rsidRPr="00D36966" w:rsidRDefault="00D36966" w:rsidP="00D36966">
            <w:r w:rsidRPr="00D36966">
              <w:t>Real-time performance tracking</w:t>
            </w:r>
          </w:p>
        </w:tc>
        <w:tc>
          <w:tcPr>
            <w:tcW w:w="0" w:type="auto"/>
            <w:tcMar>
              <w:top w:w="150" w:type="dxa"/>
              <w:left w:w="240" w:type="dxa"/>
              <w:bottom w:w="150" w:type="dxa"/>
              <w:right w:w="240" w:type="dxa"/>
            </w:tcMar>
            <w:vAlign w:val="center"/>
            <w:hideMark/>
          </w:tcPr>
          <w:p w14:paraId="5172D6EA" w14:textId="77777777" w:rsidR="00D36966" w:rsidRPr="00D36966" w:rsidRDefault="00D36966" w:rsidP="00D36966">
            <w:r w:rsidRPr="00D36966">
              <w:t>All strategies, Logger</w:t>
            </w:r>
          </w:p>
        </w:tc>
        <w:tc>
          <w:tcPr>
            <w:tcW w:w="0" w:type="auto"/>
            <w:tcMar>
              <w:top w:w="150" w:type="dxa"/>
              <w:left w:w="240" w:type="dxa"/>
              <w:bottom w:w="150" w:type="dxa"/>
              <w:right w:w="0" w:type="dxa"/>
            </w:tcMar>
            <w:vAlign w:val="center"/>
            <w:hideMark/>
          </w:tcPr>
          <w:p w14:paraId="3DAB9F8E" w14:textId="77777777" w:rsidR="00D36966" w:rsidRPr="00D36966" w:rsidRDefault="00D36966" w:rsidP="00D36966">
            <w:r w:rsidRPr="00D36966">
              <w:t>- Strategy performance metrics</w:t>
            </w:r>
            <w:r w:rsidRPr="00D36966">
              <w:br/>
            </w:r>
            <w:r w:rsidRPr="00D36966">
              <w:lastRenderedPageBreak/>
              <w:t>- Equity curve monitoring</w:t>
            </w:r>
            <w:r w:rsidRPr="00D36966">
              <w:br/>
              <w:t>- Performance reporting</w:t>
            </w:r>
            <w:r w:rsidRPr="00D36966">
              <w:br/>
              <w:t>- Benchmark comparisons</w:t>
            </w:r>
          </w:p>
        </w:tc>
      </w:tr>
    </w:tbl>
    <w:p w14:paraId="4A1009CF" w14:textId="77777777" w:rsidR="00D36966" w:rsidRPr="00D36966" w:rsidRDefault="00D36966" w:rsidP="00D36966">
      <w:pPr>
        <w:rPr>
          <w:b/>
          <w:bCs/>
        </w:rPr>
      </w:pPr>
      <w:r w:rsidRPr="00D36966">
        <w:rPr>
          <w:b/>
          <w:bCs/>
        </w:rPr>
        <w:lastRenderedPageBreak/>
        <w:t>4.2 Strategy Components</w:t>
      </w:r>
    </w:p>
    <w:tbl>
      <w:tblPr>
        <w:tblW w:w="0" w:type="auto"/>
        <w:tblCellMar>
          <w:top w:w="15" w:type="dxa"/>
          <w:left w:w="15" w:type="dxa"/>
          <w:bottom w:w="15" w:type="dxa"/>
          <w:right w:w="15" w:type="dxa"/>
        </w:tblCellMar>
        <w:tblLook w:val="04A0" w:firstRow="1" w:lastRow="0" w:firstColumn="1" w:lastColumn="0" w:noHBand="0" w:noVBand="1"/>
      </w:tblPr>
      <w:tblGrid>
        <w:gridCol w:w="2610"/>
        <w:gridCol w:w="2068"/>
        <w:gridCol w:w="2502"/>
        <w:gridCol w:w="2180"/>
      </w:tblGrid>
      <w:tr w:rsidR="00D36966" w:rsidRPr="00D36966" w14:paraId="3AA9131D" w14:textId="77777777">
        <w:trPr>
          <w:tblHeader/>
        </w:trPr>
        <w:tc>
          <w:tcPr>
            <w:tcW w:w="0" w:type="auto"/>
            <w:tcBorders>
              <w:top w:val="nil"/>
            </w:tcBorders>
            <w:tcMar>
              <w:top w:w="150" w:type="dxa"/>
              <w:left w:w="0" w:type="dxa"/>
              <w:bottom w:w="150" w:type="dxa"/>
              <w:right w:w="240" w:type="dxa"/>
            </w:tcMar>
            <w:vAlign w:val="center"/>
            <w:hideMark/>
          </w:tcPr>
          <w:p w14:paraId="645536C5"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342304F9"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3E82A364"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34C3127D" w14:textId="77777777" w:rsidR="00D36966" w:rsidRPr="00D36966" w:rsidRDefault="00D36966" w:rsidP="00D36966">
            <w:r w:rsidRPr="00D36966">
              <w:t>Key Functions</w:t>
            </w:r>
          </w:p>
        </w:tc>
      </w:tr>
      <w:tr w:rsidR="00D36966" w:rsidRPr="00D36966" w14:paraId="0F1CA8B3" w14:textId="77777777">
        <w:tc>
          <w:tcPr>
            <w:tcW w:w="0" w:type="auto"/>
            <w:tcMar>
              <w:top w:w="150" w:type="dxa"/>
              <w:left w:w="0" w:type="dxa"/>
              <w:bottom w:w="150" w:type="dxa"/>
              <w:right w:w="240" w:type="dxa"/>
            </w:tcMar>
            <w:vAlign w:val="center"/>
            <w:hideMark/>
          </w:tcPr>
          <w:p w14:paraId="034F00E0" w14:textId="77777777" w:rsidR="00D36966" w:rsidRPr="00D36966" w:rsidRDefault="00D36966" w:rsidP="00D36966">
            <w:proofErr w:type="spellStart"/>
            <w:r w:rsidRPr="00D36966">
              <w:rPr>
                <w:b/>
                <w:bCs/>
              </w:rPr>
              <w:t>StrategyBase.mqh</w:t>
            </w:r>
            <w:proofErr w:type="spellEnd"/>
          </w:p>
        </w:tc>
        <w:tc>
          <w:tcPr>
            <w:tcW w:w="0" w:type="auto"/>
            <w:tcMar>
              <w:top w:w="150" w:type="dxa"/>
              <w:left w:w="240" w:type="dxa"/>
              <w:bottom w:w="150" w:type="dxa"/>
              <w:right w:w="240" w:type="dxa"/>
            </w:tcMar>
            <w:vAlign w:val="center"/>
            <w:hideMark/>
          </w:tcPr>
          <w:p w14:paraId="08E153D7" w14:textId="77777777" w:rsidR="00D36966" w:rsidRPr="00D36966" w:rsidRDefault="00D36966" w:rsidP="00D36966">
            <w:r w:rsidRPr="00D36966">
              <w:t>Abstract strategy foundation</w:t>
            </w:r>
          </w:p>
        </w:tc>
        <w:tc>
          <w:tcPr>
            <w:tcW w:w="0" w:type="auto"/>
            <w:tcMar>
              <w:top w:w="150" w:type="dxa"/>
              <w:left w:w="240" w:type="dxa"/>
              <w:bottom w:w="150" w:type="dxa"/>
              <w:right w:w="240" w:type="dxa"/>
            </w:tcMar>
            <w:vAlign w:val="center"/>
            <w:hideMark/>
          </w:tcPr>
          <w:p w14:paraId="475A1701" w14:textId="77777777" w:rsidR="00D36966" w:rsidRPr="00D36966" w:rsidRDefault="00D36966" w:rsidP="00D36966">
            <w:proofErr w:type="spellStart"/>
            <w:r w:rsidRPr="00D36966">
              <w:t>SignalGenerator</w:t>
            </w:r>
            <w:proofErr w:type="spellEnd"/>
            <w:r w:rsidRPr="00D36966">
              <w:t xml:space="preserve">, </w:t>
            </w:r>
            <w:proofErr w:type="spellStart"/>
            <w:r w:rsidRPr="00D36966">
              <w:t>MoneyManagerBase</w:t>
            </w:r>
            <w:proofErr w:type="spellEnd"/>
          </w:p>
        </w:tc>
        <w:tc>
          <w:tcPr>
            <w:tcW w:w="0" w:type="auto"/>
            <w:tcMar>
              <w:top w:w="150" w:type="dxa"/>
              <w:left w:w="240" w:type="dxa"/>
              <w:bottom w:w="150" w:type="dxa"/>
              <w:right w:w="0" w:type="dxa"/>
            </w:tcMar>
            <w:vAlign w:val="center"/>
            <w:hideMark/>
          </w:tcPr>
          <w:p w14:paraId="66315F2A" w14:textId="77777777" w:rsidR="00D36966" w:rsidRPr="00D36966" w:rsidRDefault="00D36966" w:rsidP="00D36966">
            <w:r w:rsidRPr="00D36966">
              <w:t>- Define strategy interface</w:t>
            </w:r>
            <w:r w:rsidRPr="00D36966">
              <w:br/>
              <w:t>- Common strategy functions</w:t>
            </w:r>
            <w:r w:rsidRPr="00D36966">
              <w:br/>
              <w:t>- Lifecycle template methods</w:t>
            </w:r>
            <w:r w:rsidRPr="00D36966">
              <w:br/>
              <w:t>- Risk parameter validation</w:t>
            </w:r>
          </w:p>
        </w:tc>
      </w:tr>
      <w:tr w:rsidR="00D36966" w:rsidRPr="00D36966" w14:paraId="43860767" w14:textId="77777777">
        <w:tc>
          <w:tcPr>
            <w:tcW w:w="0" w:type="auto"/>
            <w:tcMar>
              <w:top w:w="150" w:type="dxa"/>
              <w:left w:w="0" w:type="dxa"/>
              <w:bottom w:w="150" w:type="dxa"/>
              <w:right w:w="240" w:type="dxa"/>
            </w:tcMar>
            <w:vAlign w:val="center"/>
            <w:hideMark/>
          </w:tcPr>
          <w:p w14:paraId="598097B8" w14:textId="77777777" w:rsidR="00D36966" w:rsidRPr="00D36966" w:rsidRDefault="00D36966" w:rsidP="00D36966">
            <w:proofErr w:type="spellStart"/>
            <w:r w:rsidRPr="00D36966">
              <w:rPr>
                <w:b/>
                <w:bCs/>
              </w:rPr>
              <w:t>MRSTS.mqh</w:t>
            </w:r>
            <w:proofErr w:type="spellEnd"/>
          </w:p>
        </w:tc>
        <w:tc>
          <w:tcPr>
            <w:tcW w:w="0" w:type="auto"/>
            <w:tcMar>
              <w:top w:w="150" w:type="dxa"/>
              <w:left w:w="240" w:type="dxa"/>
              <w:bottom w:w="150" w:type="dxa"/>
              <w:right w:w="240" w:type="dxa"/>
            </w:tcMar>
            <w:vAlign w:val="center"/>
            <w:hideMark/>
          </w:tcPr>
          <w:p w14:paraId="35494CA1" w14:textId="77777777" w:rsidR="00D36966" w:rsidRPr="00D36966" w:rsidRDefault="00D36966" w:rsidP="00D36966">
            <w:r w:rsidRPr="00D36966">
              <w:t>Mean Reversion Strategy implementation</w:t>
            </w:r>
          </w:p>
        </w:tc>
        <w:tc>
          <w:tcPr>
            <w:tcW w:w="0" w:type="auto"/>
            <w:tcMar>
              <w:top w:w="150" w:type="dxa"/>
              <w:left w:w="240" w:type="dxa"/>
              <w:bottom w:w="150" w:type="dxa"/>
              <w:right w:w="240" w:type="dxa"/>
            </w:tcMar>
            <w:vAlign w:val="center"/>
            <w:hideMark/>
          </w:tcPr>
          <w:p w14:paraId="580D8DB6" w14:textId="77777777" w:rsidR="00D36966" w:rsidRPr="00D36966" w:rsidRDefault="00D36966" w:rsidP="00D36966">
            <w:proofErr w:type="spellStart"/>
            <w:r w:rsidRPr="00D36966">
              <w:t>MRSTS_Signals</w:t>
            </w:r>
            <w:proofErr w:type="spellEnd"/>
            <w:r w:rsidRPr="00D36966">
              <w:t xml:space="preserve">, </w:t>
            </w:r>
            <w:proofErr w:type="spellStart"/>
            <w:r w:rsidRPr="00D36966">
              <w:t>MRSTS_Config</w:t>
            </w:r>
            <w:proofErr w:type="spellEnd"/>
          </w:p>
        </w:tc>
        <w:tc>
          <w:tcPr>
            <w:tcW w:w="0" w:type="auto"/>
            <w:tcMar>
              <w:top w:w="150" w:type="dxa"/>
              <w:left w:w="240" w:type="dxa"/>
              <w:bottom w:w="150" w:type="dxa"/>
              <w:right w:w="0" w:type="dxa"/>
            </w:tcMar>
            <w:vAlign w:val="center"/>
            <w:hideMark/>
          </w:tcPr>
          <w:p w14:paraId="1B025510" w14:textId="77777777" w:rsidR="00D36966" w:rsidRPr="00D36966" w:rsidRDefault="00D36966" w:rsidP="00D36966">
            <w:r w:rsidRPr="00D36966">
              <w:t>**Note: Detailed specification provided in "MRSTS - Functional Specification.docx"</w:t>
            </w:r>
            <w:r w:rsidRPr="00D36966">
              <w:br/>
              <w:t>- Implement MRSTS logic</w:t>
            </w:r>
            <w:r w:rsidRPr="00D36966">
              <w:br/>
              <w:t>- Signal generation</w:t>
            </w:r>
            <w:r w:rsidRPr="00D36966">
              <w:br/>
              <w:t>- Trade execution rules</w:t>
            </w:r>
            <w:r w:rsidRPr="00D36966">
              <w:br/>
            </w:r>
            <w:r w:rsidRPr="00D36966">
              <w:lastRenderedPageBreak/>
              <w:t>- Strategy-specific risk management</w:t>
            </w:r>
          </w:p>
        </w:tc>
      </w:tr>
      <w:tr w:rsidR="00D36966" w:rsidRPr="00D36966" w14:paraId="2A66C024" w14:textId="77777777">
        <w:tc>
          <w:tcPr>
            <w:tcW w:w="0" w:type="auto"/>
            <w:tcMar>
              <w:top w:w="150" w:type="dxa"/>
              <w:left w:w="0" w:type="dxa"/>
              <w:bottom w:w="150" w:type="dxa"/>
              <w:right w:w="240" w:type="dxa"/>
            </w:tcMar>
            <w:vAlign w:val="center"/>
            <w:hideMark/>
          </w:tcPr>
          <w:p w14:paraId="07D6C3ED" w14:textId="77777777" w:rsidR="00D36966" w:rsidRPr="00D36966" w:rsidRDefault="00D36966" w:rsidP="00D36966">
            <w:proofErr w:type="spellStart"/>
            <w:r w:rsidRPr="00D36966">
              <w:rPr>
                <w:b/>
                <w:bCs/>
              </w:rPr>
              <w:lastRenderedPageBreak/>
              <w:t>MRSTS_Config.mqh</w:t>
            </w:r>
            <w:proofErr w:type="spellEnd"/>
          </w:p>
        </w:tc>
        <w:tc>
          <w:tcPr>
            <w:tcW w:w="0" w:type="auto"/>
            <w:tcMar>
              <w:top w:w="150" w:type="dxa"/>
              <w:left w:w="240" w:type="dxa"/>
              <w:bottom w:w="150" w:type="dxa"/>
              <w:right w:w="240" w:type="dxa"/>
            </w:tcMar>
            <w:vAlign w:val="center"/>
            <w:hideMark/>
          </w:tcPr>
          <w:p w14:paraId="552715D7" w14:textId="77777777" w:rsidR="00D36966" w:rsidRPr="00D36966" w:rsidRDefault="00D36966" w:rsidP="00D36966">
            <w:r w:rsidRPr="00D36966">
              <w:t>MRSTS configuration parameters</w:t>
            </w:r>
          </w:p>
        </w:tc>
        <w:tc>
          <w:tcPr>
            <w:tcW w:w="0" w:type="auto"/>
            <w:tcMar>
              <w:top w:w="150" w:type="dxa"/>
              <w:left w:w="240" w:type="dxa"/>
              <w:bottom w:w="150" w:type="dxa"/>
              <w:right w:w="240" w:type="dxa"/>
            </w:tcMar>
            <w:vAlign w:val="center"/>
            <w:hideMark/>
          </w:tcPr>
          <w:p w14:paraId="577DC287" w14:textId="77777777" w:rsidR="00D36966" w:rsidRPr="00D36966" w:rsidRDefault="00D36966" w:rsidP="00D36966">
            <w:proofErr w:type="spellStart"/>
            <w:r w:rsidRPr="00D36966">
              <w:t>StrategyConfig</w:t>
            </w:r>
            <w:proofErr w:type="spellEnd"/>
          </w:p>
        </w:tc>
        <w:tc>
          <w:tcPr>
            <w:tcW w:w="0" w:type="auto"/>
            <w:tcMar>
              <w:top w:w="150" w:type="dxa"/>
              <w:left w:w="240" w:type="dxa"/>
              <w:bottom w:w="150" w:type="dxa"/>
              <w:right w:w="0" w:type="dxa"/>
            </w:tcMar>
            <w:vAlign w:val="center"/>
            <w:hideMark/>
          </w:tcPr>
          <w:p w14:paraId="0E9CA4B1" w14:textId="77777777" w:rsidR="00D36966" w:rsidRPr="00D36966" w:rsidRDefault="00D36966" w:rsidP="00D36966">
            <w:r w:rsidRPr="00D36966">
              <w:t>- MRSTS-specific parameters</w:t>
            </w:r>
            <w:r w:rsidRPr="00D36966">
              <w:br/>
              <w:t>- Validation rules</w:t>
            </w:r>
            <w:r w:rsidRPr="00D36966">
              <w:br/>
              <w:t>- Default settings</w:t>
            </w:r>
            <w:r w:rsidRPr="00D36966">
              <w:br/>
              <w:t>- Parameter optimization ranges</w:t>
            </w:r>
          </w:p>
        </w:tc>
      </w:tr>
      <w:tr w:rsidR="00D36966" w:rsidRPr="00D36966" w14:paraId="09350944" w14:textId="77777777">
        <w:tc>
          <w:tcPr>
            <w:tcW w:w="0" w:type="auto"/>
            <w:tcMar>
              <w:top w:w="150" w:type="dxa"/>
              <w:left w:w="0" w:type="dxa"/>
              <w:bottom w:w="150" w:type="dxa"/>
              <w:right w:w="240" w:type="dxa"/>
            </w:tcMar>
            <w:vAlign w:val="center"/>
            <w:hideMark/>
          </w:tcPr>
          <w:p w14:paraId="42E5F481" w14:textId="77777777" w:rsidR="00D36966" w:rsidRPr="00D36966" w:rsidRDefault="00D36966" w:rsidP="00D36966">
            <w:proofErr w:type="spellStart"/>
            <w:r w:rsidRPr="00D36966">
              <w:rPr>
                <w:b/>
                <w:bCs/>
              </w:rPr>
              <w:t>TemplateStrategy.mqh</w:t>
            </w:r>
            <w:proofErr w:type="spellEnd"/>
          </w:p>
        </w:tc>
        <w:tc>
          <w:tcPr>
            <w:tcW w:w="0" w:type="auto"/>
            <w:tcMar>
              <w:top w:w="150" w:type="dxa"/>
              <w:left w:w="240" w:type="dxa"/>
              <w:bottom w:w="150" w:type="dxa"/>
              <w:right w:w="240" w:type="dxa"/>
            </w:tcMar>
            <w:vAlign w:val="center"/>
            <w:hideMark/>
          </w:tcPr>
          <w:p w14:paraId="0AE1C106" w14:textId="77777777" w:rsidR="00D36966" w:rsidRPr="00D36966" w:rsidRDefault="00D36966" w:rsidP="00D36966">
            <w:r w:rsidRPr="00D36966">
              <w:t>New strategy template</w:t>
            </w:r>
          </w:p>
        </w:tc>
        <w:tc>
          <w:tcPr>
            <w:tcW w:w="0" w:type="auto"/>
            <w:tcMar>
              <w:top w:w="150" w:type="dxa"/>
              <w:left w:w="240" w:type="dxa"/>
              <w:bottom w:w="150" w:type="dxa"/>
              <w:right w:w="240" w:type="dxa"/>
            </w:tcMar>
            <w:vAlign w:val="center"/>
            <w:hideMark/>
          </w:tcPr>
          <w:p w14:paraId="11B6B396" w14:textId="77777777" w:rsidR="00D36966" w:rsidRPr="00D36966" w:rsidRDefault="00D36966" w:rsidP="00D36966">
            <w:proofErr w:type="spellStart"/>
            <w:r w:rsidRPr="00D36966">
              <w:t>StrategyBase</w:t>
            </w:r>
            <w:proofErr w:type="spellEnd"/>
            <w:r w:rsidRPr="00D36966">
              <w:t xml:space="preserve">, </w:t>
            </w:r>
            <w:proofErr w:type="spellStart"/>
            <w:r w:rsidRPr="00D36966">
              <w:t>SignalGenerator</w:t>
            </w:r>
            <w:proofErr w:type="spellEnd"/>
          </w:p>
        </w:tc>
        <w:tc>
          <w:tcPr>
            <w:tcW w:w="0" w:type="auto"/>
            <w:tcMar>
              <w:top w:w="150" w:type="dxa"/>
              <w:left w:w="240" w:type="dxa"/>
              <w:bottom w:w="150" w:type="dxa"/>
              <w:right w:w="0" w:type="dxa"/>
            </w:tcMar>
            <w:vAlign w:val="center"/>
            <w:hideMark/>
          </w:tcPr>
          <w:p w14:paraId="29144202" w14:textId="77777777" w:rsidR="00D36966" w:rsidRPr="00D36966" w:rsidRDefault="00D36966" w:rsidP="00D36966">
            <w:r w:rsidRPr="00D36966">
              <w:t>- Boilerplate for new strategies</w:t>
            </w:r>
            <w:r w:rsidRPr="00D36966">
              <w:br/>
              <w:t>- Development guidelines</w:t>
            </w:r>
            <w:r w:rsidRPr="00D36966">
              <w:br/>
              <w:t>- Standard implementation patterns</w:t>
            </w:r>
          </w:p>
        </w:tc>
      </w:tr>
    </w:tbl>
    <w:p w14:paraId="52B13491" w14:textId="77777777" w:rsidR="00D36966" w:rsidRPr="00D36966" w:rsidRDefault="00D36966" w:rsidP="00D36966">
      <w:pPr>
        <w:rPr>
          <w:b/>
          <w:bCs/>
        </w:rPr>
      </w:pPr>
      <w:r w:rsidRPr="00D36966">
        <w:rPr>
          <w:b/>
          <w:bCs/>
        </w:rPr>
        <w:t>4.3 Signal Generation Components</w:t>
      </w:r>
    </w:p>
    <w:tbl>
      <w:tblPr>
        <w:tblW w:w="0" w:type="auto"/>
        <w:tblCellMar>
          <w:top w:w="15" w:type="dxa"/>
          <w:left w:w="15" w:type="dxa"/>
          <w:bottom w:w="15" w:type="dxa"/>
          <w:right w:w="15" w:type="dxa"/>
        </w:tblCellMar>
        <w:tblLook w:val="04A0" w:firstRow="1" w:lastRow="0" w:firstColumn="1" w:lastColumn="0" w:noHBand="0" w:noVBand="1"/>
      </w:tblPr>
      <w:tblGrid>
        <w:gridCol w:w="2560"/>
        <w:gridCol w:w="1739"/>
        <w:gridCol w:w="2240"/>
        <w:gridCol w:w="2821"/>
      </w:tblGrid>
      <w:tr w:rsidR="00D36966" w:rsidRPr="00D36966" w14:paraId="1BDF0043" w14:textId="77777777">
        <w:trPr>
          <w:tblHeader/>
        </w:trPr>
        <w:tc>
          <w:tcPr>
            <w:tcW w:w="0" w:type="auto"/>
            <w:tcBorders>
              <w:top w:val="nil"/>
            </w:tcBorders>
            <w:tcMar>
              <w:top w:w="150" w:type="dxa"/>
              <w:left w:w="0" w:type="dxa"/>
              <w:bottom w:w="150" w:type="dxa"/>
              <w:right w:w="240" w:type="dxa"/>
            </w:tcMar>
            <w:vAlign w:val="center"/>
            <w:hideMark/>
          </w:tcPr>
          <w:p w14:paraId="733A87B9"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2775B760"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6A089864"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66CB2F35" w14:textId="77777777" w:rsidR="00D36966" w:rsidRPr="00D36966" w:rsidRDefault="00D36966" w:rsidP="00D36966">
            <w:r w:rsidRPr="00D36966">
              <w:t>Key Functions</w:t>
            </w:r>
          </w:p>
        </w:tc>
      </w:tr>
      <w:tr w:rsidR="00D36966" w:rsidRPr="00D36966" w14:paraId="58405E8F" w14:textId="77777777">
        <w:tc>
          <w:tcPr>
            <w:tcW w:w="0" w:type="auto"/>
            <w:tcMar>
              <w:top w:w="150" w:type="dxa"/>
              <w:left w:w="0" w:type="dxa"/>
              <w:bottom w:w="150" w:type="dxa"/>
              <w:right w:w="240" w:type="dxa"/>
            </w:tcMar>
            <w:vAlign w:val="center"/>
            <w:hideMark/>
          </w:tcPr>
          <w:p w14:paraId="5519D56B" w14:textId="77777777" w:rsidR="00D36966" w:rsidRPr="00D36966" w:rsidRDefault="00D36966" w:rsidP="00D36966">
            <w:proofErr w:type="spellStart"/>
            <w:r w:rsidRPr="00D36966">
              <w:rPr>
                <w:b/>
                <w:bCs/>
              </w:rPr>
              <w:t>SignalGenerator.mqh</w:t>
            </w:r>
            <w:proofErr w:type="spellEnd"/>
          </w:p>
        </w:tc>
        <w:tc>
          <w:tcPr>
            <w:tcW w:w="0" w:type="auto"/>
            <w:tcMar>
              <w:top w:w="150" w:type="dxa"/>
              <w:left w:w="240" w:type="dxa"/>
              <w:bottom w:w="150" w:type="dxa"/>
              <w:right w:w="240" w:type="dxa"/>
            </w:tcMar>
            <w:vAlign w:val="center"/>
            <w:hideMark/>
          </w:tcPr>
          <w:p w14:paraId="5B1D43DC" w14:textId="77777777" w:rsidR="00D36966" w:rsidRPr="00D36966" w:rsidRDefault="00D36966" w:rsidP="00D36966">
            <w:r w:rsidRPr="00D36966">
              <w:t>Base signal generation class</w:t>
            </w:r>
          </w:p>
        </w:tc>
        <w:tc>
          <w:tcPr>
            <w:tcW w:w="0" w:type="auto"/>
            <w:tcMar>
              <w:top w:w="150" w:type="dxa"/>
              <w:left w:w="240" w:type="dxa"/>
              <w:bottom w:w="150" w:type="dxa"/>
              <w:right w:w="240" w:type="dxa"/>
            </w:tcMar>
            <w:vAlign w:val="center"/>
            <w:hideMark/>
          </w:tcPr>
          <w:p w14:paraId="0CC12E89" w14:textId="77777777" w:rsidR="00D36966" w:rsidRPr="00D36966" w:rsidRDefault="00D36966" w:rsidP="00D36966">
            <w:r w:rsidRPr="00D36966">
              <w:t xml:space="preserve">Indicators, </w:t>
            </w:r>
            <w:proofErr w:type="spellStart"/>
            <w:r w:rsidRPr="00D36966">
              <w:t>MarketData</w:t>
            </w:r>
            <w:proofErr w:type="spellEnd"/>
          </w:p>
        </w:tc>
        <w:tc>
          <w:tcPr>
            <w:tcW w:w="0" w:type="auto"/>
            <w:tcMar>
              <w:top w:w="150" w:type="dxa"/>
              <w:left w:w="240" w:type="dxa"/>
              <w:bottom w:w="150" w:type="dxa"/>
              <w:right w:w="0" w:type="dxa"/>
            </w:tcMar>
            <w:vAlign w:val="center"/>
            <w:hideMark/>
          </w:tcPr>
          <w:p w14:paraId="6A22E88D" w14:textId="77777777" w:rsidR="00D36966" w:rsidRPr="00D36966" w:rsidRDefault="00D36966" w:rsidP="00D36966">
            <w:r w:rsidRPr="00D36966">
              <w:t>- Signal calculation framework</w:t>
            </w:r>
            <w:r w:rsidRPr="00D36966">
              <w:br/>
              <w:t>- Signal validation</w:t>
            </w:r>
            <w:r w:rsidRPr="00D36966">
              <w:br/>
              <w:t>- Signal strength normalization</w:t>
            </w:r>
            <w:r w:rsidRPr="00D36966">
              <w:br/>
              <w:t>- Signal lifecycle management</w:t>
            </w:r>
          </w:p>
        </w:tc>
      </w:tr>
      <w:tr w:rsidR="00D36966" w:rsidRPr="00D36966" w14:paraId="3193CC7A" w14:textId="77777777">
        <w:tc>
          <w:tcPr>
            <w:tcW w:w="0" w:type="auto"/>
            <w:tcMar>
              <w:top w:w="150" w:type="dxa"/>
              <w:left w:w="0" w:type="dxa"/>
              <w:bottom w:w="150" w:type="dxa"/>
              <w:right w:w="240" w:type="dxa"/>
            </w:tcMar>
            <w:vAlign w:val="center"/>
            <w:hideMark/>
          </w:tcPr>
          <w:p w14:paraId="38787F06" w14:textId="77777777" w:rsidR="00D36966" w:rsidRPr="00D36966" w:rsidRDefault="00D36966" w:rsidP="00D36966">
            <w:proofErr w:type="spellStart"/>
            <w:r w:rsidRPr="00D36966">
              <w:rPr>
                <w:b/>
                <w:bCs/>
              </w:rPr>
              <w:lastRenderedPageBreak/>
              <w:t>MRSTS_Signals.mqh</w:t>
            </w:r>
            <w:proofErr w:type="spellEnd"/>
          </w:p>
        </w:tc>
        <w:tc>
          <w:tcPr>
            <w:tcW w:w="0" w:type="auto"/>
            <w:tcMar>
              <w:top w:w="150" w:type="dxa"/>
              <w:left w:w="240" w:type="dxa"/>
              <w:bottom w:w="150" w:type="dxa"/>
              <w:right w:w="240" w:type="dxa"/>
            </w:tcMar>
            <w:vAlign w:val="center"/>
            <w:hideMark/>
          </w:tcPr>
          <w:p w14:paraId="01ADD250" w14:textId="77777777" w:rsidR="00D36966" w:rsidRPr="00D36966" w:rsidRDefault="00D36966" w:rsidP="00D36966">
            <w:r w:rsidRPr="00D36966">
              <w:t>MRSTS-specific signal logic</w:t>
            </w:r>
          </w:p>
        </w:tc>
        <w:tc>
          <w:tcPr>
            <w:tcW w:w="0" w:type="auto"/>
            <w:tcMar>
              <w:top w:w="150" w:type="dxa"/>
              <w:left w:w="240" w:type="dxa"/>
              <w:bottom w:w="150" w:type="dxa"/>
              <w:right w:w="240" w:type="dxa"/>
            </w:tcMar>
            <w:vAlign w:val="center"/>
            <w:hideMark/>
          </w:tcPr>
          <w:p w14:paraId="046A0555" w14:textId="77777777" w:rsidR="00D36966" w:rsidRPr="00D36966" w:rsidRDefault="00D36966" w:rsidP="00D36966">
            <w:proofErr w:type="spellStart"/>
            <w:r w:rsidRPr="00D36966">
              <w:t>MRSTS_Config</w:t>
            </w:r>
            <w:proofErr w:type="spellEnd"/>
            <w:r w:rsidRPr="00D36966">
              <w:t>, Technical indicators</w:t>
            </w:r>
          </w:p>
        </w:tc>
        <w:tc>
          <w:tcPr>
            <w:tcW w:w="0" w:type="auto"/>
            <w:tcMar>
              <w:top w:w="150" w:type="dxa"/>
              <w:left w:w="240" w:type="dxa"/>
              <w:bottom w:w="150" w:type="dxa"/>
              <w:right w:w="0" w:type="dxa"/>
            </w:tcMar>
            <w:vAlign w:val="center"/>
            <w:hideMark/>
          </w:tcPr>
          <w:p w14:paraId="725B3F2E" w14:textId="77777777" w:rsidR="00D36966" w:rsidRPr="00D36966" w:rsidRDefault="00D36966" w:rsidP="00D36966">
            <w:r w:rsidRPr="00D36966">
              <w:t>**Note: Detailed specification provided in "MRSTS - Functional Specification.docx"</w:t>
            </w:r>
            <w:r w:rsidRPr="00D36966">
              <w:br/>
              <w:t>- Mean reversion signal calculations</w:t>
            </w:r>
            <w:r w:rsidRPr="00D36966">
              <w:br/>
              <w:t>- Entry/exit signal generation</w:t>
            </w:r>
            <w:r w:rsidRPr="00D36966">
              <w:br/>
              <w:t>- Signal filtering and confirmation</w:t>
            </w:r>
          </w:p>
        </w:tc>
      </w:tr>
    </w:tbl>
    <w:p w14:paraId="0E1829EF" w14:textId="77777777" w:rsidR="00D36966" w:rsidRPr="00D36966" w:rsidRDefault="00D36966" w:rsidP="00D36966">
      <w:pPr>
        <w:rPr>
          <w:b/>
          <w:bCs/>
        </w:rPr>
      </w:pPr>
      <w:r w:rsidRPr="00D36966">
        <w:rPr>
          <w:b/>
          <w:bCs/>
        </w:rPr>
        <w:t>4.4 Execution Components</w:t>
      </w:r>
    </w:p>
    <w:tbl>
      <w:tblPr>
        <w:tblW w:w="0" w:type="auto"/>
        <w:tblCellMar>
          <w:top w:w="15" w:type="dxa"/>
          <w:left w:w="15" w:type="dxa"/>
          <w:bottom w:w="15" w:type="dxa"/>
          <w:right w:w="15" w:type="dxa"/>
        </w:tblCellMar>
        <w:tblLook w:val="04A0" w:firstRow="1" w:lastRow="0" w:firstColumn="1" w:lastColumn="0" w:noHBand="0" w:noVBand="1"/>
      </w:tblPr>
      <w:tblGrid>
        <w:gridCol w:w="2674"/>
        <w:gridCol w:w="2083"/>
        <w:gridCol w:w="2570"/>
        <w:gridCol w:w="2033"/>
      </w:tblGrid>
      <w:tr w:rsidR="00D36966" w:rsidRPr="00D36966" w14:paraId="04770C3A" w14:textId="77777777">
        <w:trPr>
          <w:tblHeader/>
        </w:trPr>
        <w:tc>
          <w:tcPr>
            <w:tcW w:w="0" w:type="auto"/>
            <w:tcBorders>
              <w:top w:val="nil"/>
            </w:tcBorders>
            <w:tcMar>
              <w:top w:w="150" w:type="dxa"/>
              <w:left w:w="0" w:type="dxa"/>
              <w:bottom w:w="150" w:type="dxa"/>
              <w:right w:w="240" w:type="dxa"/>
            </w:tcMar>
            <w:vAlign w:val="center"/>
            <w:hideMark/>
          </w:tcPr>
          <w:p w14:paraId="500D5F7C"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2C14F196"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3A84E3A8"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171E678B" w14:textId="77777777" w:rsidR="00D36966" w:rsidRPr="00D36966" w:rsidRDefault="00D36966" w:rsidP="00D36966">
            <w:r w:rsidRPr="00D36966">
              <w:t>Key Functions</w:t>
            </w:r>
          </w:p>
        </w:tc>
      </w:tr>
      <w:tr w:rsidR="00D36966" w:rsidRPr="00D36966" w14:paraId="06C8B4DF" w14:textId="77777777">
        <w:tc>
          <w:tcPr>
            <w:tcW w:w="0" w:type="auto"/>
            <w:tcMar>
              <w:top w:w="150" w:type="dxa"/>
              <w:left w:w="0" w:type="dxa"/>
              <w:bottom w:w="150" w:type="dxa"/>
              <w:right w:w="240" w:type="dxa"/>
            </w:tcMar>
            <w:vAlign w:val="center"/>
            <w:hideMark/>
          </w:tcPr>
          <w:p w14:paraId="661CC08B" w14:textId="77777777" w:rsidR="00D36966" w:rsidRPr="00D36966" w:rsidRDefault="00D36966" w:rsidP="00D36966">
            <w:proofErr w:type="spellStart"/>
            <w:r w:rsidRPr="00D36966">
              <w:rPr>
                <w:b/>
                <w:bCs/>
              </w:rPr>
              <w:t>OrderExecutor.mqh</w:t>
            </w:r>
            <w:proofErr w:type="spellEnd"/>
          </w:p>
        </w:tc>
        <w:tc>
          <w:tcPr>
            <w:tcW w:w="0" w:type="auto"/>
            <w:tcMar>
              <w:top w:w="150" w:type="dxa"/>
              <w:left w:w="240" w:type="dxa"/>
              <w:bottom w:w="150" w:type="dxa"/>
              <w:right w:w="240" w:type="dxa"/>
            </w:tcMar>
            <w:vAlign w:val="center"/>
            <w:hideMark/>
          </w:tcPr>
          <w:p w14:paraId="78138C87" w14:textId="77777777" w:rsidR="00D36966" w:rsidRPr="00D36966" w:rsidRDefault="00D36966" w:rsidP="00D36966">
            <w:r w:rsidRPr="00D36966">
              <w:t>Trade execution engine</w:t>
            </w:r>
          </w:p>
        </w:tc>
        <w:tc>
          <w:tcPr>
            <w:tcW w:w="0" w:type="auto"/>
            <w:tcMar>
              <w:top w:w="150" w:type="dxa"/>
              <w:left w:w="240" w:type="dxa"/>
              <w:bottom w:w="150" w:type="dxa"/>
              <w:right w:w="240" w:type="dxa"/>
            </w:tcMar>
            <w:vAlign w:val="center"/>
            <w:hideMark/>
          </w:tcPr>
          <w:p w14:paraId="210316CC" w14:textId="77777777" w:rsidR="00D36966" w:rsidRPr="00D36966" w:rsidRDefault="00D36966" w:rsidP="00D36966">
            <w:proofErr w:type="spellStart"/>
            <w:r w:rsidRPr="00D36966">
              <w:t>BrokerInterface</w:t>
            </w:r>
            <w:proofErr w:type="spellEnd"/>
            <w:r w:rsidRPr="00D36966">
              <w:t xml:space="preserve">, </w:t>
            </w:r>
            <w:proofErr w:type="spellStart"/>
            <w:r w:rsidRPr="00D36966">
              <w:t>SlippageManager</w:t>
            </w:r>
            <w:proofErr w:type="spellEnd"/>
          </w:p>
        </w:tc>
        <w:tc>
          <w:tcPr>
            <w:tcW w:w="0" w:type="auto"/>
            <w:tcMar>
              <w:top w:w="150" w:type="dxa"/>
              <w:left w:w="240" w:type="dxa"/>
              <w:bottom w:w="150" w:type="dxa"/>
              <w:right w:w="0" w:type="dxa"/>
            </w:tcMar>
            <w:vAlign w:val="center"/>
            <w:hideMark/>
          </w:tcPr>
          <w:p w14:paraId="0E8E5E6A" w14:textId="77777777" w:rsidR="00D36966" w:rsidRPr="00D36966" w:rsidRDefault="00D36966" w:rsidP="00D36966">
            <w:r w:rsidRPr="00D36966">
              <w:t>- Order placement and management</w:t>
            </w:r>
            <w:r w:rsidRPr="00D36966">
              <w:br/>
              <w:t>- Execution quality monitoring</w:t>
            </w:r>
            <w:r w:rsidRPr="00D36966">
              <w:br/>
              <w:t>- Order type selection</w:t>
            </w:r>
            <w:r w:rsidRPr="00D36966">
              <w:br/>
              <w:t>- Execution optimization</w:t>
            </w:r>
          </w:p>
        </w:tc>
      </w:tr>
      <w:tr w:rsidR="00D36966" w:rsidRPr="00D36966" w14:paraId="72943930" w14:textId="77777777">
        <w:tc>
          <w:tcPr>
            <w:tcW w:w="0" w:type="auto"/>
            <w:tcMar>
              <w:top w:w="150" w:type="dxa"/>
              <w:left w:w="0" w:type="dxa"/>
              <w:bottom w:w="150" w:type="dxa"/>
              <w:right w:w="240" w:type="dxa"/>
            </w:tcMar>
            <w:vAlign w:val="center"/>
            <w:hideMark/>
          </w:tcPr>
          <w:p w14:paraId="5CCF7081" w14:textId="77777777" w:rsidR="00D36966" w:rsidRPr="00D36966" w:rsidRDefault="00D36966" w:rsidP="00D36966">
            <w:proofErr w:type="spellStart"/>
            <w:r w:rsidRPr="00D36966">
              <w:rPr>
                <w:b/>
                <w:bCs/>
              </w:rPr>
              <w:t>OrderValidator.mqh</w:t>
            </w:r>
            <w:proofErr w:type="spellEnd"/>
          </w:p>
        </w:tc>
        <w:tc>
          <w:tcPr>
            <w:tcW w:w="0" w:type="auto"/>
            <w:tcMar>
              <w:top w:w="150" w:type="dxa"/>
              <w:left w:w="240" w:type="dxa"/>
              <w:bottom w:w="150" w:type="dxa"/>
              <w:right w:w="240" w:type="dxa"/>
            </w:tcMar>
            <w:vAlign w:val="center"/>
            <w:hideMark/>
          </w:tcPr>
          <w:p w14:paraId="1D1BE61F" w14:textId="77777777" w:rsidR="00D36966" w:rsidRPr="00D36966" w:rsidRDefault="00D36966" w:rsidP="00D36966">
            <w:r w:rsidRPr="00D36966">
              <w:t>Pre-trade validation</w:t>
            </w:r>
          </w:p>
        </w:tc>
        <w:tc>
          <w:tcPr>
            <w:tcW w:w="0" w:type="auto"/>
            <w:tcMar>
              <w:top w:w="150" w:type="dxa"/>
              <w:left w:w="240" w:type="dxa"/>
              <w:bottom w:w="150" w:type="dxa"/>
              <w:right w:w="240" w:type="dxa"/>
            </w:tcMar>
            <w:vAlign w:val="center"/>
            <w:hideMark/>
          </w:tcPr>
          <w:p w14:paraId="52580442" w14:textId="77777777" w:rsidR="00D36966" w:rsidRPr="00D36966" w:rsidRDefault="00D36966" w:rsidP="00D36966">
            <w:proofErr w:type="spellStart"/>
            <w:r w:rsidRPr="00D36966">
              <w:t>RiskManager</w:t>
            </w:r>
            <w:proofErr w:type="spellEnd"/>
            <w:r w:rsidRPr="00D36966">
              <w:t xml:space="preserve">, </w:t>
            </w:r>
            <w:proofErr w:type="spellStart"/>
            <w:r w:rsidRPr="00D36966">
              <w:t>PositionManager</w:t>
            </w:r>
            <w:proofErr w:type="spellEnd"/>
          </w:p>
        </w:tc>
        <w:tc>
          <w:tcPr>
            <w:tcW w:w="0" w:type="auto"/>
            <w:tcMar>
              <w:top w:w="150" w:type="dxa"/>
              <w:left w:w="240" w:type="dxa"/>
              <w:bottom w:w="150" w:type="dxa"/>
              <w:right w:w="0" w:type="dxa"/>
            </w:tcMar>
            <w:vAlign w:val="center"/>
            <w:hideMark/>
          </w:tcPr>
          <w:p w14:paraId="15A83F61" w14:textId="77777777" w:rsidR="00D36966" w:rsidRPr="00D36966" w:rsidRDefault="00D36966" w:rsidP="00D36966">
            <w:r w:rsidRPr="00D36966">
              <w:t>- Strategy compliance checking</w:t>
            </w:r>
            <w:r w:rsidRPr="00D36966">
              <w:br/>
              <w:t>- Risk limit validation</w:t>
            </w:r>
            <w:r w:rsidRPr="00D36966">
              <w:br/>
              <w:t>- Position size validation</w:t>
            </w:r>
            <w:r w:rsidRPr="00D36966">
              <w:br/>
            </w:r>
            <w:r w:rsidRPr="00D36966">
              <w:lastRenderedPageBreak/>
              <w:t>- Market condition checks</w:t>
            </w:r>
          </w:p>
        </w:tc>
      </w:tr>
      <w:tr w:rsidR="00D36966" w:rsidRPr="00D36966" w14:paraId="6B933204" w14:textId="77777777">
        <w:tc>
          <w:tcPr>
            <w:tcW w:w="0" w:type="auto"/>
            <w:tcMar>
              <w:top w:w="150" w:type="dxa"/>
              <w:left w:w="0" w:type="dxa"/>
              <w:bottom w:w="150" w:type="dxa"/>
              <w:right w:w="240" w:type="dxa"/>
            </w:tcMar>
            <w:vAlign w:val="center"/>
            <w:hideMark/>
          </w:tcPr>
          <w:p w14:paraId="3B62D52F" w14:textId="77777777" w:rsidR="00D36966" w:rsidRPr="00D36966" w:rsidRDefault="00D36966" w:rsidP="00D36966">
            <w:proofErr w:type="spellStart"/>
            <w:r w:rsidRPr="00D36966">
              <w:rPr>
                <w:b/>
                <w:bCs/>
              </w:rPr>
              <w:lastRenderedPageBreak/>
              <w:t>BrokerInterface.mqh</w:t>
            </w:r>
            <w:proofErr w:type="spellEnd"/>
          </w:p>
        </w:tc>
        <w:tc>
          <w:tcPr>
            <w:tcW w:w="0" w:type="auto"/>
            <w:tcMar>
              <w:top w:w="150" w:type="dxa"/>
              <w:left w:w="240" w:type="dxa"/>
              <w:bottom w:w="150" w:type="dxa"/>
              <w:right w:w="240" w:type="dxa"/>
            </w:tcMar>
            <w:vAlign w:val="center"/>
            <w:hideMark/>
          </w:tcPr>
          <w:p w14:paraId="59993188" w14:textId="77777777" w:rsidR="00D36966" w:rsidRPr="00D36966" w:rsidRDefault="00D36966" w:rsidP="00D36966">
            <w:r w:rsidRPr="00D36966">
              <w:t>Broker-specific adaptations</w:t>
            </w:r>
          </w:p>
        </w:tc>
        <w:tc>
          <w:tcPr>
            <w:tcW w:w="0" w:type="auto"/>
            <w:tcMar>
              <w:top w:w="150" w:type="dxa"/>
              <w:left w:w="240" w:type="dxa"/>
              <w:bottom w:w="150" w:type="dxa"/>
              <w:right w:w="240" w:type="dxa"/>
            </w:tcMar>
            <w:vAlign w:val="center"/>
            <w:hideMark/>
          </w:tcPr>
          <w:p w14:paraId="650E16DB" w14:textId="77777777" w:rsidR="00D36966" w:rsidRPr="00D36966" w:rsidRDefault="00D36966" w:rsidP="00D36966">
            <w:proofErr w:type="spellStart"/>
            <w:r w:rsidRPr="00D36966">
              <w:t>SymbolInfo</w:t>
            </w:r>
            <w:proofErr w:type="spellEnd"/>
            <w:r w:rsidRPr="00D36966">
              <w:t xml:space="preserve">, </w:t>
            </w:r>
            <w:proofErr w:type="spellStart"/>
            <w:r w:rsidRPr="00D36966">
              <w:t>MarketData</w:t>
            </w:r>
            <w:proofErr w:type="spellEnd"/>
          </w:p>
        </w:tc>
        <w:tc>
          <w:tcPr>
            <w:tcW w:w="0" w:type="auto"/>
            <w:tcMar>
              <w:top w:w="150" w:type="dxa"/>
              <w:left w:w="240" w:type="dxa"/>
              <w:bottom w:w="150" w:type="dxa"/>
              <w:right w:w="0" w:type="dxa"/>
            </w:tcMar>
            <w:vAlign w:val="center"/>
            <w:hideMark/>
          </w:tcPr>
          <w:p w14:paraId="688FB156" w14:textId="77777777" w:rsidR="00D36966" w:rsidRPr="00D36966" w:rsidRDefault="00D36966" w:rsidP="00D36966">
            <w:r w:rsidRPr="00D36966">
              <w:t>- Broker API integration</w:t>
            </w:r>
            <w:r w:rsidRPr="00D36966">
              <w:br/>
              <w:t>- Execution protocol handling</w:t>
            </w:r>
            <w:r w:rsidRPr="00D36966">
              <w:br/>
              <w:t>- Broker-specific order types</w:t>
            </w:r>
            <w:r w:rsidRPr="00D36966">
              <w:br/>
              <w:t>- Spread and commission handling</w:t>
            </w:r>
          </w:p>
        </w:tc>
      </w:tr>
      <w:tr w:rsidR="00D36966" w:rsidRPr="00D36966" w14:paraId="5F5F53DB" w14:textId="77777777">
        <w:tc>
          <w:tcPr>
            <w:tcW w:w="0" w:type="auto"/>
            <w:tcMar>
              <w:top w:w="150" w:type="dxa"/>
              <w:left w:w="0" w:type="dxa"/>
              <w:bottom w:w="150" w:type="dxa"/>
              <w:right w:w="240" w:type="dxa"/>
            </w:tcMar>
            <w:vAlign w:val="center"/>
            <w:hideMark/>
          </w:tcPr>
          <w:p w14:paraId="08F2B460" w14:textId="77777777" w:rsidR="00D36966" w:rsidRPr="00D36966" w:rsidRDefault="00D36966" w:rsidP="00D36966">
            <w:proofErr w:type="spellStart"/>
            <w:r w:rsidRPr="00D36966">
              <w:rPr>
                <w:b/>
                <w:bCs/>
              </w:rPr>
              <w:t>SlippageManager.mqh</w:t>
            </w:r>
            <w:proofErr w:type="spellEnd"/>
          </w:p>
        </w:tc>
        <w:tc>
          <w:tcPr>
            <w:tcW w:w="0" w:type="auto"/>
            <w:tcMar>
              <w:top w:w="150" w:type="dxa"/>
              <w:left w:w="240" w:type="dxa"/>
              <w:bottom w:w="150" w:type="dxa"/>
              <w:right w:w="240" w:type="dxa"/>
            </w:tcMar>
            <w:vAlign w:val="center"/>
            <w:hideMark/>
          </w:tcPr>
          <w:p w14:paraId="61FE7029" w14:textId="77777777" w:rsidR="00D36966" w:rsidRPr="00D36966" w:rsidRDefault="00D36966" w:rsidP="00D36966">
            <w:r w:rsidRPr="00D36966">
              <w:t>Slippage control and monitoring</w:t>
            </w:r>
          </w:p>
        </w:tc>
        <w:tc>
          <w:tcPr>
            <w:tcW w:w="0" w:type="auto"/>
            <w:tcMar>
              <w:top w:w="150" w:type="dxa"/>
              <w:left w:w="240" w:type="dxa"/>
              <w:bottom w:w="150" w:type="dxa"/>
              <w:right w:w="240" w:type="dxa"/>
            </w:tcMar>
            <w:vAlign w:val="center"/>
            <w:hideMark/>
          </w:tcPr>
          <w:p w14:paraId="7921B1F4" w14:textId="77777777" w:rsidR="00D36966" w:rsidRPr="00D36966" w:rsidRDefault="00D36966" w:rsidP="00D36966">
            <w:proofErr w:type="spellStart"/>
            <w:r w:rsidRPr="00D36966">
              <w:t>MarketData</w:t>
            </w:r>
            <w:proofErr w:type="spellEnd"/>
            <w:r w:rsidRPr="00D36966">
              <w:t>, Logger</w:t>
            </w:r>
          </w:p>
        </w:tc>
        <w:tc>
          <w:tcPr>
            <w:tcW w:w="0" w:type="auto"/>
            <w:tcMar>
              <w:top w:w="150" w:type="dxa"/>
              <w:left w:w="240" w:type="dxa"/>
              <w:bottom w:w="150" w:type="dxa"/>
              <w:right w:w="0" w:type="dxa"/>
            </w:tcMar>
            <w:vAlign w:val="center"/>
            <w:hideMark/>
          </w:tcPr>
          <w:p w14:paraId="1CB4CE69" w14:textId="77777777" w:rsidR="00D36966" w:rsidRPr="00D36966" w:rsidRDefault="00D36966" w:rsidP="00D36966">
            <w:r w:rsidRPr="00D36966">
              <w:t>- Slippage estimation</w:t>
            </w:r>
            <w:r w:rsidRPr="00D36966">
              <w:br/>
              <w:t>- Execution timing optimization</w:t>
            </w:r>
            <w:r w:rsidRPr="00D36966">
              <w:br/>
              <w:t>- Slippage analysis and reporting</w:t>
            </w:r>
            <w:r w:rsidRPr="00D36966">
              <w:br/>
              <w:t>- Market impact modeling</w:t>
            </w:r>
          </w:p>
        </w:tc>
      </w:tr>
    </w:tbl>
    <w:p w14:paraId="6720DDDC" w14:textId="77777777" w:rsidR="00D36966" w:rsidRPr="00D36966" w:rsidRDefault="00D36966" w:rsidP="00D36966">
      <w:pPr>
        <w:rPr>
          <w:b/>
          <w:bCs/>
        </w:rPr>
      </w:pPr>
      <w:r w:rsidRPr="00D36966">
        <w:rPr>
          <w:b/>
          <w:bCs/>
        </w:rPr>
        <w:t>4.5 Money Management Components</w:t>
      </w:r>
    </w:p>
    <w:tbl>
      <w:tblPr>
        <w:tblW w:w="0" w:type="auto"/>
        <w:tblCellMar>
          <w:top w:w="15" w:type="dxa"/>
          <w:left w:w="15" w:type="dxa"/>
          <w:bottom w:w="15" w:type="dxa"/>
          <w:right w:w="15" w:type="dxa"/>
        </w:tblCellMar>
        <w:tblLook w:val="04A0" w:firstRow="1" w:lastRow="0" w:firstColumn="1" w:lastColumn="0" w:noHBand="0" w:noVBand="1"/>
      </w:tblPr>
      <w:tblGrid>
        <w:gridCol w:w="3003"/>
        <w:gridCol w:w="1788"/>
        <w:gridCol w:w="2662"/>
        <w:gridCol w:w="1907"/>
      </w:tblGrid>
      <w:tr w:rsidR="00D36966" w:rsidRPr="00D36966" w14:paraId="7A4075E6" w14:textId="77777777">
        <w:trPr>
          <w:tblHeader/>
        </w:trPr>
        <w:tc>
          <w:tcPr>
            <w:tcW w:w="0" w:type="auto"/>
            <w:tcBorders>
              <w:top w:val="nil"/>
            </w:tcBorders>
            <w:tcMar>
              <w:top w:w="150" w:type="dxa"/>
              <w:left w:w="0" w:type="dxa"/>
              <w:bottom w:w="150" w:type="dxa"/>
              <w:right w:w="240" w:type="dxa"/>
            </w:tcMar>
            <w:vAlign w:val="center"/>
            <w:hideMark/>
          </w:tcPr>
          <w:p w14:paraId="72EC30F0"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6A1E563B"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28DEF6C4"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0CAD952C" w14:textId="77777777" w:rsidR="00D36966" w:rsidRPr="00D36966" w:rsidRDefault="00D36966" w:rsidP="00D36966">
            <w:r w:rsidRPr="00D36966">
              <w:t>Key Functions</w:t>
            </w:r>
          </w:p>
        </w:tc>
      </w:tr>
      <w:tr w:rsidR="00D36966" w:rsidRPr="00D36966" w14:paraId="2B2FF476" w14:textId="77777777">
        <w:tc>
          <w:tcPr>
            <w:tcW w:w="0" w:type="auto"/>
            <w:tcMar>
              <w:top w:w="150" w:type="dxa"/>
              <w:left w:w="0" w:type="dxa"/>
              <w:bottom w:w="150" w:type="dxa"/>
              <w:right w:w="240" w:type="dxa"/>
            </w:tcMar>
            <w:vAlign w:val="center"/>
            <w:hideMark/>
          </w:tcPr>
          <w:p w14:paraId="15F7EC3F" w14:textId="77777777" w:rsidR="00D36966" w:rsidRPr="00D36966" w:rsidRDefault="00D36966" w:rsidP="00D36966">
            <w:proofErr w:type="spellStart"/>
            <w:r w:rsidRPr="00D36966">
              <w:rPr>
                <w:b/>
                <w:bCs/>
              </w:rPr>
              <w:t>MoneyManagerBase.mqh</w:t>
            </w:r>
            <w:proofErr w:type="spellEnd"/>
          </w:p>
        </w:tc>
        <w:tc>
          <w:tcPr>
            <w:tcW w:w="0" w:type="auto"/>
            <w:tcMar>
              <w:top w:w="150" w:type="dxa"/>
              <w:left w:w="240" w:type="dxa"/>
              <w:bottom w:w="150" w:type="dxa"/>
              <w:right w:w="240" w:type="dxa"/>
            </w:tcMar>
            <w:vAlign w:val="center"/>
            <w:hideMark/>
          </w:tcPr>
          <w:p w14:paraId="632EF1BE" w14:textId="77777777" w:rsidR="00D36966" w:rsidRPr="00D36966" w:rsidRDefault="00D36966" w:rsidP="00D36966">
            <w:r w:rsidRPr="00D36966">
              <w:t>Position sizing foundation</w:t>
            </w:r>
          </w:p>
        </w:tc>
        <w:tc>
          <w:tcPr>
            <w:tcW w:w="0" w:type="auto"/>
            <w:tcMar>
              <w:top w:w="150" w:type="dxa"/>
              <w:left w:w="240" w:type="dxa"/>
              <w:bottom w:w="150" w:type="dxa"/>
              <w:right w:w="240" w:type="dxa"/>
            </w:tcMar>
            <w:vAlign w:val="center"/>
            <w:hideMark/>
          </w:tcPr>
          <w:p w14:paraId="1AFD0375" w14:textId="77777777" w:rsidR="00D36966" w:rsidRPr="00D36966" w:rsidRDefault="00D36966" w:rsidP="00D36966">
            <w:proofErr w:type="spellStart"/>
            <w:proofErr w:type="gramStart"/>
            <w:r w:rsidRPr="00D36966">
              <w:t>RiskManager</w:t>
            </w:r>
            <w:proofErr w:type="spellEnd"/>
            <w:proofErr w:type="gramEnd"/>
            <w:r w:rsidRPr="00D36966">
              <w:t xml:space="preserve">, </w:t>
            </w:r>
            <w:proofErr w:type="spellStart"/>
            <w:r w:rsidRPr="00D36966">
              <w:t>StrategyConfig</w:t>
            </w:r>
            <w:proofErr w:type="spellEnd"/>
          </w:p>
        </w:tc>
        <w:tc>
          <w:tcPr>
            <w:tcW w:w="0" w:type="auto"/>
            <w:tcMar>
              <w:top w:w="150" w:type="dxa"/>
              <w:left w:w="240" w:type="dxa"/>
              <w:bottom w:w="150" w:type="dxa"/>
              <w:right w:w="0" w:type="dxa"/>
            </w:tcMar>
            <w:vAlign w:val="center"/>
            <w:hideMark/>
          </w:tcPr>
          <w:p w14:paraId="777A5586" w14:textId="77777777" w:rsidR="00D36966" w:rsidRPr="00D36966" w:rsidRDefault="00D36966" w:rsidP="00D36966">
            <w:r w:rsidRPr="00D36966">
              <w:t>- Position sizing interface</w:t>
            </w:r>
            <w:r w:rsidRPr="00D36966">
              <w:br/>
              <w:t xml:space="preserve">- Lot size calculation </w:t>
            </w:r>
            <w:r w:rsidRPr="00D36966">
              <w:lastRenderedPageBreak/>
              <w:t>framework</w:t>
            </w:r>
            <w:r w:rsidRPr="00D36966">
              <w:br/>
              <w:t>- Risk-per-trade base calculations</w:t>
            </w:r>
          </w:p>
        </w:tc>
      </w:tr>
      <w:tr w:rsidR="00D36966" w:rsidRPr="00D36966" w14:paraId="33599803" w14:textId="77777777">
        <w:tc>
          <w:tcPr>
            <w:tcW w:w="0" w:type="auto"/>
            <w:tcMar>
              <w:top w:w="150" w:type="dxa"/>
              <w:left w:w="0" w:type="dxa"/>
              <w:bottom w:w="150" w:type="dxa"/>
              <w:right w:w="240" w:type="dxa"/>
            </w:tcMar>
            <w:vAlign w:val="center"/>
            <w:hideMark/>
          </w:tcPr>
          <w:p w14:paraId="69C2133A" w14:textId="77777777" w:rsidR="00D36966" w:rsidRPr="00D36966" w:rsidRDefault="00D36966" w:rsidP="00D36966">
            <w:proofErr w:type="spellStart"/>
            <w:r w:rsidRPr="00D36966">
              <w:rPr>
                <w:b/>
                <w:bCs/>
              </w:rPr>
              <w:lastRenderedPageBreak/>
              <w:t>FixedFractional.mqh</w:t>
            </w:r>
            <w:proofErr w:type="spellEnd"/>
          </w:p>
        </w:tc>
        <w:tc>
          <w:tcPr>
            <w:tcW w:w="0" w:type="auto"/>
            <w:tcMar>
              <w:top w:w="150" w:type="dxa"/>
              <w:left w:w="240" w:type="dxa"/>
              <w:bottom w:w="150" w:type="dxa"/>
              <w:right w:w="240" w:type="dxa"/>
            </w:tcMar>
            <w:vAlign w:val="center"/>
            <w:hideMark/>
          </w:tcPr>
          <w:p w14:paraId="55689965" w14:textId="77777777" w:rsidR="00D36966" w:rsidRPr="00D36966" w:rsidRDefault="00D36966" w:rsidP="00D36966">
            <w:r w:rsidRPr="00D36966">
              <w:t>Fixed fractional position sizing</w:t>
            </w:r>
          </w:p>
        </w:tc>
        <w:tc>
          <w:tcPr>
            <w:tcW w:w="0" w:type="auto"/>
            <w:tcMar>
              <w:top w:w="150" w:type="dxa"/>
              <w:left w:w="240" w:type="dxa"/>
              <w:bottom w:w="150" w:type="dxa"/>
              <w:right w:w="240" w:type="dxa"/>
            </w:tcMar>
            <w:vAlign w:val="center"/>
            <w:hideMark/>
          </w:tcPr>
          <w:p w14:paraId="28D1A52A" w14:textId="77777777" w:rsidR="00D36966" w:rsidRPr="00D36966" w:rsidRDefault="00D36966" w:rsidP="00D36966">
            <w:proofErr w:type="spellStart"/>
            <w:r w:rsidRPr="00D36966">
              <w:t>MoneyManagerBase</w:t>
            </w:r>
            <w:proofErr w:type="spellEnd"/>
          </w:p>
        </w:tc>
        <w:tc>
          <w:tcPr>
            <w:tcW w:w="0" w:type="auto"/>
            <w:tcMar>
              <w:top w:w="150" w:type="dxa"/>
              <w:left w:w="240" w:type="dxa"/>
              <w:bottom w:w="150" w:type="dxa"/>
              <w:right w:w="0" w:type="dxa"/>
            </w:tcMar>
            <w:vAlign w:val="center"/>
            <w:hideMark/>
          </w:tcPr>
          <w:p w14:paraId="0DB9FE33" w14:textId="77777777" w:rsidR="00D36966" w:rsidRPr="00D36966" w:rsidRDefault="00D36966" w:rsidP="00D36966">
            <w:r w:rsidRPr="00D36966">
              <w:t>- Fixed percentage risk model</w:t>
            </w:r>
            <w:r w:rsidRPr="00D36966">
              <w:br/>
              <w:t>- Account size-based sizing</w:t>
            </w:r>
            <w:r w:rsidRPr="00D36966">
              <w:br/>
              <w:t>- Risk-of-ruin protection</w:t>
            </w:r>
          </w:p>
        </w:tc>
      </w:tr>
      <w:tr w:rsidR="00D36966" w:rsidRPr="00D36966" w14:paraId="3D150F6A" w14:textId="77777777">
        <w:tc>
          <w:tcPr>
            <w:tcW w:w="0" w:type="auto"/>
            <w:tcMar>
              <w:top w:w="150" w:type="dxa"/>
              <w:left w:w="0" w:type="dxa"/>
              <w:bottom w:w="150" w:type="dxa"/>
              <w:right w:w="240" w:type="dxa"/>
            </w:tcMar>
            <w:vAlign w:val="center"/>
            <w:hideMark/>
          </w:tcPr>
          <w:p w14:paraId="0F296862" w14:textId="77777777" w:rsidR="00D36966" w:rsidRPr="00D36966" w:rsidRDefault="00D36966" w:rsidP="00D36966">
            <w:proofErr w:type="spellStart"/>
            <w:r w:rsidRPr="00D36966">
              <w:rPr>
                <w:b/>
                <w:bCs/>
              </w:rPr>
              <w:t>FixedRatio.mqh</w:t>
            </w:r>
            <w:proofErr w:type="spellEnd"/>
          </w:p>
        </w:tc>
        <w:tc>
          <w:tcPr>
            <w:tcW w:w="0" w:type="auto"/>
            <w:tcMar>
              <w:top w:w="150" w:type="dxa"/>
              <w:left w:w="240" w:type="dxa"/>
              <w:bottom w:w="150" w:type="dxa"/>
              <w:right w:w="240" w:type="dxa"/>
            </w:tcMar>
            <w:vAlign w:val="center"/>
            <w:hideMark/>
          </w:tcPr>
          <w:p w14:paraId="42964168" w14:textId="77777777" w:rsidR="00D36966" w:rsidRPr="00D36966" w:rsidRDefault="00D36966" w:rsidP="00D36966">
            <w:r w:rsidRPr="00D36966">
              <w:t>Fixed ratio position sizing</w:t>
            </w:r>
          </w:p>
        </w:tc>
        <w:tc>
          <w:tcPr>
            <w:tcW w:w="0" w:type="auto"/>
            <w:tcMar>
              <w:top w:w="150" w:type="dxa"/>
              <w:left w:w="240" w:type="dxa"/>
              <w:bottom w:w="150" w:type="dxa"/>
              <w:right w:w="240" w:type="dxa"/>
            </w:tcMar>
            <w:vAlign w:val="center"/>
            <w:hideMark/>
          </w:tcPr>
          <w:p w14:paraId="19580967" w14:textId="77777777" w:rsidR="00D36966" w:rsidRPr="00D36966" w:rsidRDefault="00D36966" w:rsidP="00D36966">
            <w:proofErr w:type="spellStart"/>
            <w:r w:rsidRPr="00D36966">
              <w:t>MoneyManagerBase</w:t>
            </w:r>
            <w:proofErr w:type="spellEnd"/>
          </w:p>
        </w:tc>
        <w:tc>
          <w:tcPr>
            <w:tcW w:w="0" w:type="auto"/>
            <w:tcMar>
              <w:top w:w="150" w:type="dxa"/>
              <w:left w:w="240" w:type="dxa"/>
              <w:bottom w:w="150" w:type="dxa"/>
              <w:right w:w="0" w:type="dxa"/>
            </w:tcMar>
            <w:vAlign w:val="center"/>
            <w:hideMark/>
          </w:tcPr>
          <w:p w14:paraId="616D66FE" w14:textId="77777777" w:rsidR="00D36966" w:rsidRPr="00D36966" w:rsidRDefault="00D36966" w:rsidP="00D36966">
            <w:r w:rsidRPr="00D36966">
              <w:t>- Proportional position scaling</w:t>
            </w:r>
            <w:r w:rsidRPr="00D36966">
              <w:br/>
              <w:t>- Account growth optimization</w:t>
            </w:r>
            <w:r w:rsidRPr="00D36966">
              <w:br/>
              <w:t>- Drawdown-based adjustments</w:t>
            </w:r>
          </w:p>
        </w:tc>
      </w:tr>
      <w:tr w:rsidR="00D36966" w:rsidRPr="00D36966" w14:paraId="44EF1BA0" w14:textId="77777777">
        <w:tc>
          <w:tcPr>
            <w:tcW w:w="0" w:type="auto"/>
            <w:tcMar>
              <w:top w:w="150" w:type="dxa"/>
              <w:left w:w="0" w:type="dxa"/>
              <w:bottom w:w="150" w:type="dxa"/>
              <w:right w:w="240" w:type="dxa"/>
            </w:tcMar>
            <w:vAlign w:val="center"/>
            <w:hideMark/>
          </w:tcPr>
          <w:p w14:paraId="6BFD39FC" w14:textId="77777777" w:rsidR="00D36966" w:rsidRPr="00D36966" w:rsidRDefault="00D36966" w:rsidP="00D36966">
            <w:proofErr w:type="spellStart"/>
            <w:r w:rsidRPr="00D36966">
              <w:rPr>
                <w:b/>
                <w:bCs/>
              </w:rPr>
              <w:t>KellyCriterion.mqh</w:t>
            </w:r>
            <w:proofErr w:type="spellEnd"/>
          </w:p>
        </w:tc>
        <w:tc>
          <w:tcPr>
            <w:tcW w:w="0" w:type="auto"/>
            <w:tcMar>
              <w:top w:w="150" w:type="dxa"/>
              <w:left w:w="240" w:type="dxa"/>
              <w:bottom w:w="150" w:type="dxa"/>
              <w:right w:w="240" w:type="dxa"/>
            </w:tcMar>
            <w:vAlign w:val="center"/>
            <w:hideMark/>
          </w:tcPr>
          <w:p w14:paraId="6CA668A3" w14:textId="77777777" w:rsidR="00D36966" w:rsidRPr="00D36966" w:rsidRDefault="00D36966" w:rsidP="00D36966">
            <w:r w:rsidRPr="00D36966">
              <w:t>Kelly criterion optimization</w:t>
            </w:r>
          </w:p>
        </w:tc>
        <w:tc>
          <w:tcPr>
            <w:tcW w:w="0" w:type="auto"/>
            <w:tcMar>
              <w:top w:w="150" w:type="dxa"/>
              <w:left w:w="240" w:type="dxa"/>
              <w:bottom w:w="150" w:type="dxa"/>
              <w:right w:w="240" w:type="dxa"/>
            </w:tcMar>
            <w:vAlign w:val="center"/>
            <w:hideMark/>
          </w:tcPr>
          <w:p w14:paraId="47092B3A" w14:textId="77777777" w:rsidR="00D36966" w:rsidRPr="00D36966" w:rsidRDefault="00D36966" w:rsidP="00D36966">
            <w:proofErr w:type="spellStart"/>
            <w:r w:rsidRPr="00D36966">
              <w:t>MoneyManagerBase</w:t>
            </w:r>
            <w:proofErr w:type="spellEnd"/>
            <w:r w:rsidRPr="00D36966">
              <w:t xml:space="preserve">, </w:t>
            </w:r>
            <w:proofErr w:type="spellStart"/>
            <w:r w:rsidRPr="00D36966">
              <w:t>PerformanceMonitor</w:t>
            </w:r>
            <w:proofErr w:type="spellEnd"/>
          </w:p>
        </w:tc>
        <w:tc>
          <w:tcPr>
            <w:tcW w:w="0" w:type="auto"/>
            <w:tcMar>
              <w:top w:w="150" w:type="dxa"/>
              <w:left w:w="240" w:type="dxa"/>
              <w:bottom w:w="150" w:type="dxa"/>
              <w:right w:w="0" w:type="dxa"/>
            </w:tcMar>
            <w:vAlign w:val="center"/>
            <w:hideMark/>
          </w:tcPr>
          <w:p w14:paraId="45CC2D35" w14:textId="77777777" w:rsidR="00D36966" w:rsidRPr="00D36966" w:rsidRDefault="00D36966" w:rsidP="00D36966">
            <w:r w:rsidRPr="00D36966">
              <w:t>- Optimal betting strategy</w:t>
            </w:r>
            <w:r w:rsidRPr="00D36966">
              <w:br/>
              <w:t xml:space="preserve">- Win rate and </w:t>
            </w:r>
            <w:proofErr w:type="gramStart"/>
            <w:r w:rsidRPr="00D36966">
              <w:t>payoff based</w:t>
            </w:r>
            <w:proofErr w:type="gramEnd"/>
            <w:r w:rsidRPr="00D36966">
              <w:t xml:space="preserve"> sizing</w:t>
            </w:r>
            <w:r w:rsidRPr="00D36966">
              <w:br/>
              <w:t>- Fractional Kelly implementation</w:t>
            </w:r>
          </w:p>
        </w:tc>
      </w:tr>
      <w:tr w:rsidR="00D36966" w:rsidRPr="00D36966" w14:paraId="786E76F1" w14:textId="77777777">
        <w:tc>
          <w:tcPr>
            <w:tcW w:w="0" w:type="auto"/>
            <w:tcMar>
              <w:top w:w="150" w:type="dxa"/>
              <w:left w:w="0" w:type="dxa"/>
              <w:bottom w:w="150" w:type="dxa"/>
              <w:right w:w="240" w:type="dxa"/>
            </w:tcMar>
            <w:vAlign w:val="center"/>
            <w:hideMark/>
          </w:tcPr>
          <w:p w14:paraId="2403AD02" w14:textId="77777777" w:rsidR="00D36966" w:rsidRPr="00D36966" w:rsidRDefault="00D36966" w:rsidP="00D36966">
            <w:proofErr w:type="spellStart"/>
            <w:r w:rsidRPr="00D36966">
              <w:rPr>
                <w:b/>
                <w:bCs/>
              </w:rPr>
              <w:lastRenderedPageBreak/>
              <w:t>VolatilityBased.mqh</w:t>
            </w:r>
            <w:proofErr w:type="spellEnd"/>
          </w:p>
        </w:tc>
        <w:tc>
          <w:tcPr>
            <w:tcW w:w="0" w:type="auto"/>
            <w:tcMar>
              <w:top w:w="150" w:type="dxa"/>
              <w:left w:w="240" w:type="dxa"/>
              <w:bottom w:w="150" w:type="dxa"/>
              <w:right w:w="240" w:type="dxa"/>
            </w:tcMar>
            <w:vAlign w:val="center"/>
            <w:hideMark/>
          </w:tcPr>
          <w:p w14:paraId="3C10DE13" w14:textId="77777777" w:rsidR="00D36966" w:rsidRPr="00D36966" w:rsidRDefault="00D36966" w:rsidP="00D36966">
            <w:r w:rsidRPr="00D36966">
              <w:t>Volatility-adjusted sizing</w:t>
            </w:r>
          </w:p>
        </w:tc>
        <w:tc>
          <w:tcPr>
            <w:tcW w:w="0" w:type="auto"/>
            <w:tcMar>
              <w:top w:w="150" w:type="dxa"/>
              <w:left w:w="240" w:type="dxa"/>
              <w:bottom w:w="150" w:type="dxa"/>
              <w:right w:w="240" w:type="dxa"/>
            </w:tcMar>
            <w:vAlign w:val="center"/>
            <w:hideMark/>
          </w:tcPr>
          <w:p w14:paraId="6E244927" w14:textId="77777777" w:rsidR="00D36966" w:rsidRPr="00D36966" w:rsidRDefault="00D36966" w:rsidP="00D36966">
            <w:proofErr w:type="spellStart"/>
            <w:r w:rsidRPr="00D36966">
              <w:t>MoneyManagerBase</w:t>
            </w:r>
            <w:proofErr w:type="spellEnd"/>
            <w:r w:rsidRPr="00D36966">
              <w:t>, Technical indicators</w:t>
            </w:r>
          </w:p>
        </w:tc>
        <w:tc>
          <w:tcPr>
            <w:tcW w:w="0" w:type="auto"/>
            <w:tcMar>
              <w:top w:w="150" w:type="dxa"/>
              <w:left w:w="240" w:type="dxa"/>
              <w:bottom w:w="150" w:type="dxa"/>
              <w:right w:w="0" w:type="dxa"/>
            </w:tcMar>
            <w:vAlign w:val="center"/>
            <w:hideMark/>
          </w:tcPr>
          <w:p w14:paraId="01175D99" w14:textId="77777777" w:rsidR="00D36966" w:rsidRPr="00D36966" w:rsidRDefault="00D36966" w:rsidP="00D36966">
            <w:r w:rsidRPr="00D36966">
              <w:t>- ATR-based position sizing</w:t>
            </w:r>
            <w:r w:rsidRPr="00D36966">
              <w:br/>
              <w:t>- Volatility normalization</w:t>
            </w:r>
            <w:r w:rsidRPr="00D36966">
              <w:br/>
              <w:t>- Risk-adjusted position scaling</w:t>
            </w:r>
          </w:p>
        </w:tc>
      </w:tr>
    </w:tbl>
    <w:p w14:paraId="40D5FCE1" w14:textId="77777777" w:rsidR="00D36966" w:rsidRPr="00D36966" w:rsidRDefault="00D36966" w:rsidP="00D36966">
      <w:pPr>
        <w:rPr>
          <w:b/>
          <w:bCs/>
        </w:rPr>
      </w:pPr>
      <w:r w:rsidRPr="00D36966">
        <w:rPr>
          <w:b/>
          <w:bCs/>
        </w:rPr>
        <w:t>4.6 Configuration Components</w:t>
      </w:r>
    </w:p>
    <w:tbl>
      <w:tblPr>
        <w:tblW w:w="0" w:type="auto"/>
        <w:tblCellMar>
          <w:top w:w="15" w:type="dxa"/>
          <w:left w:w="15" w:type="dxa"/>
          <w:bottom w:w="15" w:type="dxa"/>
          <w:right w:w="15" w:type="dxa"/>
        </w:tblCellMar>
        <w:tblLook w:val="04A0" w:firstRow="1" w:lastRow="0" w:firstColumn="1" w:lastColumn="0" w:noHBand="0" w:noVBand="1"/>
      </w:tblPr>
      <w:tblGrid>
        <w:gridCol w:w="2443"/>
        <w:gridCol w:w="2470"/>
        <w:gridCol w:w="2076"/>
        <w:gridCol w:w="2371"/>
      </w:tblGrid>
      <w:tr w:rsidR="00D36966" w:rsidRPr="00D36966" w14:paraId="3DD210E2" w14:textId="77777777">
        <w:trPr>
          <w:tblHeader/>
        </w:trPr>
        <w:tc>
          <w:tcPr>
            <w:tcW w:w="0" w:type="auto"/>
            <w:tcBorders>
              <w:top w:val="nil"/>
            </w:tcBorders>
            <w:tcMar>
              <w:top w:w="150" w:type="dxa"/>
              <w:left w:w="0" w:type="dxa"/>
              <w:bottom w:w="150" w:type="dxa"/>
              <w:right w:w="240" w:type="dxa"/>
            </w:tcMar>
            <w:vAlign w:val="center"/>
            <w:hideMark/>
          </w:tcPr>
          <w:p w14:paraId="6C531662"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4A8E94DA"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5AF154B9"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774C1BC3" w14:textId="77777777" w:rsidR="00D36966" w:rsidRPr="00D36966" w:rsidRDefault="00D36966" w:rsidP="00D36966">
            <w:r w:rsidRPr="00D36966">
              <w:t>Key Functions</w:t>
            </w:r>
          </w:p>
        </w:tc>
      </w:tr>
      <w:tr w:rsidR="00D36966" w:rsidRPr="00D36966" w14:paraId="7EF60962" w14:textId="77777777">
        <w:tc>
          <w:tcPr>
            <w:tcW w:w="0" w:type="auto"/>
            <w:tcMar>
              <w:top w:w="150" w:type="dxa"/>
              <w:left w:w="0" w:type="dxa"/>
              <w:bottom w:w="150" w:type="dxa"/>
              <w:right w:w="240" w:type="dxa"/>
            </w:tcMar>
            <w:vAlign w:val="center"/>
            <w:hideMark/>
          </w:tcPr>
          <w:p w14:paraId="3EDE907C" w14:textId="77777777" w:rsidR="00D36966" w:rsidRPr="00D36966" w:rsidRDefault="00D36966" w:rsidP="00D36966">
            <w:proofErr w:type="spellStart"/>
            <w:r w:rsidRPr="00D36966">
              <w:rPr>
                <w:b/>
                <w:bCs/>
              </w:rPr>
              <w:t>ConfigManager.mqh</w:t>
            </w:r>
            <w:proofErr w:type="spellEnd"/>
          </w:p>
        </w:tc>
        <w:tc>
          <w:tcPr>
            <w:tcW w:w="0" w:type="auto"/>
            <w:tcMar>
              <w:top w:w="150" w:type="dxa"/>
              <w:left w:w="240" w:type="dxa"/>
              <w:bottom w:w="150" w:type="dxa"/>
              <w:right w:w="240" w:type="dxa"/>
            </w:tcMar>
            <w:vAlign w:val="center"/>
            <w:hideMark/>
          </w:tcPr>
          <w:p w14:paraId="7B59AB7A" w14:textId="77777777" w:rsidR="00D36966" w:rsidRPr="00D36966" w:rsidRDefault="00D36966" w:rsidP="00D36966">
            <w:r w:rsidRPr="00D36966">
              <w:t>Central configuration management</w:t>
            </w:r>
          </w:p>
        </w:tc>
        <w:tc>
          <w:tcPr>
            <w:tcW w:w="0" w:type="auto"/>
            <w:tcMar>
              <w:top w:w="150" w:type="dxa"/>
              <w:left w:w="240" w:type="dxa"/>
              <w:bottom w:w="150" w:type="dxa"/>
              <w:right w:w="240" w:type="dxa"/>
            </w:tcMar>
            <w:vAlign w:val="center"/>
            <w:hideMark/>
          </w:tcPr>
          <w:p w14:paraId="3A145DA2" w14:textId="77777777" w:rsidR="00D36966" w:rsidRPr="00D36966" w:rsidRDefault="00D36966" w:rsidP="00D36966">
            <w:proofErr w:type="spellStart"/>
            <w:r w:rsidRPr="00D36966">
              <w:t>FileUtils</w:t>
            </w:r>
            <w:proofErr w:type="spellEnd"/>
            <w:r w:rsidRPr="00D36966">
              <w:t>, Logger</w:t>
            </w:r>
          </w:p>
        </w:tc>
        <w:tc>
          <w:tcPr>
            <w:tcW w:w="0" w:type="auto"/>
            <w:tcMar>
              <w:top w:w="150" w:type="dxa"/>
              <w:left w:w="240" w:type="dxa"/>
              <w:bottom w:w="150" w:type="dxa"/>
              <w:right w:w="0" w:type="dxa"/>
            </w:tcMar>
            <w:vAlign w:val="center"/>
            <w:hideMark/>
          </w:tcPr>
          <w:p w14:paraId="3A58E280" w14:textId="77777777" w:rsidR="00D36966" w:rsidRPr="00D36966" w:rsidRDefault="00D36966" w:rsidP="00D36966">
            <w:r w:rsidRPr="00D36966">
              <w:t>- Configuration loading/parsing</w:t>
            </w:r>
            <w:r w:rsidRPr="00D36966">
              <w:br/>
              <w:t>- Hot-reload capability</w:t>
            </w:r>
            <w:r w:rsidRPr="00D36966">
              <w:br/>
              <w:t>- Configuration validation</w:t>
            </w:r>
            <w:r w:rsidRPr="00D36966">
              <w:br/>
              <w:t>- Settings persistence</w:t>
            </w:r>
          </w:p>
        </w:tc>
      </w:tr>
      <w:tr w:rsidR="00D36966" w:rsidRPr="00D36966" w14:paraId="6CDAEBE7" w14:textId="77777777">
        <w:tc>
          <w:tcPr>
            <w:tcW w:w="0" w:type="auto"/>
            <w:tcMar>
              <w:top w:w="150" w:type="dxa"/>
              <w:left w:w="0" w:type="dxa"/>
              <w:bottom w:w="150" w:type="dxa"/>
              <w:right w:w="240" w:type="dxa"/>
            </w:tcMar>
            <w:vAlign w:val="center"/>
            <w:hideMark/>
          </w:tcPr>
          <w:p w14:paraId="3FD30058" w14:textId="77777777" w:rsidR="00D36966" w:rsidRPr="00D36966" w:rsidRDefault="00D36966" w:rsidP="00D36966">
            <w:proofErr w:type="spellStart"/>
            <w:r w:rsidRPr="00D36966">
              <w:rPr>
                <w:b/>
                <w:bCs/>
              </w:rPr>
              <w:t>StrategyConfig.mqh</w:t>
            </w:r>
            <w:proofErr w:type="spellEnd"/>
          </w:p>
        </w:tc>
        <w:tc>
          <w:tcPr>
            <w:tcW w:w="0" w:type="auto"/>
            <w:tcMar>
              <w:top w:w="150" w:type="dxa"/>
              <w:left w:w="240" w:type="dxa"/>
              <w:bottom w:w="150" w:type="dxa"/>
              <w:right w:w="240" w:type="dxa"/>
            </w:tcMar>
            <w:vAlign w:val="center"/>
            <w:hideMark/>
          </w:tcPr>
          <w:p w14:paraId="1CC100AB" w14:textId="77777777" w:rsidR="00D36966" w:rsidRPr="00D36966" w:rsidRDefault="00D36966" w:rsidP="00D36966">
            <w:r w:rsidRPr="00D36966">
              <w:t>Strategy configuration framework</w:t>
            </w:r>
          </w:p>
        </w:tc>
        <w:tc>
          <w:tcPr>
            <w:tcW w:w="0" w:type="auto"/>
            <w:tcMar>
              <w:top w:w="150" w:type="dxa"/>
              <w:left w:w="240" w:type="dxa"/>
              <w:bottom w:w="150" w:type="dxa"/>
              <w:right w:w="240" w:type="dxa"/>
            </w:tcMar>
            <w:vAlign w:val="center"/>
            <w:hideMark/>
          </w:tcPr>
          <w:p w14:paraId="33436BA6" w14:textId="77777777" w:rsidR="00D36966" w:rsidRPr="00D36966" w:rsidRDefault="00D36966" w:rsidP="00D36966">
            <w:proofErr w:type="spellStart"/>
            <w:r w:rsidRPr="00D36966">
              <w:t>ConfigManager</w:t>
            </w:r>
            <w:proofErr w:type="spellEnd"/>
          </w:p>
        </w:tc>
        <w:tc>
          <w:tcPr>
            <w:tcW w:w="0" w:type="auto"/>
            <w:tcMar>
              <w:top w:w="150" w:type="dxa"/>
              <w:left w:w="240" w:type="dxa"/>
              <w:bottom w:w="150" w:type="dxa"/>
              <w:right w:w="0" w:type="dxa"/>
            </w:tcMar>
            <w:vAlign w:val="center"/>
            <w:hideMark/>
          </w:tcPr>
          <w:p w14:paraId="3C859CBE" w14:textId="77777777" w:rsidR="00D36966" w:rsidRPr="00D36966" w:rsidRDefault="00D36966" w:rsidP="00D36966">
            <w:r w:rsidRPr="00D36966">
              <w:t>- Strategy parameter management</w:t>
            </w:r>
            <w:r w:rsidRPr="00D36966">
              <w:br/>
              <w:t>- Configuration schema definition</w:t>
            </w:r>
            <w:r w:rsidRPr="00D36966">
              <w:br/>
              <w:t>- Parameter validation rules</w:t>
            </w:r>
          </w:p>
        </w:tc>
      </w:tr>
      <w:tr w:rsidR="00D36966" w:rsidRPr="00D36966" w14:paraId="44B6647A" w14:textId="77777777">
        <w:tc>
          <w:tcPr>
            <w:tcW w:w="0" w:type="auto"/>
            <w:tcMar>
              <w:top w:w="150" w:type="dxa"/>
              <w:left w:w="0" w:type="dxa"/>
              <w:bottom w:w="150" w:type="dxa"/>
              <w:right w:w="240" w:type="dxa"/>
            </w:tcMar>
            <w:vAlign w:val="center"/>
            <w:hideMark/>
          </w:tcPr>
          <w:p w14:paraId="2598F6AE" w14:textId="77777777" w:rsidR="00D36966" w:rsidRPr="00D36966" w:rsidRDefault="00D36966" w:rsidP="00D36966">
            <w:proofErr w:type="spellStart"/>
            <w:r w:rsidRPr="00D36966">
              <w:rPr>
                <w:b/>
                <w:bCs/>
              </w:rPr>
              <w:t>GlobalSettings.mqh</w:t>
            </w:r>
            <w:proofErr w:type="spellEnd"/>
          </w:p>
        </w:tc>
        <w:tc>
          <w:tcPr>
            <w:tcW w:w="0" w:type="auto"/>
            <w:tcMar>
              <w:top w:w="150" w:type="dxa"/>
              <w:left w:w="240" w:type="dxa"/>
              <w:bottom w:w="150" w:type="dxa"/>
              <w:right w:w="240" w:type="dxa"/>
            </w:tcMar>
            <w:vAlign w:val="center"/>
            <w:hideMark/>
          </w:tcPr>
          <w:p w14:paraId="783C2B21" w14:textId="77777777" w:rsidR="00D36966" w:rsidRPr="00D36966" w:rsidRDefault="00D36966" w:rsidP="00D36966">
            <w:r w:rsidRPr="00D36966">
              <w:t>Platform-wide settings</w:t>
            </w:r>
          </w:p>
        </w:tc>
        <w:tc>
          <w:tcPr>
            <w:tcW w:w="0" w:type="auto"/>
            <w:tcMar>
              <w:top w:w="150" w:type="dxa"/>
              <w:left w:w="240" w:type="dxa"/>
              <w:bottom w:w="150" w:type="dxa"/>
              <w:right w:w="240" w:type="dxa"/>
            </w:tcMar>
            <w:vAlign w:val="center"/>
            <w:hideMark/>
          </w:tcPr>
          <w:p w14:paraId="374F7A7D" w14:textId="77777777" w:rsidR="00D36966" w:rsidRPr="00D36966" w:rsidRDefault="00D36966" w:rsidP="00D36966">
            <w:proofErr w:type="spellStart"/>
            <w:r w:rsidRPr="00D36966">
              <w:t>ConfigManager</w:t>
            </w:r>
            <w:proofErr w:type="spellEnd"/>
          </w:p>
        </w:tc>
        <w:tc>
          <w:tcPr>
            <w:tcW w:w="0" w:type="auto"/>
            <w:tcMar>
              <w:top w:w="150" w:type="dxa"/>
              <w:left w:w="240" w:type="dxa"/>
              <w:bottom w:w="150" w:type="dxa"/>
              <w:right w:w="0" w:type="dxa"/>
            </w:tcMar>
            <w:vAlign w:val="center"/>
            <w:hideMark/>
          </w:tcPr>
          <w:p w14:paraId="7F1ADDA8" w14:textId="77777777" w:rsidR="00D36966" w:rsidRPr="00D36966" w:rsidRDefault="00D36966" w:rsidP="00D36966">
            <w:r w:rsidRPr="00D36966">
              <w:t>- Global risk parameters</w:t>
            </w:r>
            <w:r w:rsidRPr="00D36966">
              <w:br/>
              <w:t>- Platform behavior settings</w:t>
            </w:r>
            <w:r w:rsidRPr="00D36966">
              <w:br/>
              <w:t>- System-wide limits</w:t>
            </w:r>
            <w:r w:rsidRPr="00D36966">
              <w:br/>
            </w:r>
            <w:r w:rsidRPr="00D36966">
              <w:lastRenderedPageBreak/>
              <w:t>- Logging and monitoring settings</w:t>
            </w:r>
          </w:p>
        </w:tc>
      </w:tr>
    </w:tbl>
    <w:p w14:paraId="24396C45" w14:textId="77777777" w:rsidR="00D36966" w:rsidRPr="00D36966" w:rsidRDefault="00D36966" w:rsidP="00D36966">
      <w:pPr>
        <w:rPr>
          <w:b/>
          <w:bCs/>
        </w:rPr>
      </w:pPr>
      <w:r w:rsidRPr="00D36966">
        <w:rPr>
          <w:b/>
          <w:bCs/>
        </w:rPr>
        <w:lastRenderedPageBreak/>
        <w:t>4.7 Utility Components</w:t>
      </w:r>
    </w:p>
    <w:tbl>
      <w:tblPr>
        <w:tblW w:w="0" w:type="auto"/>
        <w:tblCellMar>
          <w:top w:w="15" w:type="dxa"/>
          <w:left w:w="15" w:type="dxa"/>
          <w:bottom w:w="15" w:type="dxa"/>
          <w:right w:w="15" w:type="dxa"/>
        </w:tblCellMar>
        <w:tblLook w:val="04A0" w:firstRow="1" w:lastRow="0" w:firstColumn="1" w:lastColumn="0" w:noHBand="0" w:noVBand="1"/>
      </w:tblPr>
      <w:tblGrid>
        <w:gridCol w:w="2346"/>
        <w:gridCol w:w="2569"/>
        <w:gridCol w:w="2244"/>
        <w:gridCol w:w="2201"/>
      </w:tblGrid>
      <w:tr w:rsidR="00D36966" w:rsidRPr="00D36966" w14:paraId="7D77F54F" w14:textId="77777777">
        <w:trPr>
          <w:tblHeader/>
        </w:trPr>
        <w:tc>
          <w:tcPr>
            <w:tcW w:w="0" w:type="auto"/>
            <w:tcBorders>
              <w:top w:val="nil"/>
            </w:tcBorders>
            <w:tcMar>
              <w:top w:w="150" w:type="dxa"/>
              <w:left w:w="0" w:type="dxa"/>
              <w:bottom w:w="150" w:type="dxa"/>
              <w:right w:w="240" w:type="dxa"/>
            </w:tcMar>
            <w:vAlign w:val="center"/>
            <w:hideMark/>
          </w:tcPr>
          <w:p w14:paraId="49FB65A3"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4C76FE7F"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0C0E37A4"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18793877" w14:textId="77777777" w:rsidR="00D36966" w:rsidRPr="00D36966" w:rsidRDefault="00D36966" w:rsidP="00D36966">
            <w:r w:rsidRPr="00D36966">
              <w:t>Key Functions</w:t>
            </w:r>
          </w:p>
        </w:tc>
      </w:tr>
      <w:tr w:rsidR="00D36966" w:rsidRPr="00D36966" w14:paraId="75D161CE" w14:textId="77777777">
        <w:tc>
          <w:tcPr>
            <w:tcW w:w="0" w:type="auto"/>
            <w:tcMar>
              <w:top w:w="150" w:type="dxa"/>
              <w:left w:w="0" w:type="dxa"/>
              <w:bottom w:w="150" w:type="dxa"/>
              <w:right w:w="240" w:type="dxa"/>
            </w:tcMar>
            <w:vAlign w:val="center"/>
            <w:hideMark/>
          </w:tcPr>
          <w:p w14:paraId="7E0ACDDC" w14:textId="77777777" w:rsidR="00D36966" w:rsidRPr="00D36966" w:rsidRDefault="00D36966" w:rsidP="00D36966">
            <w:proofErr w:type="spellStart"/>
            <w:r w:rsidRPr="00D36966">
              <w:rPr>
                <w:b/>
                <w:bCs/>
              </w:rPr>
              <w:t>Logger.mqh</w:t>
            </w:r>
            <w:proofErr w:type="spellEnd"/>
          </w:p>
        </w:tc>
        <w:tc>
          <w:tcPr>
            <w:tcW w:w="0" w:type="auto"/>
            <w:tcMar>
              <w:top w:w="150" w:type="dxa"/>
              <w:left w:w="240" w:type="dxa"/>
              <w:bottom w:w="150" w:type="dxa"/>
              <w:right w:w="240" w:type="dxa"/>
            </w:tcMar>
            <w:vAlign w:val="center"/>
            <w:hideMark/>
          </w:tcPr>
          <w:p w14:paraId="7F885BFE" w14:textId="77777777" w:rsidR="00D36966" w:rsidRPr="00D36966" w:rsidRDefault="00D36966" w:rsidP="00D36966">
            <w:r w:rsidRPr="00D36966">
              <w:t>Comprehensive logging system</w:t>
            </w:r>
          </w:p>
        </w:tc>
        <w:tc>
          <w:tcPr>
            <w:tcW w:w="0" w:type="auto"/>
            <w:tcMar>
              <w:top w:w="150" w:type="dxa"/>
              <w:left w:w="240" w:type="dxa"/>
              <w:bottom w:w="150" w:type="dxa"/>
              <w:right w:w="240" w:type="dxa"/>
            </w:tcMar>
            <w:vAlign w:val="center"/>
            <w:hideMark/>
          </w:tcPr>
          <w:p w14:paraId="2D3E0ED8" w14:textId="77777777" w:rsidR="00D36966" w:rsidRPr="00D36966" w:rsidRDefault="00D36966" w:rsidP="00D36966">
            <w:proofErr w:type="spellStart"/>
            <w:r w:rsidRPr="00D36966">
              <w:t>FileUtils</w:t>
            </w:r>
            <w:proofErr w:type="spellEnd"/>
            <w:r w:rsidRPr="00D36966">
              <w:t xml:space="preserve">, </w:t>
            </w:r>
            <w:proofErr w:type="spellStart"/>
            <w:r w:rsidRPr="00D36966">
              <w:t>DateTimeUtils</w:t>
            </w:r>
            <w:proofErr w:type="spellEnd"/>
          </w:p>
        </w:tc>
        <w:tc>
          <w:tcPr>
            <w:tcW w:w="0" w:type="auto"/>
            <w:tcMar>
              <w:top w:w="150" w:type="dxa"/>
              <w:left w:w="240" w:type="dxa"/>
              <w:bottom w:w="150" w:type="dxa"/>
              <w:right w:w="0" w:type="dxa"/>
            </w:tcMar>
            <w:vAlign w:val="center"/>
            <w:hideMark/>
          </w:tcPr>
          <w:p w14:paraId="40CC39C7" w14:textId="77777777" w:rsidR="00D36966" w:rsidRPr="00D36966" w:rsidRDefault="00D36966" w:rsidP="00D36966">
            <w:r w:rsidRPr="00D36966">
              <w:t>- Multi-level logging</w:t>
            </w:r>
            <w:r w:rsidRPr="00D36966">
              <w:br/>
              <w:t>- Log rotation and management</w:t>
            </w:r>
            <w:r w:rsidRPr="00D36966">
              <w:br/>
              <w:t>- Performance logging</w:t>
            </w:r>
            <w:r w:rsidRPr="00D36966">
              <w:br/>
              <w:t>- Audit trail generation</w:t>
            </w:r>
          </w:p>
        </w:tc>
      </w:tr>
      <w:tr w:rsidR="00D36966" w:rsidRPr="00D36966" w14:paraId="57D1CDAD" w14:textId="77777777">
        <w:tc>
          <w:tcPr>
            <w:tcW w:w="0" w:type="auto"/>
            <w:tcMar>
              <w:top w:w="150" w:type="dxa"/>
              <w:left w:w="0" w:type="dxa"/>
              <w:bottom w:w="150" w:type="dxa"/>
              <w:right w:w="240" w:type="dxa"/>
            </w:tcMar>
            <w:vAlign w:val="center"/>
            <w:hideMark/>
          </w:tcPr>
          <w:p w14:paraId="7CA205DB" w14:textId="77777777" w:rsidR="00D36966" w:rsidRPr="00D36966" w:rsidRDefault="00D36966" w:rsidP="00D36966">
            <w:proofErr w:type="spellStart"/>
            <w:r w:rsidRPr="00D36966">
              <w:rPr>
                <w:b/>
                <w:bCs/>
              </w:rPr>
              <w:t>ErrorHandler.mqh</w:t>
            </w:r>
            <w:proofErr w:type="spellEnd"/>
          </w:p>
        </w:tc>
        <w:tc>
          <w:tcPr>
            <w:tcW w:w="0" w:type="auto"/>
            <w:tcMar>
              <w:top w:w="150" w:type="dxa"/>
              <w:left w:w="240" w:type="dxa"/>
              <w:bottom w:w="150" w:type="dxa"/>
              <w:right w:w="240" w:type="dxa"/>
            </w:tcMar>
            <w:vAlign w:val="center"/>
            <w:hideMark/>
          </w:tcPr>
          <w:p w14:paraId="6EC7A3A8" w14:textId="77777777" w:rsidR="00D36966" w:rsidRPr="00D36966" w:rsidRDefault="00D36966" w:rsidP="00D36966">
            <w:r w:rsidRPr="00D36966">
              <w:t>Centralized error management</w:t>
            </w:r>
          </w:p>
        </w:tc>
        <w:tc>
          <w:tcPr>
            <w:tcW w:w="0" w:type="auto"/>
            <w:tcMar>
              <w:top w:w="150" w:type="dxa"/>
              <w:left w:w="240" w:type="dxa"/>
              <w:bottom w:w="150" w:type="dxa"/>
              <w:right w:w="240" w:type="dxa"/>
            </w:tcMar>
            <w:vAlign w:val="center"/>
            <w:hideMark/>
          </w:tcPr>
          <w:p w14:paraId="7BDE6308" w14:textId="77777777" w:rsidR="00D36966" w:rsidRPr="00D36966" w:rsidRDefault="00D36966" w:rsidP="00D36966">
            <w:r w:rsidRPr="00D36966">
              <w:t xml:space="preserve">Logger, </w:t>
            </w:r>
            <w:proofErr w:type="spellStart"/>
            <w:r w:rsidRPr="00D36966">
              <w:t>AlertSystem</w:t>
            </w:r>
            <w:proofErr w:type="spellEnd"/>
          </w:p>
        </w:tc>
        <w:tc>
          <w:tcPr>
            <w:tcW w:w="0" w:type="auto"/>
            <w:tcMar>
              <w:top w:w="150" w:type="dxa"/>
              <w:left w:w="240" w:type="dxa"/>
              <w:bottom w:w="150" w:type="dxa"/>
              <w:right w:w="0" w:type="dxa"/>
            </w:tcMar>
            <w:vAlign w:val="center"/>
            <w:hideMark/>
          </w:tcPr>
          <w:p w14:paraId="1D8A259E" w14:textId="77777777" w:rsidR="00D36966" w:rsidRPr="00D36966" w:rsidRDefault="00D36966" w:rsidP="00D36966">
            <w:r w:rsidRPr="00D36966">
              <w:t>- Exception handling</w:t>
            </w:r>
            <w:r w:rsidRPr="00D36966">
              <w:br/>
              <w:t>- Error recovery procedures</w:t>
            </w:r>
            <w:r w:rsidRPr="00D36966">
              <w:br/>
              <w:t>- Error reporting and alerts</w:t>
            </w:r>
            <w:r w:rsidRPr="00D36966">
              <w:br/>
              <w:t>- System health monitoring</w:t>
            </w:r>
          </w:p>
        </w:tc>
      </w:tr>
      <w:tr w:rsidR="00D36966" w:rsidRPr="00D36966" w14:paraId="709D1E9E" w14:textId="77777777">
        <w:tc>
          <w:tcPr>
            <w:tcW w:w="0" w:type="auto"/>
            <w:tcMar>
              <w:top w:w="150" w:type="dxa"/>
              <w:left w:w="0" w:type="dxa"/>
              <w:bottom w:w="150" w:type="dxa"/>
              <w:right w:w="240" w:type="dxa"/>
            </w:tcMar>
            <w:vAlign w:val="center"/>
            <w:hideMark/>
          </w:tcPr>
          <w:p w14:paraId="26CC574A" w14:textId="77777777" w:rsidR="00D36966" w:rsidRPr="00D36966" w:rsidRDefault="00D36966" w:rsidP="00D36966">
            <w:proofErr w:type="spellStart"/>
            <w:r w:rsidRPr="00D36966">
              <w:rPr>
                <w:b/>
                <w:bCs/>
              </w:rPr>
              <w:t>DateTimeUtils.mqh</w:t>
            </w:r>
            <w:proofErr w:type="spellEnd"/>
          </w:p>
        </w:tc>
        <w:tc>
          <w:tcPr>
            <w:tcW w:w="0" w:type="auto"/>
            <w:tcMar>
              <w:top w:w="150" w:type="dxa"/>
              <w:left w:w="240" w:type="dxa"/>
              <w:bottom w:w="150" w:type="dxa"/>
              <w:right w:w="240" w:type="dxa"/>
            </w:tcMar>
            <w:vAlign w:val="center"/>
            <w:hideMark/>
          </w:tcPr>
          <w:p w14:paraId="083D8BE0" w14:textId="77777777" w:rsidR="00D36966" w:rsidRPr="00D36966" w:rsidRDefault="00D36966" w:rsidP="00D36966">
            <w:r w:rsidRPr="00D36966">
              <w:t>Time and date utilities</w:t>
            </w:r>
          </w:p>
        </w:tc>
        <w:tc>
          <w:tcPr>
            <w:tcW w:w="0" w:type="auto"/>
            <w:tcMar>
              <w:top w:w="150" w:type="dxa"/>
              <w:left w:w="240" w:type="dxa"/>
              <w:bottom w:w="150" w:type="dxa"/>
              <w:right w:w="240" w:type="dxa"/>
            </w:tcMar>
            <w:vAlign w:val="center"/>
            <w:hideMark/>
          </w:tcPr>
          <w:p w14:paraId="3C2BC99F" w14:textId="77777777" w:rsidR="00D36966" w:rsidRPr="00D36966" w:rsidRDefault="00D36966" w:rsidP="00D36966">
            <w:r w:rsidRPr="00D36966">
              <w:t>(None)</w:t>
            </w:r>
          </w:p>
        </w:tc>
        <w:tc>
          <w:tcPr>
            <w:tcW w:w="0" w:type="auto"/>
            <w:tcMar>
              <w:top w:w="150" w:type="dxa"/>
              <w:left w:w="240" w:type="dxa"/>
              <w:bottom w:w="150" w:type="dxa"/>
              <w:right w:w="0" w:type="dxa"/>
            </w:tcMar>
            <w:vAlign w:val="center"/>
            <w:hideMark/>
          </w:tcPr>
          <w:p w14:paraId="76E2A9E8" w14:textId="77777777" w:rsidR="00D36966" w:rsidRPr="00D36966" w:rsidRDefault="00D36966" w:rsidP="00D36966">
            <w:r w:rsidRPr="00D36966">
              <w:t xml:space="preserve">- </w:t>
            </w:r>
            <w:proofErr w:type="spellStart"/>
            <w:r w:rsidRPr="00D36966">
              <w:t>Timezone</w:t>
            </w:r>
            <w:proofErr w:type="spellEnd"/>
            <w:r w:rsidRPr="00D36966">
              <w:t xml:space="preserve"> conversions</w:t>
            </w:r>
            <w:r w:rsidRPr="00D36966">
              <w:br/>
              <w:t>- Trading session detection</w:t>
            </w:r>
            <w:r w:rsidRPr="00D36966">
              <w:br/>
              <w:t>- Bar time calculations</w:t>
            </w:r>
            <w:r w:rsidRPr="00D36966">
              <w:br/>
              <w:t>- Execution scheduling</w:t>
            </w:r>
          </w:p>
        </w:tc>
      </w:tr>
      <w:tr w:rsidR="00D36966" w:rsidRPr="00D36966" w14:paraId="463C864F" w14:textId="77777777">
        <w:tc>
          <w:tcPr>
            <w:tcW w:w="0" w:type="auto"/>
            <w:tcMar>
              <w:top w:w="150" w:type="dxa"/>
              <w:left w:w="0" w:type="dxa"/>
              <w:bottom w:w="150" w:type="dxa"/>
              <w:right w:w="240" w:type="dxa"/>
            </w:tcMar>
            <w:vAlign w:val="center"/>
            <w:hideMark/>
          </w:tcPr>
          <w:p w14:paraId="56AC7E9F" w14:textId="77777777" w:rsidR="00D36966" w:rsidRPr="00D36966" w:rsidRDefault="00D36966" w:rsidP="00D36966">
            <w:proofErr w:type="spellStart"/>
            <w:r w:rsidRPr="00D36966">
              <w:rPr>
                <w:b/>
                <w:bCs/>
              </w:rPr>
              <w:lastRenderedPageBreak/>
              <w:t>MathUtils.mqh</w:t>
            </w:r>
            <w:proofErr w:type="spellEnd"/>
          </w:p>
        </w:tc>
        <w:tc>
          <w:tcPr>
            <w:tcW w:w="0" w:type="auto"/>
            <w:tcMar>
              <w:top w:w="150" w:type="dxa"/>
              <w:left w:w="240" w:type="dxa"/>
              <w:bottom w:w="150" w:type="dxa"/>
              <w:right w:w="240" w:type="dxa"/>
            </w:tcMar>
            <w:vAlign w:val="center"/>
            <w:hideMark/>
          </w:tcPr>
          <w:p w14:paraId="328270E8" w14:textId="77777777" w:rsidR="00D36966" w:rsidRPr="00D36966" w:rsidRDefault="00D36966" w:rsidP="00D36966">
            <w:r w:rsidRPr="00D36966">
              <w:t>Mathematical functions</w:t>
            </w:r>
          </w:p>
        </w:tc>
        <w:tc>
          <w:tcPr>
            <w:tcW w:w="0" w:type="auto"/>
            <w:tcMar>
              <w:top w:w="150" w:type="dxa"/>
              <w:left w:w="240" w:type="dxa"/>
              <w:bottom w:w="150" w:type="dxa"/>
              <w:right w:w="240" w:type="dxa"/>
            </w:tcMar>
            <w:vAlign w:val="center"/>
            <w:hideMark/>
          </w:tcPr>
          <w:p w14:paraId="51323146" w14:textId="77777777" w:rsidR="00D36966" w:rsidRPr="00D36966" w:rsidRDefault="00D36966" w:rsidP="00D36966">
            <w:r w:rsidRPr="00D36966">
              <w:t>(None)</w:t>
            </w:r>
          </w:p>
        </w:tc>
        <w:tc>
          <w:tcPr>
            <w:tcW w:w="0" w:type="auto"/>
            <w:tcMar>
              <w:top w:w="150" w:type="dxa"/>
              <w:left w:w="240" w:type="dxa"/>
              <w:bottom w:w="150" w:type="dxa"/>
              <w:right w:w="0" w:type="dxa"/>
            </w:tcMar>
            <w:vAlign w:val="center"/>
            <w:hideMark/>
          </w:tcPr>
          <w:p w14:paraId="0D991EBA" w14:textId="77777777" w:rsidR="00D36966" w:rsidRPr="00D36966" w:rsidRDefault="00D36966" w:rsidP="00D36966">
            <w:r w:rsidRPr="00D36966">
              <w:t>- Statistical calculations</w:t>
            </w:r>
            <w:r w:rsidRPr="00D36966">
              <w:br/>
              <w:t>- Financial mathematics</w:t>
            </w:r>
            <w:r w:rsidRPr="00D36966">
              <w:br/>
              <w:t>- Optimization algorithms</w:t>
            </w:r>
            <w:r w:rsidRPr="00D36966">
              <w:br/>
              <w:t>- Numerical methods</w:t>
            </w:r>
          </w:p>
        </w:tc>
      </w:tr>
      <w:tr w:rsidR="00D36966" w:rsidRPr="00D36966" w14:paraId="2D1BF76D" w14:textId="77777777">
        <w:tc>
          <w:tcPr>
            <w:tcW w:w="0" w:type="auto"/>
            <w:tcMar>
              <w:top w:w="150" w:type="dxa"/>
              <w:left w:w="0" w:type="dxa"/>
              <w:bottom w:w="150" w:type="dxa"/>
              <w:right w:w="240" w:type="dxa"/>
            </w:tcMar>
            <w:vAlign w:val="center"/>
            <w:hideMark/>
          </w:tcPr>
          <w:p w14:paraId="1AF95C25" w14:textId="77777777" w:rsidR="00D36966" w:rsidRPr="00D36966" w:rsidRDefault="00D36966" w:rsidP="00D36966">
            <w:proofErr w:type="spellStart"/>
            <w:r w:rsidRPr="00D36966">
              <w:rPr>
                <w:b/>
                <w:bCs/>
              </w:rPr>
              <w:t>ArrayUtils.mqh</w:t>
            </w:r>
            <w:proofErr w:type="spellEnd"/>
          </w:p>
        </w:tc>
        <w:tc>
          <w:tcPr>
            <w:tcW w:w="0" w:type="auto"/>
            <w:tcMar>
              <w:top w:w="150" w:type="dxa"/>
              <w:left w:w="240" w:type="dxa"/>
              <w:bottom w:w="150" w:type="dxa"/>
              <w:right w:w="240" w:type="dxa"/>
            </w:tcMar>
            <w:vAlign w:val="center"/>
            <w:hideMark/>
          </w:tcPr>
          <w:p w14:paraId="6B50A9F1" w14:textId="77777777" w:rsidR="00D36966" w:rsidRPr="00D36966" w:rsidRDefault="00D36966" w:rsidP="00D36966">
            <w:r w:rsidRPr="00D36966">
              <w:t>Array operations</w:t>
            </w:r>
          </w:p>
        </w:tc>
        <w:tc>
          <w:tcPr>
            <w:tcW w:w="0" w:type="auto"/>
            <w:tcMar>
              <w:top w:w="150" w:type="dxa"/>
              <w:left w:w="240" w:type="dxa"/>
              <w:bottom w:w="150" w:type="dxa"/>
              <w:right w:w="240" w:type="dxa"/>
            </w:tcMar>
            <w:vAlign w:val="center"/>
            <w:hideMark/>
          </w:tcPr>
          <w:p w14:paraId="10946CBA" w14:textId="77777777" w:rsidR="00D36966" w:rsidRPr="00D36966" w:rsidRDefault="00D36966" w:rsidP="00D36966">
            <w:r w:rsidRPr="00D36966">
              <w:t>(None)</w:t>
            </w:r>
          </w:p>
        </w:tc>
        <w:tc>
          <w:tcPr>
            <w:tcW w:w="0" w:type="auto"/>
            <w:tcMar>
              <w:top w:w="150" w:type="dxa"/>
              <w:left w:w="240" w:type="dxa"/>
              <w:bottom w:w="150" w:type="dxa"/>
              <w:right w:w="0" w:type="dxa"/>
            </w:tcMar>
            <w:vAlign w:val="center"/>
            <w:hideMark/>
          </w:tcPr>
          <w:p w14:paraId="291BDDE2" w14:textId="77777777" w:rsidR="00D36966" w:rsidRPr="00D36966" w:rsidRDefault="00D36966" w:rsidP="00D36966">
            <w:r w:rsidRPr="00D36966">
              <w:t>- Array manipulation functions</w:t>
            </w:r>
            <w:r w:rsidRPr="00D36966">
              <w:br/>
              <w:t>- Sorting and searching</w:t>
            </w:r>
            <w:r w:rsidRPr="00D36966">
              <w:br/>
              <w:t>- Statistical operations on arrays</w:t>
            </w:r>
            <w:r w:rsidRPr="00D36966">
              <w:br/>
              <w:t>- Memory-efficient array handling</w:t>
            </w:r>
          </w:p>
        </w:tc>
      </w:tr>
    </w:tbl>
    <w:p w14:paraId="24EFDFA6" w14:textId="77777777" w:rsidR="00D36966" w:rsidRPr="00D36966" w:rsidRDefault="00D36966" w:rsidP="00D36966">
      <w:pPr>
        <w:rPr>
          <w:b/>
          <w:bCs/>
        </w:rPr>
      </w:pPr>
      <w:r w:rsidRPr="00D36966">
        <w:rPr>
          <w:b/>
          <w:bCs/>
        </w:rPr>
        <w:t>4.8 Data Management Components</w:t>
      </w:r>
    </w:p>
    <w:tbl>
      <w:tblPr>
        <w:tblW w:w="0" w:type="auto"/>
        <w:tblCellMar>
          <w:top w:w="15" w:type="dxa"/>
          <w:left w:w="15" w:type="dxa"/>
          <w:bottom w:w="15" w:type="dxa"/>
          <w:right w:w="15" w:type="dxa"/>
        </w:tblCellMar>
        <w:tblLook w:val="04A0" w:firstRow="1" w:lastRow="0" w:firstColumn="1" w:lastColumn="0" w:noHBand="0" w:noVBand="1"/>
      </w:tblPr>
      <w:tblGrid>
        <w:gridCol w:w="2522"/>
        <w:gridCol w:w="2330"/>
        <w:gridCol w:w="2416"/>
        <w:gridCol w:w="2092"/>
      </w:tblGrid>
      <w:tr w:rsidR="00D36966" w:rsidRPr="00D36966" w14:paraId="4E3C9C2A" w14:textId="77777777">
        <w:trPr>
          <w:tblHeader/>
        </w:trPr>
        <w:tc>
          <w:tcPr>
            <w:tcW w:w="0" w:type="auto"/>
            <w:tcBorders>
              <w:top w:val="nil"/>
            </w:tcBorders>
            <w:tcMar>
              <w:top w:w="150" w:type="dxa"/>
              <w:left w:w="0" w:type="dxa"/>
              <w:bottom w:w="150" w:type="dxa"/>
              <w:right w:w="240" w:type="dxa"/>
            </w:tcMar>
            <w:vAlign w:val="center"/>
            <w:hideMark/>
          </w:tcPr>
          <w:p w14:paraId="2163AEFC"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083CBE8F"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1D673297"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1B0C9F01" w14:textId="77777777" w:rsidR="00D36966" w:rsidRPr="00D36966" w:rsidRDefault="00D36966" w:rsidP="00D36966">
            <w:r w:rsidRPr="00D36966">
              <w:t>Key Functions</w:t>
            </w:r>
          </w:p>
        </w:tc>
      </w:tr>
      <w:tr w:rsidR="00D36966" w:rsidRPr="00D36966" w14:paraId="7430B209" w14:textId="77777777">
        <w:tc>
          <w:tcPr>
            <w:tcW w:w="0" w:type="auto"/>
            <w:tcMar>
              <w:top w:w="150" w:type="dxa"/>
              <w:left w:w="0" w:type="dxa"/>
              <w:bottom w:w="150" w:type="dxa"/>
              <w:right w:w="240" w:type="dxa"/>
            </w:tcMar>
            <w:vAlign w:val="center"/>
            <w:hideMark/>
          </w:tcPr>
          <w:p w14:paraId="063FD6F2" w14:textId="77777777" w:rsidR="00D36966" w:rsidRPr="00D36966" w:rsidRDefault="00D36966" w:rsidP="00D36966">
            <w:proofErr w:type="spellStart"/>
            <w:r w:rsidRPr="00D36966">
              <w:rPr>
                <w:b/>
                <w:bCs/>
              </w:rPr>
              <w:t>MarketData.mqh</w:t>
            </w:r>
            <w:proofErr w:type="spellEnd"/>
          </w:p>
        </w:tc>
        <w:tc>
          <w:tcPr>
            <w:tcW w:w="0" w:type="auto"/>
            <w:tcMar>
              <w:top w:w="150" w:type="dxa"/>
              <w:left w:w="240" w:type="dxa"/>
              <w:bottom w:w="150" w:type="dxa"/>
              <w:right w:w="240" w:type="dxa"/>
            </w:tcMar>
            <w:vAlign w:val="center"/>
            <w:hideMark/>
          </w:tcPr>
          <w:p w14:paraId="5A25B3AA" w14:textId="77777777" w:rsidR="00D36966" w:rsidRPr="00D36966" w:rsidRDefault="00D36966" w:rsidP="00D36966">
            <w:r w:rsidRPr="00D36966">
              <w:t>Market data interface</w:t>
            </w:r>
          </w:p>
        </w:tc>
        <w:tc>
          <w:tcPr>
            <w:tcW w:w="0" w:type="auto"/>
            <w:tcMar>
              <w:top w:w="150" w:type="dxa"/>
              <w:left w:w="240" w:type="dxa"/>
              <w:bottom w:w="150" w:type="dxa"/>
              <w:right w:w="240" w:type="dxa"/>
            </w:tcMar>
            <w:vAlign w:val="center"/>
            <w:hideMark/>
          </w:tcPr>
          <w:p w14:paraId="736A71F9" w14:textId="77777777" w:rsidR="00D36966" w:rsidRPr="00D36966" w:rsidRDefault="00D36966" w:rsidP="00D36966">
            <w:proofErr w:type="spellStart"/>
            <w:r w:rsidRPr="00D36966">
              <w:t>SymbolInfo</w:t>
            </w:r>
            <w:proofErr w:type="spellEnd"/>
            <w:r w:rsidRPr="00D36966">
              <w:t xml:space="preserve">, </w:t>
            </w:r>
            <w:proofErr w:type="spellStart"/>
            <w:r w:rsidRPr="00D36966">
              <w:t>HistoryManager</w:t>
            </w:r>
            <w:proofErr w:type="spellEnd"/>
          </w:p>
        </w:tc>
        <w:tc>
          <w:tcPr>
            <w:tcW w:w="0" w:type="auto"/>
            <w:tcMar>
              <w:top w:w="150" w:type="dxa"/>
              <w:left w:w="240" w:type="dxa"/>
              <w:bottom w:w="150" w:type="dxa"/>
              <w:right w:w="0" w:type="dxa"/>
            </w:tcMar>
            <w:vAlign w:val="center"/>
            <w:hideMark/>
          </w:tcPr>
          <w:p w14:paraId="55A348E7" w14:textId="77777777" w:rsidR="00D36966" w:rsidRPr="00D36966" w:rsidRDefault="00D36966" w:rsidP="00D36966">
            <w:r w:rsidRPr="00D36966">
              <w:t>- Real-time data access</w:t>
            </w:r>
            <w:r w:rsidRPr="00D36966">
              <w:br/>
              <w:t>- Data quality validation</w:t>
            </w:r>
            <w:r w:rsidRPr="00D36966">
              <w:br/>
              <w:t>- Data normalization</w:t>
            </w:r>
            <w:r w:rsidRPr="00D36966">
              <w:br/>
              <w:t>- Historical data retrieval</w:t>
            </w:r>
          </w:p>
        </w:tc>
      </w:tr>
      <w:tr w:rsidR="00D36966" w:rsidRPr="00D36966" w14:paraId="039EB930" w14:textId="77777777">
        <w:tc>
          <w:tcPr>
            <w:tcW w:w="0" w:type="auto"/>
            <w:tcMar>
              <w:top w:w="150" w:type="dxa"/>
              <w:left w:w="0" w:type="dxa"/>
              <w:bottom w:w="150" w:type="dxa"/>
              <w:right w:w="240" w:type="dxa"/>
            </w:tcMar>
            <w:vAlign w:val="center"/>
            <w:hideMark/>
          </w:tcPr>
          <w:p w14:paraId="0B2B0799" w14:textId="77777777" w:rsidR="00D36966" w:rsidRPr="00D36966" w:rsidRDefault="00D36966" w:rsidP="00D36966">
            <w:proofErr w:type="spellStart"/>
            <w:r w:rsidRPr="00D36966">
              <w:rPr>
                <w:b/>
                <w:bCs/>
              </w:rPr>
              <w:lastRenderedPageBreak/>
              <w:t>SymbolInfo.mqh</w:t>
            </w:r>
            <w:proofErr w:type="spellEnd"/>
          </w:p>
        </w:tc>
        <w:tc>
          <w:tcPr>
            <w:tcW w:w="0" w:type="auto"/>
            <w:tcMar>
              <w:top w:w="150" w:type="dxa"/>
              <w:left w:w="240" w:type="dxa"/>
              <w:bottom w:w="150" w:type="dxa"/>
              <w:right w:w="240" w:type="dxa"/>
            </w:tcMar>
            <w:vAlign w:val="center"/>
            <w:hideMark/>
          </w:tcPr>
          <w:p w14:paraId="0CCF23AB" w14:textId="77777777" w:rsidR="00D36966" w:rsidRPr="00D36966" w:rsidRDefault="00D36966" w:rsidP="00D36966">
            <w:r w:rsidRPr="00D36966">
              <w:t>Symbol information management</w:t>
            </w:r>
          </w:p>
        </w:tc>
        <w:tc>
          <w:tcPr>
            <w:tcW w:w="0" w:type="auto"/>
            <w:tcMar>
              <w:top w:w="150" w:type="dxa"/>
              <w:left w:w="240" w:type="dxa"/>
              <w:bottom w:w="150" w:type="dxa"/>
              <w:right w:w="240" w:type="dxa"/>
            </w:tcMar>
            <w:vAlign w:val="center"/>
            <w:hideMark/>
          </w:tcPr>
          <w:p w14:paraId="01981B9C" w14:textId="77777777" w:rsidR="00D36966" w:rsidRPr="00D36966" w:rsidRDefault="00D36966" w:rsidP="00D36966">
            <w:r w:rsidRPr="00D36966">
              <w:t>(None)</w:t>
            </w:r>
          </w:p>
        </w:tc>
        <w:tc>
          <w:tcPr>
            <w:tcW w:w="0" w:type="auto"/>
            <w:tcMar>
              <w:top w:w="150" w:type="dxa"/>
              <w:left w:w="240" w:type="dxa"/>
              <w:bottom w:w="150" w:type="dxa"/>
              <w:right w:w="0" w:type="dxa"/>
            </w:tcMar>
            <w:vAlign w:val="center"/>
            <w:hideMark/>
          </w:tcPr>
          <w:p w14:paraId="4367E3E6" w14:textId="77777777" w:rsidR="00D36966" w:rsidRPr="00D36966" w:rsidRDefault="00D36966" w:rsidP="00D36966">
            <w:r w:rsidRPr="00D36966">
              <w:t>- Symbol specifications</w:t>
            </w:r>
            <w:r w:rsidRPr="00D36966">
              <w:br/>
              <w:t>- Trading hours and sessions</w:t>
            </w:r>
            <w:r w:rsidRPr="00D36966">
              <w:br/>
              <w:t>- Contract details</w:t>
            </w:r>
            <w:r w:rsidRPr="00D36966">
              <w:br/>
              <w:t>- Margin requirements</w:t>
            </w:r>
          </w:p>
        </w:tc>
      </w:tr>
      <w:tr w:rsidR="00D36966" w:rsidRPr="00D36966" w14:paraId="277E99B8" w14:textId="77777777">
        <w:tc>
          <w:tcPr>
            <w:tcW w:w="0" w:type="auto"/>
            <w:tcMar>
              <w:top w:w="150" w:type="dxa"/>
              <w:left w:w="0" w:type="dxa"/>
              <w:bottom w:w="150" w:type="dxa"/>
              <w:right w:w="240" w:type="dxa"/>
            </w:tcMar>
            <w:vAlign w:val="center"/>
            <w:hideMark/>
          </w:tcPr>
          <w:p w14:paraId="7B332214" w14:textId="77777777" w:rsidR="00D36966" w:rsidRPr="00D36966" w:rsidRDefault="00D36966" w:rsidP="00D36966">
            <w:proofErr w:type="spellStart"/>
            <w:r w:rsidRPr="00D36966">
              <w:rPr>
                <w:b/>
                <w:bCs/>
              </w:rPr>
              <w:t>TickProcessor.mqh</w:t>
            </w:r>
            <w:proofErr w:type="spellEnd"/>
          </w:p>
        </w:tc>
        <w:tc>
          <w:tcPr>
            <w:tcW w:w="0" w:type="auto"/>
            <w:tcMar>
              <w:top w:w="150" w:type="dxa"/>
              <w:left w:w="240" w:type="dxa"/>
              <w:bottom w:w="150" w:type="dxa"/>
              <w:right w:w="240" w:type="dxa"/>
            </w:tcMar>
            <w:vAlign w:val="center"/>
            <w:hideMark/>
          </w:tcPr>
          <w:p w14:paraId="73AF4995" w14:textId="77777777" w:rsidR="00D36966" w:rsidRPr="00D36966" w:rsidRDefault="00D36966" w:rsidP="00D36966">
            <w:r w:rsidRPr="00D36966">
              <w:t>Tick data processing</w:t>
            </w:r>
          </w:p>
        </w:tc>
        <w:tc>
          <w:tcPr>
            <w:tcW w:w="0" w:type="auto"/>
            <w:tcMar>
              <w:top w:w="150" w:type="dxa"/>
              <w:left w:w="240" w:type="dxa"/>
              <w:bottom w:w="150" w:type="dxa"/>
              <w:right w:w="240" w:type="dxa"/>
            </w:tcMar>
            <w:vAlign w:val="center"/>
            <w:hideMark/>
          </w:tcPr>
          <w:p w14:paraId="26A6BDC2" w14:textId="77777777" w:rsidR="00D36966" w:rsidRPr="00D36966" w:rsidRDefault="00D36966" w:rsidP="00D36966">
            <w:proofErr w:type="spellStart"/>
            <w:r w:rsidRPr="00D36966">
              <w:t>MarketData</w:t>
            </w:r>
            <w:proofErr w:type="spellEnd"/>
            <w:r w:rsidRPr="00D36966">
              <w:t>, Logger</w:t>
            </w:r>
          </w:p>
        </w:tc>
        <w:tc>
          <w:tcPr>
            <w:tcW w:w="0" w:type="auto"/>
            <w:tcMar>
              <w:top w:w="150" w:type="dxa"/>
              <w:left w:w="240" w:type="dxa"/>
              <w:bottom w:w="150" w:type="dxa"/>
              <w:right w:w="0" w:type="dxa"/>
            </w:tcMar>
            <w:vAlign w:val="center"/>
            <w:hideMark/>
          </w:tcPr>
          <w:p w14:paraId="65CA9337" w14:textId="77777777" w:rsidR="00D36966" w:rsidRPr="00D36966" w:rsidRDefault="00D36966" w:rsidP="00D36966">
            <w:r w:rsidRPr="00D36966">
              <w:t>- Tick data analysis</w:t>
            </w:r>
            <w:r w:rsidRPr="00D36966">
              <w:br/>
              <w:t>- Volume profile calculations</w:t>
            </w:r>
            <w:r w:rsidRPr="00D36966">
              <w:br/>
              <w:t>- Tick-based indicators</w:t>
            </w:r>
            <w:r w:rsidRPr="00D36966">
              <w:br/>
              <w:t>- High-frequency data handling</w:t>
            </w:r>
          </w:p>
        </w:tc>
      </w:tr>
      <w:tr w:rsidR="00D36966" w:rsidRPr="00D36966" w14:paraId="5EBD68FB" w14:textId="77777777">
        <w:tc>
          <w:tcPr>
            <w:tcW w:w="0" w:type="auto"/>
            <w:tcMar>
              <w:top w:w="150" w:type="dxa"/>
              <w:left w:w="0" w:type="dxa"/>
              <w:bottom w:w="150" w:type="dxa"/>
              <w:right w:w="240" w:type="dxa"/>
            </w:tcMar>
            <w:vAlign w:val="center"/>
            <w:hideMark/>
          </w:tcPr>
          <w:p w14:paraId="3EDC0189" w14:textId="77777777" w:rsidR="00D36966" w:rsidRPr="00D36966" w:rsidRDefault="00D36966" w:rsidP="00D36966">
            <w:proofErr w:type="spellStart"/>
            <w:r w:rsidRPr="00D36966">
              <w:rPr>
                <w:b/>
                <w:bCs/>
              </w:rPr>
              <w:t>HistoryManager.mqh</w:t>
            </w:r>
            <w:proofErr w:type="spellEnd"/>
          </w:p>
        </w:tc>
        <w:tc>
          <w:tcPr>
            <w:tcW w:w="0" w:type="auto"/>
            <w:tcMar>
              <w:top w:w="150" w:type="dxa"/>
              <w:left w:w="240" w:type="dxa"/>
              <w:bottom w:w="150" w:type="dxa"/>
              <w:right w:w="240" w:type="dxa"/>
            </w:tcMar>
            <w:vAlign w:val="center"/>
            <w:hideMark/>
          </w:tcPr>
          <w:p w14:paraId="1933A882" w14:textId="77777777" w:rsidR="00D36966" w:rsidRPr="00D36966" w:rsidRDefault="00D36966" w:rsidP="00D36966">
            <w:r w:rsidRPr="00D36966">
              <w:t>Historical data access</w:t>
            </w:r>
          </w:p>
        </w:tc>
        <w:tc>
          <w:tcPr>
            <w:tcW w:w="0" w:type="auto"/>
            <w:tcMar>
              <w:top w:w="150" w:type="dxa"/>
              <w:left w:w="240" w:type="dxa"/>
              <w:bottom w:w="150" w:type="dxa"/>
              <w:right w:w="240" w:type="dxa"/>
            </w:tcMar>
            <w:vAlign w:val="center"/>
            <w:hideMark/>
          </w:tcPr>
          <w:p w14:paraId="6DD43E7E" w14:textId="77777777" w:rsidR="00D36966" w:rsidRPr="00D36966" w:rsidRDefault="00D36966" w:rsidP="00D36966">
            <w:proofErr w:type="spellStart"/>
            <w:r w:rsidRPr="00D36966">
              <w:t>FileUtils</w:t>
            </w:r>
            <w:proofErr w:type="spellEnd"/>
            <w:r w:rsidRPr="00D36966">
              <w:t xml:space="preserve">, </w:t>
            </w:r>
            <w:proofErr w:type="spellStart"/>
            <w:r w:rsidRPr="00D36966">
              <w:t>DateTimeUtils</w:t>
            </w:r>
            <w:proofErr w:type="spellEnd"/>
          </w:p>
        </w:tc>
        <w:tc>
          <w:tcPr>
            <w:tcW w:w="0" w:type="auto"/>
            <w:tcMar>
              <w:top w:w="150" w:type="dxa"/>
              <w:left w:w="240" w:type="dxa"/>
              <w:bottom w:w="150" w:type="dxa"/>
              <w:right w:w="0" w:type="dxa"/>
            </w:tcMar>
            <w:vAlign w:val="center"/>
            <w:hideMark/>
          </w:tcPr>
          <w:p w14:paraId="026E5B9E" w14:textId="77777777" w:rsidR="00D36966" w:rsidRPr="00D36966" w:rsidRDefault="00D36966" w:rsidP="00D36966">
            <w:r w:rsidRPr="00D36966">
              <w:t>- Historical price data</w:t>
            </w:r>
            <w:r w:rsidRPr="00D36966">
              <w:br/>
              <w:t>- Data gap detection</w:t>
            </w:r>
            <w:r w:rsidRPr="00D36966">
              <w:br/>
              <w:t xml:space="preserve">- </w:t>
            </w:r>
            <w:proofErr w:type="spellStart"/>
            <w:r w:rsidRPr="00D36966">
              <w:t>Backtesting</w:t>
            </w:r>
            <w:proofErr w:type="spellEnd"/>
            <w:r w:rsidRPr="00D36966">
              <w:t xml:space="preserve"> data provision</w:t>
            </w:r>
            <w:r w:rsidRPr="00D36966">
              <w:br/>
              <w:t>- Data integrity checks</w:t>
            </w:r>
          </w:p>
        </w:tc>
      </w:tr>
    </w:tbl>
    <w:p w14:paraId="237141F3" w14:textId="77777777" w:rsidR="00D36966" w:rsidRPr="00D36966" w:rsidRDefault="00D36966" w:rsidP="00D36966">
      <w:pPr>
        <w:rPr>
          <w:b/>
          <w:bCs/>
        </w:rPr>
      </w:pPr>
      <w:r w:rsidRPr="00D36966">
        <w:rPr>
          <w:b/>
          <w:bCs/>
        </w:rPr>
        <w:t>4.9 Monitoring Components</w:t>
      </w:r>
    </w:p>
    <w:tbl>
      <w:tblPr>
        <w:tblW w:w="0" w:type="auto"/>
        <w:tblCellMar>
          <w:top w:w="15" w:type="dxa"/>
          <w:left w:w="15" w:type="dxa"/>
          <w:bottom w:w="15" w:type="dxa"/>
          <w:right w:w="15" w:type="dxa"/>
        </w:tblCellMar>
        <w:tblLook w:val="04A0" w:firstRow="1" w:lastRow="0" w:firstColumn="1" w:lastColumn="0" w:noHBand="0" w:noVBand="1"/>
      </w:tblPr>
      <w:tblGrid>
        <w:gridCol w:w="2625"/>
        <w:gridCol w:w="2087"/>
        <w:gridCol w:w="2846"/>
        <w:gridCol w:w="1802"/>
      </w:tblGrid>
      <w:tr w:rsidR="00D36966" w:rsidRPr="00D36966" w14:paraId="2E062D45" w14:textId="77777777">
        <w:trPr>
          <w:tblHeader/>
        </w:trPr>
        <w:tc>
          <w:tcPr>
            <w:tcW w:w="0" w:type="auto"/>
            <w:tcBorders>
              <w:top w:val="nil"/>
            </w:tcBorders>
            <w:tcMar>
              <w:top w:w="150" w:type="dxa"/>
              <w:left w:w="0" w:type="dxa"/>
              <w:bottom w:w="150" w:type="dxa"/>
              <w:right w:w="240" w:type="dxa"/>
            </w:tcMar>
            <w:vAlign w:val="center"/>
            <w:hideMark/>
          </w:tcPr>
          <w:p w14:paraId="4AFBCCCF" w14:textId="77777777" w:rsidR="00D36966" w:rsidRPr="00D36966" w:rsidRDefault="00D36966" w:rsidP="00D36966">
            <w:r w:rsidRPr="00D36966">
              <w:lastRenderedPageBreak/>
              <w:t>File Name</w:t>
            </w:r>
          </w:p>
        </w:tc>
        <w:tc>
          <w:tcPr>
            <w:tcW w:w="0" w:type="auto"/>
            <w:tcBorders>
              <w:top w:val="nil"/>
            </w:tcBorders>
            <w:tcMar>
              <w:top w:w="150" w:type="dxa"/>
              <w:left w:w="240" w:type="dxa"/>
              <w:bottom w:w="150" w:type="dxa"/>
              <w:right w:w="240" w:type="dxa"/>
            </w:tcMar>
            <w:vAlign w:val="center"/>
            <w:hideMark/>
          </w:tcPr>
          <w:p w14:paraId="38ED109E"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79A35B0E"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0AE92A3D" w14:textId="77777777" w:rsidR="00D36966" w:rsidRPr="00D36966" w:rsidRDefault="00D36966" w:rsidP="00D36966">
            <w:r w:rsidRPr="00D36966">
              <w:t>Key Functions</w:t>
            </w:r>
          </w:p>
        </w:tc>
      </w:tr>
      <w:tr w:rsidR="00D36966" w:rsidRPr="00D36966" w14:paraId="5C47DE65" w14:textId="77777777">
        <w:tc>
          <w:tcPr>
            <w:tcW w:w="0" w:type="auto"/>
            <w:tcMar>
              <w:top w:w="150" w:type="dxa"/>
              <w:left w:w="0" w:type="dxa"/>
              <w:bottom w:w="150" w:type="dxa"/>
              <w:right w:w="240" w:type="dxa"/>
            </w:tcMar>
            <w:vAlign w:val="center"/>
            <w:hideMark/>
          </w:tcPr>
          <w:p w14:paraId="3E037201" w14:textId="77777777" w:rsidR="00D36966" w:rsidRPr="00D36966" w:rsidRDefault="00D36966" w:rsidP="00D36966">
            <w:proofErr w:type="spellStart"/>
            <w:r w:rsidRPr="00D36966">
              <w:rPr>
                <w:b/>
                <w:bCs/>
              </w:rPr>
              <w:t>Dashboard.mqh</w:t>
            </w:r>
            <w:proofErr w:type="spellEnd"/>
          </w:p>
        </w:tc>
        <w:tc>
          <w:tcPr>
            <w:tcW w:w="0" w:type="auto"/>
            <w:tcMar>
              <w:top w:w="150" w:type="dxa"/>
              <w:left w:w="240" w:type="dxa"/>
              <w:bottom w:w="150" w:type="dxa"/>
              <w:right w:w="240" w:type="dxa"/>
            </w:tcMar>
            <w:vAlign w:val="center"/>
            <w:hideMark/>
          </w:tcPr>
          <w:p w14:paraId="25396436" w14:textId="77777777" w:rsidR="00D36966" w:rsidRPr="00D36966" w:rsidRDefault="00D36966" w:rsidP="00D36966">
            <w:r w:rsidRPr="00D36966">
              <w:t>Real-time monitoring interface</w:t>
            </w:r>
          </w:p>
        </w:tc>
        <w:tc>
          <w:tcPr>
            <w:tcW w:w="0" w:type="auto"/>
            <w:tcMar>
              <w:top w:w="150" w:type="dxa"/>
              <w:left w:w="240" w:type="dxa"/>
              <w:bottom w:w="150" w:type="dxa"/>
              <w:right w:w="240" w:type="dxa"/>
            </w:tcMar>
            <w:vAlign w:val="center"/>
            <w:hideMark/>
          </w:tcPr>
          <w:p w14:paraId="25C628E9" w14:textId="77777777" w:rsidR="00D36966" w:rsidRPr="00D36966" w:rsidRDefault="00D36966" w:rsidP="00D36966">
            <w:proofErr w:type="spellStart"/>
            <w:r w:rsidRPr="00D36966">
              <w:t>PerformanceMonitor</w:t>
            </w:r>
            <w:proofErr w:type="spellEnd"/>
            <w:r w:rsidRPr="00D36966">
              <w:t>, Logger</w:t>
            </w:r>
          </w:p>
        </w:tc>
        <w:tc>
          <w:tcPr>
            <w:tcW w:w="0" w:type="auto"/>
            <w:tcMar>
              <w:top w:w="150" w:type="dxa"/>
              <w:left w:w="240" w:type="dxa"/>
              <w:bottom w:w="150" w:type="dxa"/>
              <w:right w:w="0" w:type="dxa"/>
            </w:tcMar>
            <w:vAlign w:val="center"/>
            <w:hideMark/>
          </w:tcPr>
          <w:p w14:paraId="3E1C3C73" w14:textId="77777777" w:rsidR="00D36966" w:rsidRPr="00D36966" w:rsidRDefault="00D36966" w:rsidP="00D36966">
            <w:r w:rsidRPr="00D36966">
              <w:t>- Live strategy monitoring</w:t>
            </w:r>
            <w:r w:rsidRPr="00D36966">
              <w:br/>
              <w:t>- Performance visualization</w:t>
            </w:r>
            <w:r w:rsidRPr="00D36966">
              <w:br/>
              <w:t>- System status display</w:t>
            </w:r>
            <w:r w:rsidRPr="00D36966">
              <w:br/>
              <w:t>- Real-time alerts</w:t>
            </w:r>
          </w:p>
        </w:tc>
      </w:tr>
      <w:tr w:rsidR="00D36966" w:rsidRPr="00D36966" w14:paraId="63CE9F4D" w14:textId="77777777">
        <w:tc>
          <w:tcPr>
            <w:tcW w:w="0" w:type="auto"/>
            <w:tcMar>
              <w:top w:w="150" w:type="dxa"/>
              <w:left w:w="0" w:type="dxa"/>
              <w:bottom w:w="150" w:type="dxa"/>
              <w:right w:w="240" w:type="dxa"/>
            </w:tcMar>
            <w:vAlign w:val="center"/>
            <w:hideMark/>
          </w:tcPr>
          <w:p w14:paraId="4C2BA1A2" w14:textId="77777777" w:rsidR="00D36966" w:rsidRPr="00D36966" w:rsidRDefault="00D36966" w:rsidP="00D36966">
            <w:proofErr w:type="spellStart"/>
            <w:r w:rsidRPr="00D36966">
              <w:rPr>
                <w:b/>
                <w:bCs/>
              </w:rPr>
              <w:t>AlertSystem.mqh</w:t>
            </w:r>
            <w:proofErr w:type="spellEnd"/>
          </w:p>
        </w:tc>
        <w:tc>
          <w:tcPr>
            <w:tcW w:w="0" w:type="auto"/>
            <w:tcMar>
              <w:top w:w="150" w:type="dxa"/>
              <w:left w:w="240" w:type="dxa"/>
              <w:bottom w:w="150" w:type="dxa"/>
              <w:right w:w="240" w:type="dxa"/>
            </w:tcMar>
            <w:vAlign w:val="center"/>
            <w:hideMark/>
          </w:tcPr>
          <w:p w14:paraId="40E48EA1" w14:textId="77777777" w:rsidR="00D36966" w:rsidRPr="00D36966" w:rsidRDefault="00D36966" w:rsidP="00D36966">
            <w:r w:rsidRPr="00D36966">
              <w:t>Notification management</w:t>
            </w:r>
          </w:p>
        </w:tc>
        <w:tc>
          <w:tcPr>
            <w:tcW w:w="0" w:type="auto"/>
            <w:tcMar>
              <w:top w:w="150" w:type="dxa"/>
              <w:left w:w="240" w:type="dxa"/>
              <w:bottom w:w="150" w:type="dxa"/>
              <w:right w:w="240" w:type="dxa"/>
            </w:tcMar>
            <w:vAlign w:val="center"/>
            <w:hideMark/>
          </w:tcPr>
          <w:p w14:paraId="1B409AF8" w14:textId="77777777" w:rsidR="00D36966" w:rsidRPr="00D36966" w:rsidRDefault="00D36966" w:rsidP="00D36966">
            <w:r w:rsidRPr="00D36966">
              <w:t>Logger, Email/SMS interfaces</w:t>
            </w:r>
          </w:p>
        </w:tc>
        <w:tc>
          <w:tcPr>
            <w:tcW w:w="0" w:type="auto"/>
            <w:tcMar>
              <w:top w:w="150" w:type="dxa"/>
              <w:left w:w="240" w:type="dxa"/>
              <w:bottom w:w="150" w:type="dxa"/>
              <w:right w:w="0" w:type="dxa"/>
            </w:tcMar>
            <w:vAlign w:val="center"/>
            <w:hideMark/>
          </w:tcPr>
          <w:p w14:paraId="1885E5D3" w14:textId="77777777" w:rsidR="00D36966" w:rsidRPr="00D36966" w:rsidRDefault="00D36966" w:rsidP="00D36966">
            <w:r w:rsidRPr="00D36966">
              <w:t>- Multi-channel alerts</w:t>
            </w:r>
            <w:r w:rsidRPr="00D36966">
              <w:br/>
              <w:t>- Alert priority system</w:t>
            </w:r>
            <w:r w:rsidRPr="00D36966">
              <w:br/>
              <w:t>- Custom alert conditions</w:t>
            </w:r>
            <w:r w:rsidRPr="00D36966">
              <w:br/>
              <w:t>- Alert history and tracking</w:t>
            </w:r>
          </w:p>
        </w:tc>
      </w:tr>
      <w:tr w:rsidR="00D36966" w:rsidRPr="00D36966" w14:paraId="4377DB61" w14:textId="77777777">
        <w:tc>
          <w:tcPr>
            <w:tcW w:w="0" w:type="auto"/>
            <w:tcMar>
              <w:top w:w="150" w:type="dxa"/>
              <w:left w:w="0" w:type="dxa"/>
              <w:bottom w:w="150" w:type="dxa"/>
              <w:right w:w="240" w:type="dxa"/>
            </w:tcMar>
            <w:vAlign w:val="center"/>
            <w:hideMark/>
          </w:tcPr>
          <w:p w14:paraId="08C22A0A" w14:textId="77777777" w:rsidR="00D36966" w:rsidRPr="00D36966" w:rsidRDefault="00D36966" w:rsidP="00D36966">
            <w:proofErr w:type="spellStart"/>
            <w:r w:rsidRPr="00D36966">
              <w:rPr>
                <w:b/>
                <w:bCs/>
              </w:rPr>
              <w:t>ReportGenerator.mqh</w:t>
            </w:r>
            <w:proofErr w:type="spellEnd"/>
          </w:p>
        </w:tc>
        <w:tc>
          <w:tcPr>
            <w:tcW w:w="0" w:type="auto"/>
            <w:tcMar>
              <w:top w:w="150" w:type="dxa"/>
              <w:left w:w="240" w:type="dxa"/>
              <w:bottom w:w="150" w:type="dxa"/>
              <w:right w:w="240" w:type="dxa"/>
            </w:tcMar>
            <w:vAlign w:val="center"/>
            <w:hideMark/>
          </w:tcPr>
          <w:p w14:paraId="1BD365AD" w14:textId="77777777" w:rsidR="00D36966" w:rsidRPr="00D36966" w:rsidRDefault="00D36966" w:rsidP="00D36966">
            <w:r w:rsidRPr="00D36966">
              <w:t>Reporting and analytics</w:t>
            </w:r>
          </w:p>
        </w:tc>
        <w:tc>
          <w:tcPr>
            <w:tcW w:w="0" w:type="auto"/>
            <w:tcMar>
              <w:top w:w="150" w:type="dxa"/>
              <w:left w:w="240" w:type="dxa"/>
              <w:bottom w:w="150" w:type="dxa"/>
              <w:right w:w="240" w:type="dxa"/>
            </w:tcMar>
            <w:vAlign w:val="center"/>
            <w:hideMark/>
          </w:tcPr>
          <w:p w14:paraId="17F05F7D" w14:textId="77777777" w:rsidR="00D36966" w:rsidRPr="00D36966" w:rsidRDefault="00D36966" w:rsidP="00D36966">
            <w:proofErr w:type="spellStart"/>
            <w:r w:rsidRPr="00D36966">
              <w:t>PerformanceMonitor</w:t>
            </w:r>
            <w:proofErr w:type="spellEnd"/>
            <w:r w:rsidRPr="00D36966">
              <w:t xml:space="preserve">, </w:t>
            </w:r>
            <w:proofErr w:type="spellStart"/>
            <w:r w:rsidRPr="00D36966">
              <w:t>FileUtils</w:t>
            </w:r>
            <w:proofErr w:type="spellEnd"/>
          </w:p>
        </w:tc>
        <w:tc>
          <w:tcPr>
            <w:tcW w:w="0" w:type="auto"/>
            <w:tcMar>
              <w:top w:w="150" w:type="dxa"/>
              <w:left w:w="240" w:type="dxa"/>
              <w:bottom w:w="150" w:type="dxa"/>
              <w:right w:w="0" w:type="dxa"/>
            </w:tcMar>
            <w:vAlign w:val="center"/>
            <w:hideMark/>
          </w:tcPr>
          <w:p w14:paraId="7B8BF661" w14:textId="77777777" w:rsidR="00D36966" w:rsidRPr="00D36966" w:rsidRDefault="00D36966" w:rsidP="00D36966">
            <w:r w:rsidRPr="00D36966">
              <w:t>- Performance reports</w:t>
            </w:r>
            <w:r w:rsidRPr="00D36966">
              <w:br/>
              <w:t>- Risk analysis reports</w:t>
            </w:r>
            <w:r w:rsidRPr="00D36966">
              <w:br/>
              <w:t>- Trade journal generation</w:t>
            </w:r>
            <w:r w:rsidRPr="00D36966">
              <w:br/>
              <w:t>- Compliance reporting</w:t>
            </w:r>
          </w:p>
        </w:tc>
      </w:tr>
      <w:tr w:rsidR="00D36966" w:rsidRPr="00D36966" w14:paraId="6613CF6B" w14:textId="77777777">
        <w:tc>
          <w:tcPr>
            <w:tcW w:w="0" w:type="auto"/>
            <w:tcMar>
              <w:top w:w="150" w:type="dxa"/>
              <w:left w:w="0" w:type="dxa"/>
              <w:bottom w:w="150" w:type="dxa"/>
              <w:right w:w="240" w:type="dxa"/>
            </w:tcMar>
            <w:vAlign w:val="center"/>
            <w:hideMark/>
          </w:tcPr>
          <w:p w14:paraId="6827E0B1" w14:textId="77777777" w:rsidR="00D36966" w:rsidRPr="00D36966" w:rsidRDefault="00D36966" w:rsidP="00D36966">
            <w:proofErr w:type="spellStart"/>
            <w:r w:rsidRPr="00D36966">
              <w:rPr>
                <w:b/>
                <w:bCs/>
              </w:rPr>
              <w:t>EquityMonitor.mqh</w:t>
            </w:r>
            <w:proofErr w:type="spellEnd"/>
          </w:p>
        </w:tc>
        <w:tc>
          <w:tcPr>
            <w:tcW w:w="0" w:type="auto"/>
            <w:tcMar>
              <w:top w:w="150" w:type="dxa"/>
              <w:left w:w="240" w:type="dxa"/>
              <w:bottom w:w="150" w:type="dxa"/>
              <w:right w:w="240" w:type="dxa"/>
            </w:tcMar>
            <w:vAlign w:val="center"/>
            <w:hideMark/>
          </w:tcPr>
          <w:p w14:paraId="5CE3D8F1" w14:textId="77777777" w:rsidR="00D36966" w:rsidRPr="00D36966" w:rsidRDefault="00D36966" w:rsidP="00D36966">
            <w:r w:rsidRPr="00D36966">
              <w:t>Account equity tracking</w:t>
            </w:r>
          </w:p>
        </w:tc>
        <w:tc>
          <w:tcPr>
            <w:tcW w:w="0" w:type="auto"/>
            <w:tcMar>
              <w:top w:w="150" w:type="dxa"/>
              <w:left w:w="240" w:type="dxa"/>
              <w:bottom w:w="150" w:type="dxa"/>
              <w:right w:w="240" w:type="dxa"/>
            </w:tcMar>
            <w:vAlign w:val="center"/>
            <w:hideMark/>
          </w:tcPr>
          <w:p w14:paraId="2C066BF2" w14:textId="77777777" w:rsidR="00D36966" w:rsidRPr="00D36966" w:rsidRDefault="00D36966" w:rsidP="00D36966">
            <w:proofErr w:type="spellStart"/>
            <w:r w:rsidRPr="00D36966">
              <w:t>PerformanceMonitor</w:t>
            </w:r>
            <w:proofErr w:type="spellEnd"/>
            <w:r w:rsidRPr="00D36966">
              <w:t xml:space="preserve">, </w:t>
            </w:r>
            <w:proofErr w:type="spellStart"/>
            <w:r w:rsidRPr="00D36966">
              <w:t>RiskManager</w:t>
            </w:r>
            <w:proofErr w:type="spellEnd"/>
          </w:p>
        </w:tc>
        <w:tc>
          <w:tcPr>
            <w:tcW w:w="0" w:type="auto"/>
            <w:tcMar>
              <w:top w:w="150" w:type="dxa"/>
              <w:left w:w="240" w:type="dxa"/>
              <w:bottom w:w="150" w:type="dxa"/>
              <w:right w:w="0" w:type="dxa"/>
            </w:tcMar>
            <w:vAlign w:val="center"/>
            <w:hideMark/>
          </w:tcPr>
          <w:p w14:paraId="0D67E6F4" w14:textId="77777777" w:rsidR="00D36966" w:rsidRPr="00D36966" w:rsidRDefault="00D36966" w:rsidP="00D36966">
            <w:r w:rsidRPr="00D36966">
              <w:t>- Equity curve monitoring</w:t>
            </w:r>
            <w:r w:rsidRPr="00D36966">
              <w:br/>
              <w:t>- Drawdown calculations</w:t>
            </w:r>
            <w:r w:rsidRPr="00D36966">
              <w:br/>
              <w:t xml:space="preserve">- Account </w:t>
            </w:r>
            <w:r w:rsidRPr="00D36966">
              <w:lastRenderedPageBreak/>
              <w:t>growth tracking</w:t>
            </w:r>
            <w:r w:rsidRPr="00D36966">
              <w:br/>
              <w:t>- Risk-adjusted return metrics</w:t>
            </w:r>
          </w:p>
        </w:tc>
      </w:tr>
    </w:tbl>
    <w:p w14:paraId="21091F3A" w14:textId="77777777" w:rsidR="00D36966" w:rsidRPr="00D36966" w:rsidRDefault="00D36966" w:rsidP="00D36966">
      <w:pPr>
        <w:rPr>
          <w:b/>
          <w:bCs/>
        </w:rPr>
      </w:pPr>
      <w:r w:rsidRPr="00D36966">
        <w:rPr>
          <w:b/>
          <w:bCs/>
        </w:rPr>
        <w:lastRenderedPageBreak/>
        <w:t>4.10 Testing Components</w:t>
      </w:r>
    </w:p>
    <w:tbl>
      <w:tblPr>
        <w:tblW w:w="0" w:type="auto"/>
        <w:tblCellMar>
          <w:top w:w="15" w:type="dxa"/>
          <w:left w:w="15" w:type="dxa"/>
          <w:bottom w:w="15" w:type="dxa"/>
          <w:right w:w="15" w:type="dxa"/>
        </w:tblCellMar>
        <w:tblLook w:val="04A0" w:firstRow="1" w:lastRow="0" w:firstColumn="1" w:lastColumn="0" w:noHBand="0" w:noVBand="1"/>
      </w:tblPr>
      <w:tblGrid>
        <w:gridCol w:w="2764"/>
        <w:gridCol w:w="2092"/>
        <w:gridCol w:w="2773"/>
        <w:gridCol w:w="1731"/>
      </w:tblGrid>
      <w:tr w:rsidR="00D36966" w:rsidRPr="00D36966" w14:paraId="0128C77D" w14:textId="77777777">
        <w:trPr>
          <w:tblHeader/>
        </w:trPr>
        <w:tc>
          <w:tcPr>
            <w:tcW w:w="0" w:type="auto"/>
            <w:tcBorders>
              <w:top w:val="nil"/>
            </w:tcBorders>
            <w:tcMar>
              <w:top w:w="150" w:type="dxa"/>
              <w:left w:w="0" w:type="dxa"/>
              <w:bottom w:w="150" w:type="dxa"/>
              <w:right w:w="240" w:type="dxa"/>
            </w:tcMar>
            <w:vAlign w:val="center"/>
            <w:hideMark/>
          </w:tcPr>
          <w:p w14:paraId="75FFC85D" w14:textId="77777777" w:rsidR="00D36966" w:rsidRPr="00D36966" w:rsidRDefault="00D36966" w:rsidP="00D36966">
            <w:r w:rsidRPr="00D36966">
              <w:t>File Name</w:t>
            </w:r>
          </w:p>
        </w:tc>
        <w:tc>
          <w:tcPr>
            <w:tcW w:w="0" w:type="auto"/>
            <w:tcBorders>
              <w:top w:val="nil"/>
            </w:tcBorders>
            <w:tcMar>
              <w:top w:w="150" w:type="dxa"/>
              <w:left w:w="240" w:type="dxa"/>
              <w:bottom w:w="150" w:type="dxa"/>
              <w:right w:w="240" w:type="dxa"/>
            </w:tcMar>
            <w:vAlign w:val="center"/>
            <w:hideMark/>
          </w:tcPr>
          <w:p w14:paraId="70B67EE2" w14:textId="77777777" w:rsidR="00D36966" w:rsidRPr="00D36966" w:rsidRDefault="00D36966" w:rsidP="00D36966">
            <w:r w:rsidRPr="00D36966">
              <w:t>Purpose</w:t>
            </w:r>
          </w:p>
        </w:tc>
        <w:tc>
          <w:tcPr>
            <w:tcW w:w="0" w:type="auto"/>
            <w:tcBorders>
              <w:top w:val="nil"/>
            </w:tcBorders>
            <w:tcMar>
              <w:top w:w="150" w:type="dxa"/>
              <w:left w:w="240" w:type="dxa"/>
              <w:bottom w:w="150" w:type="dxa"/>
              <w:right w:w="240" w:type="dxa"/>
            </w:tcMar>
            <w:vAlign w:val="center"/>
            <w:hideMark/>
          </w:tcPr>
          <w:p w14:paraId="242EA1E8" w14:textId="77777777" w:rsidR="00D36966" w:rsidRPr="00D36966" w:rsidRDefault="00D36966" w:rsidP="00D36966">
            <w:r w:rsidRPr="00D36966">
              <w:t>Dependencies</w:t>
            </w:r>
          </w:p>
        </w:tc>
        <w:tc>
          <w:tcPr>
            <w:tcW w:w="0" w:type="auto"/>
            <w:tcBorders>
              <w:top w:val="nil"/>
            </w:tcBorders>
            <w:tcMar>
              <w:top w:w="150" w:type="dxa"/>
              <w:left w:w="240" w:type="dxa"/>
              <w:bottom w:w="150" w:type="dxa"/>
              <w:right w:w="240" w:type="dxa"/>
            </w:tcMar>
            <w:vAlign w:val="center"/>
            <w:hideMark/>
          </w:tcPr>
          <w:p w14:paraId="2C061A39" w14:textId="77777777" w:rsidR="00D36966" w:rsidRPr="00D36966" w:rsidRDefault="00D36966" w:rsidP="00D36966">
            <w:r w:rsidRPr="00D36966">
              <w:t>Key Functions</w:t>
            </w:r>
          </w:p>
        </w:tc>
      </w:tr>
      <w:tr w:rsidR="00D36966" w:rsidRPr="00D36966" w14:paraId="13CF5AA4" w14:textId="77777777">
        <w:tc>
          <w:tcPr>
            <w:tcW w:w="0" w:type="auto"/>
            <w:tcMar>
              <w:top w:w="150" w:type="dxa"/>
              <w:left w:w="0" w:type="dxa"/>
              <w:bottom w:w="150" w:type="dxa"/>
              <w:right w:w="240" w:type="dxa"/>
            </w:tcMar>
            <w:vAlign w:val="center"/>
            <w:hideMark/>
          </w:tcPr>
          <w:p w14:paraId="1479C487" w14:textId="77777777" w:rsidR="00D36966" w:rsidRPr="00D36966" w:rsidRDefault="00D36966" w:rsidP="00D36966">
            <w:proofErr w:type="spellStart"/>
            <w:r w:rsidRPr="00D36966">
              <w:rPr>
                <w:b/>
                <w:bCs/>
              </w:rPr>
              <w:t>UnitTests.mqh</w:t>
            </w:r>
            <w:proofErr w:type="spellEnd"/>
          </w:p>
        </w:tc>
        <w:tc>
          <w:tcPr>
            <w:tcW w:w="0" w:type="auto"/>
            <w:tcMar>
              <w:top w:w="150" w:type="dxa"/>
              <w:left w:w="240" w:type="dxa"/>
              <w:bottom w:w="150" w:type="dxa"/>
              <w:right w:w="240" w:type="dxa"/>
            </w:tcMar>
            <w:vAlign w:val="center"/>
            <w:hideMark/>
          </w:tcPr>
          <w:p w14:paraId="1E7538C7" w14:textId="77777777" w:rsidR="00D36966" w:rsidRPr="00D36966" w:rsidRDefault="00D36966" w:rsidP="00D36966">
            <w:r w:rsidRPr="00D36966">
              <w:t>Unit testing framework</w:t>
            </w:r>
          </w:p>
        </w:tc>
        <w:tc>
          <w:tcPr>
            <w:tcW w:w="0" w:type="auto"/>
            <w:tcMar>
              <w:top w:w="150" w:type="dxa"/>
              <w:left w:w="240" w:type="dxa"/>
              <w:bottom w:w="150" w:type="dxa"/>
              <w:right w:w="240" w:type="dxa"/>
            </w:tcMar>
            <w:vAlign w:val="center"/>
            <w:hideMark/>
          </w:tcPr>
          <w:p w14:paraId="120FDF15" w14:textId="77777777" w:rsidR="00D36966" w:rsidRPr="00D36966" w:rsidRDefault="00D36966" w:rsidP="00D36966">
            <w:r w:rsidRPr="00D36966">
              <w:t>All components</w:t>
            </w:r>
          </w:p>
        </w:tc>
        <w:tc>
          <w:tcPr>
            <w:tcW w:w="0" w:type="auto"/>
            <w:tcMar>
              <w:top w:w="150" w:type="dxa"/>
              <w:left w:w="240" w:type="dxa"/>
              <w:bottom w:w="150" w:type="dxa"/>
              <w:right w:w="0" w:type="dxa"/>
            </w:tcMar>
            <w:vAlign w:val="center"/>
            <w:hideMark/>
          </w:tcPr>
          <w:p w14:paraId="05EDEDFB" w14:textId="77777777" w:rsidR="00D36966" w:rsidRPr="00D36966" w:rsidRDefault="00D36966" w:rsidP="00D36966">
            <w:r w:rsidRPr="00D36966">
              <w:t>- Component-level testing</w:t>
            </w:r>
            <w:r w:rsidRPr="00D36966">
              <w:br/>
              <w:t>- Automated test execution</w:t>
            </w:r>
            <w:r w:rsidRPr="00D36966">
              <w:br/>
              <w:t>- Test result reporting</w:t>
            </w:r>
            <w:r w:rsidRPr="00D36966">
              <w:br/>
              <w:t>- Code coverage analysis</w:t>
            </w:r>
          </w:p>
        </w:tc>
      </w:tr>
      <w:tr w:rsidR="00D36966" w:rsidRPr="00D36966" w14:paraId="0BBE0BF0" w14:textId="77777777">
        <w:tc>
          <w:tcPr>
            <w:tcW w:w="0" w:type="auto"/>
            <w:tcMar>
              <w:top w:w="150" w:type="dxa"/>
              <w:left w:w="0" w:type="dxa"/>
              <w:bottom w:w="150" w:type="dxa"/>
              <w:right w:w="240" w:type="dxa"/>
            </w:tcMar>
            <w:vAlign w:val="center"/>
            <w:hideMark/>
          </w:tcPr>
          <w:p w14:paraId="14D4F400" w14:textId="77777777" w:rsidR="00D36966" w:rsidRPr="00D36966" w:rsidRDefault="00D36966" w:rsidP="00D36966">
            <w:proofErr w:type="spellStart"/>
            <w:r w:rsidRPr="00D36966">
              <w:rPr>
                <w:b/>
                <w:bCs/>
              </w:rPr>
              <w:t>StrategyTester.mqh</w:t>
            </w:r>
            <w:proofErr w:type="spellEnd"/>
          </w:p>
        </w:tc>
        <w:tc>
          <w:tcPr>
            <w:tcW w:w="0" w:type="auto"/>
            <w:tcMar>
              <w:top w:w="150" w:type="dxa"/>
              <w:left w:w="240" w:type="dxa"/>
              <w:bottom w:w="150" w:type="dxa"/>
              <w:right w:w="240" w:type="dxa"/>
            </w:tcMar>
            <w:vAlign w:val="center"/>
            <w:hideMark/>
          </w:tcPr>
          <w:p w14:paraId="48A1587D" w14:textId="77777777" w:rsidR="00D36966" w:rsidRPr="00D36966" w:rsidRDefault="00D36966" w:rsidP="00D36966">
            <w:r w:rsidRPr="00D36966">
              <w:t xml:space="preserve">Strategy </w:t>
            </w:r>
            <w:proofErr w:type="spellStart"/>
            <w:r w:rsidRPr="00D36966">
              <w:t>backtesting</w:t>
            </w:r>
            <w:proofErr w:type="spellEnd"/>
          </w:p>
        </w:tc>
        <w:tc>
          <w:tcPr>
            <w:tcW w:w="0" w:type="auto"/>
            <w:tcMar>
              <w:top w:w="150" w:type="dxa"/>
              <w:left w:w="240" w:type="dxa"/>
              <w:bottom w:w="150" w:type="dxa"/>
              <w:right w:w="240" w:type="dxa"/>
            </w:tcMar>
            <w:vAlign w:val="center"/>
            <w:hideMark/>
          </w:tcPr>
          <w:p w14:paraId="70CC833E" w14:textId="77777777" w:rsidR="00D36966" w:rsidRPr="00D36966" w:rsidRDefault="00D36966" w:rsidP="00D36966">
            <w:proofErr w:type="spellStart"/>
            <w:r w:rsidRPr="00D36966">
              <w:t>HistoryManager</w:t>
            </w:r>
            <w:proofErr w:type="spellEnd"/>
            <w:r w:rsidRPr="00D36966">
              <w:t xml:space="preserve">, </w:t>
            </w:r>
            <w:proofErr w:type="spellStart"/>
            <w:r w:rsidRPr="00D36966">
              <w:t>PerformanceMonitor</w:t>
            </w:r>
            <w:proofErr w:type="spellEnd"/>
          </w:p>
        </w:tc>
        <w:tc>
          <w:tcPr>
            <w:tcW w:w="0" w:type="auto"/>
            <w:tcMar>
              <w:top w:w="150" w:type="dxa"/>
              <w:left w:w="240" w:type="dxa"/>
              <w:bottom w:w="150" w:type="dxa"/>
              <w:right w:w="0" w:type="dxa"/>
            </w:tcMar>
            <w:vAlign w:val="center"/>
            <w:hideMark/>
          </w:tcPr>
          <w:p w14:paraId="70D3E326" w14:textId="77777777" w:rsidR="00D36966" w:rsidRPr="00D36966" w:rsidRDefault="00D36966" w:rsidP="00D36966">
            <w:r w:rsidRPr="00D36966">
              <w:t>- Historical strategy testing</w:t>
            </w:r>
            <w:r w:rsidRPr="00D36966">
              <w:br/>
              <w:t>- Walk-forward analysis</w:t>
            </w:r>
            <w:r w:rsidRPr="00D36966">
              <w:br/>
              <w:t>- Optimization algorithms</w:t>
            </w:r>
            <w:r w:rsidRPr="00D36966">
              <w:br/>
              <w:t xml:space="preserve">- </w:t>
            </w:r>
            <w:proofErr w:type="spellStart"/>
            <w:r w:rsidRPr="00D36966">
              <w:t>Backtest</w:t>
            </w:r>
            <w:proofErr w:type="spellEnd"/>
            <w:r w:rsidRPr="00D36966">
              <w:t xml:space="preserve"> reporting</w:t>
            </w:r>
          </w:p>
        </w:tc>
      </w:tr>
      <w:tr w:rsidR="00D36966" w:rsidRPr="00D36966" w14:paraId="0F87B37A" w14:textId="77777777">
        <w:tc>
          <w:tcPr>
            <w:tcW w:w="0" w:type="auto"/>
            <w:tcMar>
              <w:top w:w="150" w:type="dxa"/>
              <w:left w:w="0" w:type="dxa"/>
              <w:bottom w:w="150" w:type="dxa"/>
              <w:right w:w="240" w:type="dxa"/>
            </w:tcMar>
            <w:vAlign w:val="center"/>
            <w:hideMark/>
          </w:tcPr>
          <w:p w14:paraId="14DCB5A8" w14:textId="77777777" w:rsidR="00D36966" w:rsidRPr="00D36966" w:rsidRDefault="00D36966" w:rsidP="00D36966">
            <w:proofErr w:type="spellStart"/>
            <w:r w:rsidRPr="00D36966">
              <w:rPr>
                <w:b/>
                <w:bCs/>
              </w:rPr>
              <w:lastRenderedPageBreak/>
              <w:t>IntegrationTests.mqh</w:t>
            </w:r>
            <w:proofErr w:type="spellEnd"/>
          </w:p>
        </w:tc>
        <w:tc>
          <w:tcPr>
            <w:tcW w:w="0" w:type="auto"/>
            <w:tcMar>
              <w:top w:w="150" w:type="dxa"/>
              <w:left w:w="240" w:type="dxa"/>
              <w:bottom w:w="150" w:type="dxa"/>
              <w:right w:w="240" w:type="dxa"/>
            </w:tcMar>
            <w:vAlign w:val="center"/>
            <w:hideMark/>
          </w:tcPr>
          <w:p w14:paraId="72319BBC" w14:textId="77777777" w:rsidR="00D36966" w:rsidRPr="00D36966" w:rsidRDefault="00D36966" w:rsidP="00D36966">
            <w:r w:rsidRPr="00D36966">
              <w:t>Integration testing</w:t>
            </w:r>
          </w:p>
        </w:tc>
        <w:tc>
          <w:tcPr>
            <w:tcW w:w="0" w:type="auto"/>
            <w:tcMar>
              <w:top w:w="150" w:type="dxa"/>
              <w:left w:w="240" w:type="dxa"/>
              <w:bottom w:w="150" w:type="dxa"/>
              <w:right w:w="240" w:type="dxa"/>
            </w:tcMar>
            <w:vAlign w:val="center"/>
            <w:hideMark/>
          </w:tcPr>
          <w:p w14:paraId="743073DB" w14:textId="77777777" w:rsidR="00D36966" w:rsidRPr="00D36966" w:rsidRDefault="00D36966" w:rsidP="00D36966">
            <w:r w:rsidRPr="00D36966">
              <w:t>All components</w:t>
            </w:r>
          </w:p>
        </w:tc>
        <w:tc>
          <w:tcPr>
            <w:tcW w:w="0" w:type="auto"/>
            <w:tcMar>
              <w:top w:w="150" w:type="dxa"/>
              <w:left w:w="240" w:type="dxa"/>
              <w:bottom w:w="150" w:type="dxa"/>
              <w:right w:w="0" w:type="dxa"/>
            </w:tcMar>
            <w:vAlign w:val="center"/>
            <w:hideMark/>
          </w:tcPr>
          <w:p w14:paraId="01D97C71" w14:textId="77777777" w:rsidR="00D36966" w:rsidRPr="00D36966" w:rsidRDefault="00D36966" w:rsidP="00D36966">
            <w:r w:rsidRPr="00D36966">
              <w:t>- System integration testing</w:t>
            </w:r>
            <w:r w:rsidRPr="00D36966">
              <w:br/>
              <w:t>- End-to-end workflow testing</w:t>
            </w:r>
            <w:r w:rsidRPr="00D36966">
              <w:br/>
              <w:t>- Performance testing</w:t>
            </w:r>
            <w:r w:rsidRPr="00D36966">
              <w:br/>
              <w:t>- Stress testing</w:t>
            </w:r>
          </w:p>
        </w:tc>
      </w:tr>
      <w:tr w:rsidR="00D36966" w:rsidRPr="00D36966" w14:paraId="67C9F9EE" w14:textId="77777777">
        <w:tc>
          <w:tcPr>
            <w:tcW w:w="0" w:type="auto"/>
            <w:tcMar>
              <w:top w:w="150" w:type="dxa"/>
              <w:left w:w="0" w:type="dxa"/>
              <w:bottom w:w="150" w:type="dxa"/>
              <w:right w:w="240" w:type="dxa"/>
            </w:tcMar>
            <w:vAlign w:val="center"/>
            <w:hideMark/>
          </w:tcPr>
          <w:p w14:paraId="63FCFA2E" w14:textId="77777777" w:rsidR="00D36966" w:rsidRPr="00D36966" w:rsidRDefault="00D36966" w:rsidP="00D36966">
            <w:proofErr w:type="spellStart"/>
            <w:r w:rsidRPr="00D36966">
              <w:rPr>
                <w:b/>
                <w:bCs/>
              </w:rPr>
              <w:t>PerformanceTests.mqh</w:t>
            </w:r>
            <w:proofErr w:type="spellEnd"/>
          </w:p>
        </w:tc>
        <w:tc>
          <w:tcPr>
            <w:tcW w:w="0" w:type="auto"/>
            <w:tcMar>
              <w:top w:w="150" w:type="dxa"/>
              <w:left w:w="240" w:type="dxa"/>
              <w:bottom w:w="150" w:type="dxa"/>
              <w:right w:w="240" w:type="dxa"/>
            </w:tcMar>
            <w:vAlign w:val="center"/>
            <w:hideMark/>
          </w:tcPr>
          <w:p w14:paraId="7B16A3A7" w14:textId="77777777" w:rsidR="00D36966" w:rsidRPr="00D36966" w:rsidRDefault="00D36966" w:rsidP="00D36966">
            <w:r w:rsidRPr="00D36966">
              <w:t>Performance benchmarking</w:t>
            </w:r>
          </w:p>
        </w:tc>
        <w:tc>
          <w:tcPr>
            <w:tcW w:w="0" w:type="auto"/>
            <w:tcMar>
              <w:top w:w="150" w:type="dxa"/>
              <w:left w:w="240" w:type="dxa"/>
              <w:bottom w:w="150" w:type="dxa"/>
              <w:right w:w="240" w:type="dxa"/>
            </w:tcMar>
            <w:vAlign w:val="center"/>
            <w:hideMark/>
          </w:tcPr>
          <w:p w14:paraId="2E9141EB" w14:textId="77777777" w:rsidR="00D36966" w:rsidRPr="00D36966" w:rsidRDefault="00D36966" w:rsidP="00D36966">
            <w:r w:rsidRPr="00D36966">
              <w:t>All components</w:t>
            </w:r>
          </w:p>
        </w:tc>
        <w:tc>
          <w:tcPr>
            <w:tcW w:w="0" w:type="auto"/>
            <w:tcMar>
              <w:top w:w="150" w:type="dxa"/>
              <w:left w:w="240" w:type="dxa"/>
              <w:bottom w:w="150" w:type="dxa"/>
              <w:right w:w="0" w:type="dxa"/>
            </w:tcMar>
            <w:vAlign w:val="center"/>
            <w:hideMark/>
          </w:tcPr>
          <w:p w14:paraId="159A9EC7" w14:textId="77777777" w:rsidR="00D36966" w:rsidRPr="00D36966" w:rsidRDefault="00D36966" w:rsidP="00D36966">
            <w:r w:rsidRPr="00D36966">
              <w:t>- Execution speed testing</w:t>
            </w:r>
            <w:r w:rsidRPr="00D36966">
              <w:br/>
              <w:t>- Memory usage profiling</w:t>
            </w:r>
            <w:r w:rsidRPr="00D36966">
              <w:br/>
              <w:t>- Load testing</w:t>
            </w:r>
            <w:r w:rsidRPr="00D36966">
              <w:br/>
              <w:t>- Scalability testing</w:t>
            </w:r>
          </w:p>
        </w:tc>
      </w:tr>
    </w:tbl>
    <w:p w14:paraId="4A85FDCC" w14:textId="77777777" w:rsidR="00D36966" w:rsidRPr="00D36966" w:rsidRDefault="00D36966" w:rsidP="00D36966">
      <w:pPr>
        <w:rPr>
          <w:b/>
          <w:bCs/>
        </w:rPr>
      </w:pPr>
      <w:r w:rsidRPr="00D36966">
        <w:rPr>
          <w:b/>
          <w:bCs/>
        </w:rPr>
        <w:t>5. Strategy Integration Framework</w:t>
      </w:r>
    </w:p>
    <w:p w14:paraId="116648E3" w14:textId="77777777" w:rsidR="00D36966" w:rsidRPr="00D36966" w:rsidRDefault="00D36966" w:rsidP="00D36966">
      <w:pPr>
        <w:rPr>
          <w:b/>
          <w:bCs/>
        </w:rPr>
      </w:pPr>
      <w:r w:rsidRPr="00D36966">
        <w:rPr>
          <w:b/>
          <w:bCs/>
        </w:rPr>
        <w:t>5.1 Strategy Registration</w:t>
      </w:r>
    </w:p>
    <w:p w14:paraId="1C06F4C6" w14:textId="77777777" w:rsidR="00D36966" w:rsidRPr="00D36966" w:rsidRDefault="00D36966" w:rsidP="00D36966">
      <w:r w:rsidRPr="00D36966">
        <w:t>All strategies must implement the </w:t>
      </w:r>
      <w:proofErr w:type="spellStart"/>
      <w:r w:rsidRPr="00D36966">
        <w:t>CStrategyBase</w:t>
      </w:r>
      <w:proofErr w:type="spellEnd"/>
      <w:r w:rsidRPr="00D36966">
        <w:t> interface and register with the </w:t>
      </w:r>
      <w:proofErr w:type="spellStart"/>
      <w:r w:rsidRPr="00D36966">
        <w:t>StrategyManager</w:t>
      </w:r>
      <w:proofErr w:type="spellEnd"/>
      <w:r w:rsidRPr="00D36966">
        <w:t> during platform initialization.</w:t>
      </w:r>
    </w:p>
    <w:p w14:paraId="51E90E45" w14:textId="77777777" w:rsidR="00D36966" w:rsidRPr="00D36966" w:rsidRDefault="00D36966" w:rsidP="00D36966">
      <w:pPr>
        <w:rPr>
          <w:b/>
          <w:bCs/>
        </w:rPr>
      </w:pPr>
      <w:r w:rsidRPr="00D36966">
        <w:rPr>
          <w:b/>
          <w:bCs/>
        </w:rPr>
        <w:t>5.2 Execution Scheduling</w:t>
      </w:r>
    </w:p>
    <w:p w14:paraId="74D54BB3" w14:textId="77777777" w:rsidR="00D36966" w:rsidRPr="00D36966" w:rsidRDefault="00D36966" w:rsidP="00D36966">
      <w:r w:rsidRPr="00D36966">
        <w:t>Strategies define their execution frequency through the STRATEGY_FREQUENCY enumeration, supporting timeframes from tick-based to weekly execution.</w:t>
      </w:r>
    </w:p>
    <w:p w14:paraId="35C5FBAD" w14:textId="77777777" w:rsidR="00D36966" w:rsidRPr="00D36966" w:rsidRDefault="00D36966" w:rsidP="00D36966">
      <w:pPr>
        <w:rPr>
          <w:b/>
          <w:bCs/>
        </w:rPr>
      </w:pPr>
      <w:r w:rsidRPr="00D36966">
        <w:rPr>
          <w:b/>
          <w:bCs/>
        </w:rPr>
        <w:t>5.3 Conflict Resolution</w:t>
      </w:r>
    </w:p>
    <w:p w14:paraId="0754FA30" w14:textId="77777777" w:rsidR="00D36966" w:rsidRPr="00D36966" w:rsidRDefault="00D36966" w:rsidP="00D36966">
      <w:r w:rsidRPr="00D36966">
        <w:t>The platform implements a priority system for strategy conflicts, with configurable resolution rules for opposing signals on the same instrument.</w:t>
      </w:r>
    </w:p>
    <w:p w14:paraId="620EAAD9" w14:textId="77777777" w:rsidR="00D36966" w:rsidRPr="00D36966" w:rsidRDefault="00D36966" w:rsidP="00D36966">
      <w:pPr>
        <w:rPr>
          <w:b/>
          <w:bCs/>
        </w:rPr>
      </w:pPr>
      <w:r w:rsidRPr="00D36966">
        <w:rPr>
          <w:b/>
          <w:bCs/>
        </w:rPr>
        <w:lastRenderedPageBreak/>
        <w:t>6. Risk Management Framework</w:t>
      </w:r>
    </w:p>
    <w:p w14:paraId="67BD3580" w14:textId="77777777" w:rsidR="00D36966" w:rsidRPr="00D36966" w:rsidRDefault="00D36966" w:rsidP="00D36966">
      <w:pPr>
        <w:rPr>
          <w:b/>
          <w:bCs/>
        </w:rPr>
      </w:pPr>
      <w:r w:rsidRPr="00D36966">
        <w:rPr>
          <w:b/>
          <w:bCs/>
        </w:rPr>
        <w:t>6.1 Multi-layered Risk Controls</w:t>
      </w:r>
    </w:p>
    <w:p w14:paraId="60BA5434" w14:textId="77777777" w:rsidR="00D36966" w:rsidRPr="00D36966" w:rsidRDefault="00D36966" w:rsidP="00D36966">
      <w:pPr>
        <w:numPr>
          <w:ilvl w:val="0"/>
          <w:numId w:val="169"/>
        </w:numPr>
      </w:pPr>
      <w:r w:rsidRPr="00D36966">
        <w:rPr>
          <w:b/>
          <w:bCs/>
        </w:rPr>
        <w:t>Strategy-level</w:t>
      </w:r>
      <w:r w:rsidRPr="00D36966">
        <w:t>: Individual strategy risk parameters</w:t>
      </w:r>
    </w:p>
    <w:p w14:paraId="673D2D86" w14:textId="77777777" w:rsidR="00D36966" w:rsidRPr="00D36966" w:rsidRDefault="00D36966" w:rsidP="00D36966">
      <w:pPr>
        <w:numPr>
          <w:ilvl w:val="0"/>
          <w:numId w:val="169"/>
        </w:numPr>
      </w:pPr>
      <w:r w:rsidRPr="00D36966">
        <w:rPr>
          <w:b/>
          <w:bCs/>
        </w:rPr>
        <w:t>Portfolio-level</w:t>
      </w:r>
      <w:r w:rsidRPr="00D36966">
        <w:t>: Cross-strategy exposure limits</w:t>
      </w:r>
    </w:p>
    <w:p w14:paraId="31085754" w14:textId="77777777" w:rsidR="00D36966" w:rsidRPr="00D36966" w:rsidRDefault="00D36966" w:rsidP="00D36966">
      <w:pPr>
        <w:numPr>
          <w:ilvl w:val="0"/>
          <w:numId w:val="169"/>
        </w:numPr>
      </w:pPr>
      <w:proofErr w:type="gramStart"/>
      <w:r w:rsidRPr="00D36966">
        <w:rPr>
          <w:b/>
          <w:bCs/>
        </w:rPr>
        <w:t>System-level</w:t>
      </w:r>
      <w:proofErr w:type="gramEnd"/>
      <w:r w:rsidRPr="00D36966">
        <w:t>: Platform-wide risk controls</w:t>
      </w:r>
    </w:p>
    <w:p w14:paraId="280B0FB4" w14:textId="77777777" w:rsidR="00D36966" w:rsidRPr="00D36966" w:rsidRDefault="00D36966" w:rsidP="00D36966">
      <w:pPr>
        <w:rPr>
          <w:b/>
          <w:bCs/>
        </w:rPr>
      </w:pPr>
      <w:r w:rsidRPr="00D36966">
        <w:rPr>
          <w:b/>
          <w:bCs/>
        </w:rPr>
        <w:t>6.2 Circuit Breakers</w:t>
      </w:r>
    </w:p>
    <w:p w14:paraId="4B662C3B" w14:textId="77777777" w:rsidR="00D36966" w:rsidRPr="00D36966" w:rsidRDefault="00D36966" w:rsidP="00D36966">
      <w:r w:rsidRPr="00D36966">
        <w:t>Automatic shutdown triggers based on:</w:t>
      </w:r>
    </w:p>
    <w:p w14:paraId="29BBA3FC" w14:textId="77777777" w:rsidR="00D36966" w:rsidRPr="00D36966" w:rsidRDefault="00D36966" w:rsidP="00D36966">
      <w:pPr>
        <w:numPr>
          <w:ilvl w:val="0"/>
          <w:numId w:val="170"/>
        </w:numPr>
      </w:pPr>
      <w:r w:rsidRPr="00D36966">
        <w:t>Maximum drawdown limits</w:t>
      </w:r>
    </w:p>
    <w:p w14:paraId="1E8EB824" w14:textId="77777777" w:rsidR="00D36966" w:rsidRPr="00D36966" w:rsidRDefault="00D36966" w:rsidP="00D36966">
      <w:pPr>
        <w:numPr>
          <w:ilvl w:val="0"/>
          <w:numId w:val="170"/>
        </w:numPr>
      </w:pPr>
      <w:r w:rsidRPr="00D36966">
        <w:t>Daily loss limits</w:t>
      </w:r>
    </w:p>
    <w:p w14:paraId="643AFC64" w14:textId="77777777" w:rsidR="00D36966" w:rsidRPr="00D36966" w:rsidRDefault="00D36966" w:rsidP="00D36966">
      <w:pPr>
        <w:numPr>
          <w:ilvl w:val="0"/>
          <w:numId w:val="170"/>
        </w:numPr>
      </w:pPr>
      <w:r w:rsidRPr="00D36966">
        <w:t>Position concentration limits</w:t>
      </w:r>
    </w:p>
    <w:p w14:paraId="45F174D3" w14:textId="77777777" w:rsidR="00D36966" w:rsidRPr="00D36966" w:rsidRDefault="00D36966" w:rsidP="00D36966">
      <w:pPr>
        <w:numPr>
          <w:ilvl w:val="0"/>
          <w:numId w:val="170"/>
        </w:numPr>
      </w:pPr>
      <w:r w:rsidRPr="00D36966">
        <w:t>Volatility-based triggers</w:t>
      </w:r>
    </w:p>
    <w:p w14:paraId="5B1B9D17" w14:textId="77777777" w:rsidR="00D36966" w:rsidRPr="00D36966" w:rsidRDefault="00D36966" w:rsidP="00D36966">
      <w:pPr>
        <w:rPr>
          <w:b/>
          <w:bCs/>
        </w:rPr>
      </w:pPr>
      <w:r w:rsidRPr="00D36966">
        <w:rPr>
          <w:b/>
          <w:bCs/>
        </w:rPr>
        <w:t>7. Configuration Management</w:t>
      </w:r>
    </w:p>
    <w:p w14:paraId="4D665E69" w14:textId="77777777" w:rsidR="00D36966" w:rsidRPr="00D36966" w:rsidRDefault="00D36966" w:rsidP="00D36966">
      <w:pPr>
        <w:rPr>
          <w:b/>
          <w:bCs/>
        </w:rPr>
      </w:pPr>
      <w:r w:rsidRPr="00D36966">
        <w:rPr>
          <w:b/>
          <w:bCs/>
        </w:rPr>
        <w:t>7.1 Hierarchical Configuration</w:t>
      </w:r>
    </w:p>
    <w:p w14:paraId="6B40C0ED" w14:textId="77777777" w:rsidR="00D36966" w:rsidRPr="00D36966" w:rsidRDefault="00D36966" w:rsidP="00D36966">
      <w:pPr>
        <w:numPr>
          <w:ilvl w:val="0"/>
          <w:numId w:val="171"/>
        </w:numPr>
      </w:pPr>
      <w:r w:rsidRPr="00D36966">
        <w:t>Platform settings → Strategy settings → Instance parameters</w:t>
      </w:r>
    </w:p>
    <w:p w14:paraId="2E363BAF" w14:textId="77777777" w:rsidR="00D36966" w:rsidRPr="00D36966" w:rsidRDefault="00D36966" w:rsidP="00D36966">
      <w:pPr>
        <w:numPr>
          <w:ilvl w:val="0"/>
          <w:numId w:val="171"/>
        </w:numPr>
      </w:pPr>
      <w:r w:rsidRPr="00D36966">
        <w:t>Environment-specific configurations (Demo/Live)</w:t>
      </w:r>
    </w:p>
    <w:p w14:paraId="719C7E84" w14:textId="77777777" w:rsidR="00D36966" w:rsidRPr="00D36966" w:rsidRDefault="00D36966" w:rsidP="00D36966">
      <w:pPr>
        <w:numPr>
          <w:ilvl w:val="0"/>
          <w:numId w:val="171"/>
        </w:numPr>
      </w:pPr>
      <w:r w:rsidRPr="00D36966">
        <w:t>Strategy-specific optimization parameters</w:t>
      </w:r>
    </w:p>
    <w:p w14:paraId="1BAE74E8" w14:textId="77777777" w:rsidR="00D36966" w:rsidRPr="00D36966" w:rsidRDefault="00D36966" w:rsidP="00D36966">
      <w:pPr>
        <w:rPr>
          <w:b/>
          <w:bCs/>
        </w:rPr>
      </w:pPr>
      <w:r w:rsidRPr="00D36966">
        <w:rPr>
          <w:b/>
          <w:bCs/>
        </w:rPr>
        <w:t>7.2 Hot-Reload Capability</w:t>
      </w:r>
    </w:p>
    <w:p w14:paraId="0EC7B1F0" w14:textId="77777777" w:rsidR="00D36966" w:rsidRPr="00D36966" w:rsidRDefault="00D36966" w:rsidP="00D36966">
      <w:r w:rsidRPr="00D36966">
        <w:t>Most configuration changes can be applied without restarting the platform, enabling dynamic strategy parameter adjustments.</w:t>
      </w:r>
    </w:p>
    <w:p w14:paraId="1E020CDF" w14:textId="77777777" w:rsidR="00D36966" w:rsidRPr="00D36966" w:rsidRDefault="00D36966" w:rsidP="00D36966">
      <w:pPr>
        <w:rPr>
          <w:b/>
          <w:bCs/>
        </w:rPr>
      </w:pPr>
      <w:r w:rsidRPr="00D36966">
        <w:rPr>
          <w:b/>
          <w:bCs/>
        </w:rPr>
        <w:t>8. Performance Monitoring</w:t>
      </w:r>
    </w:p>
    <w:p w14:paraId="4FB481D4" w14:textId="77777777" w:rsidR="00D36966" w:rsidRPr="00D36966" w:rsidRDefault="00D36966" w:rsidP="00D36966">
      <w:pPr>
        <w:rPr>
          <w:b/>
          <w:bCs/>
        </w:rPr>
      </w:pPr>
      <w:r w:rsidRPr="00D36966">
        <w:rPr>
          <w:b/>
          <w:bCs/>
        </w:rPr>
        <w:t>8.1 Real-time Metrics</w:t>
      </w:r>
    </w:p>
    <w:p w14:paraId="5AE59268" w14:textId="77777777" w:rsidR="00D36966" w:rsidRPr="00D36966" w:rsidRDefault="00D36966" w:rsidP="00D36966">
      <w:pPr>
        <w:numPr>
          <w:ilvl w:val="0"/>
          <w:numId w:val="172"/>
        </w:numPr>
      </w:pPr>
      <w:r w:rsidRPr="00D36966">
        <w:t>Strategy performance tracking</w:t>
      </w:r>
    </w:p>
    <w:p w14:paraId="342E8B4E" w14:textId="77777777" w:rsidR="00D36966" w:rsidRPr="00D36966" w:rsidRDefault="00D36966" w:rsidP="00D36966">
      <w:pPr>
        <w:numPr>
          <w:ilvl w:val="0"/>
          <w:numId w:val="172"/>
        </w:numPr>
      </w:pPr>
      <w:r w:rsidRPr="00D36966">
        <w:t>Execution quality monitoring</w:t>
      </w:r>
    </w:p>
    <w:p w14:paraId="78A2FBE9" w14:textId="77777777" w:rsidR="00D36966" w:rsidRPr="00D36966" w:rsidRDefault="00D36966" w:rsidP="00D36966">
      <w:pPr>
        <w:numPr>
          <w:ilvl w:val="0"/>
          <w:numId w:val="172"/>
        </w:numPr>
      </w:pPr>
      <w:r w:rsidRPr="00D36966">
        <w:t>System resource utilization</w:t>
      </w:r>
    </w:p>
    <w:p w14:paraId="1FA70BEA" w14:textId="77777777" w:rsidR="00D36966" w:rsidRPr="00D36966" w:rsidRDefault="00D36966" w:rsidP="00D36966">
      <w:pPr>
        <w:numPr>
          <w:ilvl w:val="0"/>
          <w:numId w:val="172"/>
        </w:numPr>
      </w:pPr>
      <w:r w:rsidRPr="00D36966">
        <w:t>Risk exposure reporting</w:t>
      </w:r>
    </w:p>
    <w:p w14:paraId="6680C3A2" w14:textId="77777777" w:rsidR="00D36966" w:rsidRPr="00D36966" w:rsidRDefault="00D36966" w:rsidP="00D36966">
      <w:pPr>
        <w:rPr>
          <w:b/>
          <w:bCs/>
        </w:rPr>
      </w:pPr>
      <w:r w:rsidRPr="00D36966">
        <w:rPr>
          <w:b/>
          <w:bCs/>
        </w:rPr>
        <w:t>8.2 Automated Reporting</w:t>
      </w:r>
    </w:p>
    <w:p w14:paraId="74DDFD75" w14:textId="77777777" w:rsidR="00D36966" w:rsidRPr="00D36966" w:rsidRDefault="00D36966" w:rsidP="00D36966">
      <w:pPr>
        <w:numPr>
          <w:ilvl w:val="0"/>
          <w:numId w:val="173"/>
        </w:numPr>
      </w:pPr>
      <w:r w:rsidRPr="00D36966">
        <w:lastRenderedPageBreak/>
        <w:t>Daily performance summaries</w:t>
      </w:r>
    </w:p>
    <w:p w14:paraId="03516905" w14:textId="77777777" w:rsidR="00D36966" w:rsidRPr="00D36966" w:rsidRDefault="00D36966" w:rsidP="00D36966">
      <w:pPr>
        <w:numPr>
          <w:ilvl w:val="0"/>
          <w:numId w:val="173"/>
        </w:numPr>
      </w:pPr>
      <w:r w:rsidRPr="00D36966">
        <w:t>Risk compliance reports</w:t>
      </w:r>
    </w:p>
    <w:p w14:paraId="65368D80" w14:textId="77777777" w:rsidR="00D36966" w:rsidRPr="00D36966" w:rsidRDefault="00D36966" w:rsidP="00D36966">
      <w:pPr>
        <w:numPr>
          <w:ilvl w:val="0"/>
          <w:numId w:val="173"/>
        </w:numPr>
      </w:pPr>
      <w:r w:rsidRPr="00D36966">
        <w:t>Trade journal maintenance</w:t>
      </w:r>
    </w:p>
    <w:p w14:paraId="78DF598A" w14:textId="77777777" w:rsidR="00D36966" w:rsidRPr="00D36966" w:rsidRDefault="00D36966" w:rsidP="00D36966">
      <w:pPr>
        <w:numPr>
          <w:ilvl w:val="0"/>
          <w:numId w:val="173"/>
        </w:numPr>
      </w:pPr>
      <w:r w:rsidRPr="00D36966">
        <w:t>Benchmark performance comparisons</w:t>
      </w:r>
    </w:p>
    <w:p w14:paraId="2B7B0582" w14:textId="77777777" w:rsidR="00D36966" w:rsidRPr="00D36966" w:rsidRDefault="00D36966" w:rsidP="00D36966">
      <w:pPr>
        <w:rPr>
          <w:b/>
          <w:bCs/>
        </w:rPr>
      </w:pPr>
      <w:r w:rsidRPr="00D36966">
        <w:rPr>
          <w:b/>
          <w:bCs/>
        </w:rPr>
        <w:t>9. Implementation Priority</w:t>
      </w:r>
    </w:p>
    <w:p w14:paraId="298F282A" w14:textId="77777777" w:rsidR="00D36966" w:rsidRPr="00D36966" w:rsidRDefault="00D36966" w:rsidP="00D36966">
      <w:pPr>
        <w:rPr>
          <w:b/>
          <w:bCs/>
        </w:rPr>
      </w:pPr>
      <w:r w:rsidRPr="00D36966">
        <w:rPr>
          <w:b/>
          <w:bCs/>
        </w:rPr>
        <w:t>Phase 1: Core Platform (Weeks 1-2)</w:t>
      </w:r>
    </w:p>
    <w:p w14:paraId="7404A839" w14:textId="77777777" w:rsidR="00D36966" w:rsidRPr="00D36966" w:rsidRDefault="00D36966" w:rsidP="00D36966">
      <w:pPr>
        <w:numPr>
          <w:ilvl w:val="0"/>
          <w:numId w:val="174"/>
        </w:numPr>
      </w:pPr>
      <w:proofErr w:type="spellStart"/>
      <w:r w:rsidRPr="00D36966">
        <w:t>SolaraCore</w:t>
      </w:r>
      <w:proofErr w:type="spellEnd"/>
      <w:r w:rsidRPr="00D36966">
        <w:t xml:space="preserve">, </w:t>
      </w:r>
      <w:proofErr w:type="spellStart"/>
      <w:r w:rsidRPr="00D36966">
        <w:t>StrategyManager</w:t>
      </w:r>
      <w:proofErr w:type="spellEnd"/>
      <w:r w:rsidRPr="00D36966">
        <w:t>, basic utilities</w:t>
      </w:r>
    </w:p>
    <w:p w14:paraId="71B69228" w14:textId="77777777" w:rsidR="00D36966" w:rsidRPr="00D36966" w:rsidRDefault="00D36966" w:rsidP="00D36966">
      <w:pPr>
        <w:numPr>
          <w:ilvl w:val="0"/>
          <w:numId w:val="174"/>
        </w:numPr>
      </w:pPr>
      <w:r w:rsidRPr="00D36966">
        <w:t>Configuration system and logging</w:t>
      </w:r>
    </w:p>
    <w:p w14:paraId="041207B0" w14:textId="77777777" w:rsidR="00D36966" w:rsidRPr="00D36966" w:rsidRDefault="00D36966" w:rsidP="00D36966">
      <w:pPr>
        <w:rPr>
          <w:b/>
          <w:bCs/>
        </w:rPr>
      </w:pPr>
      <w:r w:rsidRPr="00D36966">
        <w:rPr>
          <w:b/>
          <w:bCs/>
        </w:rPr>
        <w:t>Phase 2: Execution Engine (Weeks 3-4)</w:t>
      </w:r>
    </w:p>
    <w:p w14:paraId="42BDA7DB" w14:textId="77777777" w:rsidR="00D36966" w:rsidRPr="00D36966" w:rsidRDefault="00D36966" w:rsidP="00D36966">
      <w:pPr>
        <w:numPr>
          <w:ilvl w:val="0"/>
          <w:numId w:val="175"/>
        </w:numPr>
      </w:pPr>
      <w:r w:rsidRPr="00D36966">
        <w:t>Order execution and position management</w:t>
      </w:r>
    </w:p>
    <w:p w14:paraId="00DD49E4" w14:textId="77777777" w:rsidR="00D36966" w:rsidRPr="00D36966" w:rsidRDefault="00D36966" w:rsidP="00D36966">
      <w:pPr>
        <w:numPr>
          <w:ilvl w:val="0"/>
          <w:numId w:val="175"/>
        </w:numPr>
      </w:pPr>
      <w:r w:rsidRPr="00D36966">
        <w:t>Basic risk management</w:t>
      </w:r>
    </w:p>
    <w:p w14:paraId="44684E53" w14:textId="77777777" w:rsidR="00D36966" w:rsidRPr="00D36966" w:rsidRDefault="00D36966" w:rsidP="00D36966">
      <w:pPr>
        <w:rPr>
          <w:b/>
          <w:bCs/>
        </w:rPr>
      </w:pPr>
      <w:r w:rsidRPr="00D36966">
        <w:rPr>
          <w:b/>
          <w:bCs/>
        </w:rPr>
        <w:t>Phase 3: MRSTS Integration (Weeks 5-6)</w:t>
      </w:r>
    </w:p>
    <w:p w14:paraId="70919D38" w14:textId="77777777" w:rsidR="00D36966" w:rsidRPr="00D36966" w:rsidRDefault="00D36966" w:rsidP="00D36966">
      <w:pPr>
        <w:numPr>
          <w:ilvl w:val="0"/>
          <w:numId w:val="176"/>
        </w:numPr>
      </w:pPr>
      <w:r w:rsidRPr="00D36966">
        <w:t>MRSTS strategy implementation</w:t>
      </w:r>
    </w:p>
    <w:p w14:paraId="1D495532" w14:textId="77777777" w:rsidR="00D36966" w:rsidRPr="00D36966" w:rsidRDefault="00D36966" w:rsidP="00D36966">
      <w:pPr>
        <w:numPr>
          <w:ilvl w:val="0"/>
          <w:numId w:val="176"/>
        </w:numPr>
      </w:pPr>
      <w:r w:rsidRPr="00D36966">
        <w:t>Signal generation and validation</w:t>
      </w:r>
    </w:p>
    <w:p w14:paraId="21562FB7" w14:textId="77777777" w:rsidR="00D36966" w:rsidRPr="00D36966" w:rsidRDefault="00D36966" w:rsidP="00D36966">
      <w:pPr>
        <w:rPr>
          <w:b/>
          <w:bCs/>
        </w:rPr>
      </w:pPr>
      <w:r w:rsidRPr="00D36966">
        <w:rPr>
          <w:b/>
          <w:bCs/>
        </w:rPr>
        <w:t>Phase 4: Monitoring &amp; Optimization (Weeks 7-8)</w:t>
      </w:r>
    </w:p>
    <w:p w14:paraId="02713D13" w14:textId="77777777" w:rsidR="00D36966" w:rsidRPr="00D36966" w:rsidRDefault="00D36966" w:rsidP="00D36966">
      <w:pPr>
        <w:numPr>
          <w:ilvl w:val="0"/>
          <w:numId w:val="177"/>
        </w:numPr>
      </w:pPr>
      <w:r w:rsidRPr="00D36966">
        <w:t>Dashboard and reporting</w:t>
      </w:r>
    </w:p>
    <w:p w14:paraId="4D40C137" w14:textId="77777777" w:rsidR="00D36966" w:rsidRPr="00D36966" w:rsidRDefault="00D36966" w:rsidP="00D36966">
      <w:pPr>
        <w:numPr>
          <w:ilvl w:val="0"/>
          <w:numId w:val="177"/>
        </w:numPr>
      </w:pPr>
      <w:r w:rsidRPr="00D36966">
        <w:t>Performance optimization</w:t>
      </w:r>
    </w:p>
    <w:p w14:paraId="4841477B" w14:textId="77777777" w:rsidR="00D36966" w:rsidRPr="00D36966" w:rsidRDefault="00D36966" w:rsidP="00D36966">
      <w:pPr>
        <w:rPr>
          <w:b/>
          <w:bCs/>
        </w:rPr>
      </w:pPr>
      <w:r w:rsidRPr="00D36966">
        <w:rPr>
          <w:b/>
          <w:bCs/>
        </w:rPr>
        <w:t>10. Conclusion</w:t>
      </w:r>
    </w:p>
    <w:p w14:paraId="0B6004C4" w14:textId="77777777" w:rsidR="00D36966" w:rsidRPr="00D36966" w:rsidRDefault="00D36966" w:rsidP="00D36966">
      <w:r w:rsidRPr="00D36966">
        <w:t>This architecture provides a robust foundation for the Solara multi-strategy trading platform. The modular design ensures scalability for future strategy development while maintaining strict risk controls and performance monitoring capabilities. The MRSTS strategy will serve as the initial implementation, with the architecture prepared for additional strategies across trend following, scalping, and other methodologies.</w:t>
      </w:r>
    </w:p>
    <w:p w14:paraId="72BC004D" w14:textId="77777777" w:rsidR="00603C2D" w:rsidRPr="00D36966" w:rsidRDefault="00603C2D" w:rsidP="00D36966"/>
    <w:sectPr w:rsidR="00603C2D" w:rsidRPr="00D36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503"/>
    <w:multiLevelType w:val="multilevel"/>
    <w:tmpl w:val="FDAE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A4BBC"/>
    <w:multiLevelType w:val="multilevel"/>
    <w:tmpl w:val="5DE6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3129"/>
    <w:multiLevelType w:val="multilevel"/>
    <w:tmpl w:val="608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21B32"/>
    <w:multiLevelType w:val="multilevel"/>
    <w:tmpl w:val="0B4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E0EFB"/>
    <w:multiLevelType w:val="multilevel"/>
    <w:tmpl w:val="C6D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E7410"/>
    <w:multiLevelType w:val="multilevel"/>
    <w:tmpl w:val="CF4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145E5"/>
    <w:multiLevelType w:val="multilevel"/>
    <w:tmpl w:val="317A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66DB6"/>
    <w:multiLevelType w:val="multilevel"/>
    <w:tmpl w:val="6178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10141"/>
    <w:multiLevelType w:val="multilevel"/>
    <w:tmpl w:val="A08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C23B1"/>
    <w:multiLevelType w:val="multilevel"/>
    <w:tmpl w:val="070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13034"/>
    <w:multiLevelType w:val="multilevel"/>
    <w:tmpl w:val="0C9AE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4499A"/>
    <w:multiLevelType w:val="multilevel"/>
    <w:tmpl w:val="C43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63EB5"/>
    <w:multiLevelType w:val="multilevel"/>
    <w:tmpl w:val="F1C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F7368"/>
    <w:multiLevelType w:val="multilevel"/>
    <w:tmpl w:val="4D7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249B9"/>
    <w:multiLevelType w:val="multilevel"/>
    <w:tmpl w:val="26F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5351B"/>
    <w:multiLevelType w:val="multilevel"/>
    <w:tmpl w:val="148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94DB6"/>
    <w:multiLevelType w:val="multilevel"/>
    <w:tmpl w:val="2EE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77695"/>
    <w:multiLevelType w:val="multilevel"/>
    <w:tmpl w:val="FE0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F3959"/>
    <w:multiLevelType w:val="multilevel"/>
    <w:tmpl w:val="946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90A99"/>
    <w:multiLevelType w:val="multilevel"/>
    <w:tmpl w:val="835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64775"/>
    <w:multiLevelType w:val="multilevel"/>
    <w:tmpl w:val="1A78D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257E1"/>
    <w:multiLevelType w:val="multilevel"/>
    <w:tmpl w:val="40A4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63919"/>
    <w:multiLevelType w:val="multilevel"/>
    <w:tmpl w:val="5A8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67AE3"/>
    <w:multiLevelType w:val="multilevel"/>
    <w:tmpl w:val="62E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B568B"/>
    <w:multiLevelType w:val="multilevel"/>
    <w:tmpl w:val="CB10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90EAA"/>
    <w:multiLevelType w:val="multilevel"/>
    <w:tmpl w:val="9338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A131F"/>
    <w:multiLevelType w:val="multilevel"/>
    <w:tmpl w:val="91DC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1216FE"/>
    <w:multiLevelType w:val="multilevel"/>
    <w:tmpl w:val="863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05102"/>
    <w:multiLevelType w:val="multilevel"/>
    <w:tmpl w:val="0218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D2018F"/>
    <w:multiLevelType w:val="multilevel"/>
    <w:tmpl w:val="DBB6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D92B31"/>
    <w:multiLevelType w:val="multilevel"/>
    <w:tmpl w:val="584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9596E"/>
    <w:multiLevelType w:val="multilevel"/>
    <w:tmpl w:val="548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152EBD"/>
    <w:multiLevelType w:val="multilevel"/>
    <w:tmpl w:val="63AE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955A2A"/>
    <w:multiLevelType w:val="multilevel"/>
    <w:tmpl w:val="703C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079EC"/>
    <w:multiLevelType w:val="multilevel"/>
    <w:tmpl w:val="380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A4B05"/>
    <w:multiLevelType w:val="multilevel"/>
    <w:tmpl w:val="945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3C1C05"/>
    <w:multiLevelType w:val="multilevel"/>
    <w:tmpl w:val="570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D15772"/>
    <w:multiLevelType w:val="multilevel"/>
    <w:tmpl w:val="E5E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3B13A1"/>
    <w:multiLevelType w:val="multilevel"/>
    <w:tmpl w:val="9106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392304"/>
    <w:multiLevelType w:val="multilevel"/>
    <w:tmpl w:val="2EE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682F00"/>
    <w:multiLevelType w:val="multilevel"/>
    <w:tmpl w:val="859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181C2E"/>
    <w:multiLevelType w:val="multilevel"/>
    <w:tmpl w:val="8AE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B77012"/>
    <w:multiLevelType w:val="multilevel"/>
    <w:tmpl w:val="579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8554C5"/>
    <w:multiLevelType w:val="multilevel"/>
    <w:tmpl w:val="954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58716F"/>
    <w:multiLevelType w:val="multilevel"/>
    <w:tmpl w:val="FBB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8B20FA"/>
    <w:multiLevelType w:val="multilevel"/>
    <w:tmpl w:val="993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BD0565"/>
    <w:multiLevelType w:val="multilevel"/>
    <w:tmpl w:val="2B60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BE1190"/>
    <w:multiLevelType w:val="multilevel"/>
    <w:tmpl w:val="E58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736C79"/>
    <w:multiLevelType w:val="multilevel"/>
    <w:tmpl w:val="4B4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62348E"/>
    <w:multiLevelType w:val="multilevel"/>
    <w:tmpl w:val="C93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73603B"/>
    <w:multiLevelType w:val="multilevel"/>
    <w:tmpl w:val="09D4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7C20ED"/>
    <w:multiLevelType w:val="multilevel"/>
    <w:tmpl w:val="AB5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B81E63"/>
    <w:multiLevelType w:val="multilevel"/>
    <w:tmpl w:val="0B1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D21AE9"/>
    <w:multiLevelType w:val="multilevel"/>
    <w:tmpl w:val="0CA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FD70AE"/>
    <w:multiLevelType w:val="multilevel"/>
    <w:tmpl w:val="30E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4A0A85"/>
    <w:multiLevelType w:val="multilevel"/>
    <w:tmpl w:val="A35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87308"/>
    <w:multiLevelType w:val="multilevel"/>
    <w:tmpl w:val="A5D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FF7647"/>
    <w:multiLevelType w:val="multilevel"/>
    <w:tmpl w:val="9B7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532125"/>
    <w:multiLevelType w:val="multilevel"/>
    <w:tmpl w:val="8E7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1116B0"/>
    <w:multiLevelType w:val="multilevel"/>
    <w:tmpl w:val="0360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9F514E"/>
    <w:multiLevelType w:val="multilevel"/>
    <w:tmpl w:val="E6C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A80ECE"/>
    <w:multiLevelType w:val="multilevel"/>
    <w:tmpl w:val="31F6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6550A"/>
    <w:multiLevelType w:val="multilevel"/>
    <w:tmpl w:val="303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9C707E"/>
    <w:multiLevelType w:val="multilevel"/>
    <w:tmpl w:val="C79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AB1DBE"/>
    <w:multiLevelType w:val="multilevel"/>
    <w:tmpl w:val="859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2A1BFD"/>
    <w:multiLevelType w:val="multilevel"/>
    <w:tmpl w:val="D7B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6F078F"/>
    <w:multiLevelType w:val="multilevel"/>
    <w:tmpl w:val="5E8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2C5132"/>
    <w:multiLevelType w:val="multilevel"/>
    <w:tmpl w:val="6AD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1B1942"/>
    <w:multiLevelType w:val="multilevel"/>
    <w:tmpl w:val="3B1E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AE00FB"/>
    <w:multiLevelType w:val="multilevel"/>
    <w:tmpl w:val="8E8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366018"/>
    <w:multiLevelType w:val="multilevel"/>
    <w:tmpl w:val="8CA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A577E2"/>
    <w:multiLevelType w:val="multilevel"/>
    <w:tmpl w:val="D0B4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532D6B"/>
    <w:multiLevelType w:val="multilevel"/>
    <w:tmpl w:val="46CE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A0308D"/>
    <w:multiLevelType w:val="multilevel"/>
    <w:tmpl w:val="A6E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9153A"/>
    <w:multiLevelType w:val="multilevel"/>
    <w:tmpl w:val="18F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745FD4"/>
    <w:multiLevelType w:val="multilevel"/>
    <w:tmpl w:val="064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4C1D01"/>
    <w:multiLevelType w:val="multilevel"/>
    <w:tmpl w:val="B31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981C28"/>
    <w:multiLevelType w:val="multilevel"/>
    <w:tmpl w:val="AAE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0953E2"/>
    <w:multiLevelType w:val="multilevel"/>
    <w:tmpl w:val="9E0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D278B0"/>
    <w:multiLevelType w:val="multilevel"/>
    <w:tmpl w:val="8CE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174BC0"/>
    <w:multiLevelType w:val="multilevel"/>
    <w:tmpl w:val="92F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3E2CF2"/>
    <w:multiLevelType w:val="multilevel"/>
    <w:tmpl w:val="ECD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EB1335"/>
    <w:multiLevelType w:val="multilevel"/>
    <w:tmpl w:val="F50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15610D"/>
    <w:multiLevelType w:val="multilevel"/>
    <w:tmpl w:val="E024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8E01C18"/>
    <w:multiLevelType w:val="multilevel"/>
    <w:tmpl w:val="FCCC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9E71725"/>
    <w:multiLevelType w:val="multilevel"/>
    <w:tmpl w:val="470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115174"/>
    <w:multiLevelType w:val="multilevel"/>
    <w:tmpl w:val="07D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7E2307"/>
    <w:multiLevelType w:val="multilevel"/>
    <w:tmpl w:val="EC5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846F76"/>
    <w:multiLevelType w:val="multilevel"/>
    <w:tmpl w:val="951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B84B11"/>
    <w:multiLevelType w:val="multilevel"/>
    <w:tmpl w:val="324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3B4BC4"/>
    <w:multiLevelType w:val="multilevel"/>
    <w:tmpl w:val="A69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62189B"/>
    <w:multiLevelType w:val="multilevel"/>
    <w:tmpl w:val="495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D53CDE"/>
    <w:multiLevelType w:val="multilevel"/>
    <w:tmpl w:val="7E9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031669"/>
    <w:multiLevelType w:val="multilevel"/>
    <w:tmpl w:val="C69A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5A1EF1"/>
    <w:multiLevelType w:val="multilevel"/>
    <w:tmpl w:val="72C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8E7C27"/>
    <w:multiLevelType w:val="multilevel"/>
    <w:tmpl w:val="5B86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FBF382F"/>
    <w:multiLevelType w:val="multilevel"/>
    <w:tmpl w:val="68D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88655A"/>
    <w:multiLevelType w:val="multilevel"/>
    <w:tmpl w:val="F386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09A15C7"/>
    <w:multiLevelType w:val="multilevel"/>
    <w:tmpl w:val="4B0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9E2767"/>
    <w:multiLevelType w:val="multilevel"/>
    <w:tmpl w:val="AE9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13264F"/>
    <w:multiLevelType w:val="multilevel"/>
    <w:tmpl w:val="B2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6F7765"/>
    <w:multiLevelType w:val="multilevel"/>
    <w:tmpl w:val="745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3168A"/>
    <w:multiLevelType w:val="multilevel"/>
    <w:tmpl w:val="C18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1150ED"/>
    <w:multiLevelType w:val="multilevel"/>
    <w:tmpl w:val="C63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9E092F"/>
    <w:multiLevelType w:val="multilevel"/>
    <w:tmpl w:val="F00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AA5684"/>
    <w:multiLevelType w:val="multilevel"/>
    <w:tmpl w:val="8CD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22418E"/>
    <w:multiLevelType w:val="multilevel"/>
    <w:tmpl w:val="64C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3531BA"/>
    <w:multiLevelType w:val="multilevel"/>
    <w:tmpl w:val="F1C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4D0F97"/>
    <w:multiLevelType w:val="multilevel"/>
    <w:tmpl w:val="ACB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9C5DB8"/>
    <w:multiLevelType w:val="multilevel"/>
    <w:tmpl w:val="583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8317B2"/>
    <w:multiLevelType w:val="multilevel"/>
    <w:tmpl w:val="8E3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3535F8"/>
    <w:multiLevelType w:val="multilevel"/>
    <w:tmpl w:val="568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EB7E3D"/>
    <w:multiLevelType w:val="multilevel"/>
    <w:tmpl w:val="661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ED5AE2"/>
    <w:multiLevelType w:val="multilevel"/>
    <w:tmpl w:val="9B0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1954D3"/>
    <w:multiLevelType w:val="multilevel"/>
    <w:tmpl w:val="C24A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2E19D8"/>
    <w:multiLevelType w:val="multilevel"/>
    <w:tmpl w:val="6DA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670DEE"/>
    <w:multiLevelType w:val="multilevel"/>
    <w:tmpl w:val="246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A30905"/>
    <w:multiLevelType w:val="multilevel"/>
    <w:tmpl w:val="820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210096"/>
    <w:multiLevelType w:val="multilevel"/>
    <w:tmpl w:val="4F3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972EF3"/>
    <w:multiLevelType w:val="multilevel"/>
    <w:tmpl w:val="A67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437060"/>
    <w:multiLevelType w:val="multilevel"/>
    <w:tmpl w:val="EB1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D677E1"/>
    <w:multiLevelType w:val="multilevel"/>
    <w:tmpl w:val="A0D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8E1827"/>
    <w:multiLevelType w:val="multilevel"/>
    <w:tmpl w:val="657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DA1D5E"/>
    <w:multiLevelType w:val="multilevel"/>
    <w:tmpl w:val="CDB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C71765"/>
    <w:multiLevelType w:val="multilevel"/>
    <w:tmpl w:val="76B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501079"/>
    <w:multiLevelType w:val="multilevel"/>
    <w:tmpl w:val="6F8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6F3587"/>
    <w:multiLevelType w:val="multilevel"/>
    <w:tmpl w:val="648A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7A7D6F"/>
    <w:multiLevelType w:val="multilevel"/>
    <w:tmpl w:val="9B0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0D67AD"/>
    <w:multiLevelType w:val="multilevel"/>
    <w:tmpl w:val="41E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0E6F79"/>
    <w:multiLevelType w:val="multilevel"/>
    <w:tmpl w:val="7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4820D8"/>
    <w:multiLevelType w:val="multilevel"/>
    <w:tmpl w:val="4E1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784E4F"/>
    <w:multiLevelType w:val="multilevel"/>
    <w:tmpl w:val="0418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87C6306"/>
    <w:multiLevelType w:val="multilevel"/>
    <w:tmpl w:val="31F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F45B2F"/>
    <w:multiLevelType w:val="multilevel"/>
    <w:tmpl w:val="BFA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3F1C5F"/>
    <w:multiLevelType w:val="multilevel"/>
    <w:tmpl w:val="41C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7357A4"/>
    <w:multiLevelType w:val="multilevel"/>
    <w:tmpl w:val="0DAC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164B1E"/>
    <w:multiLevelType w:val="multilevel"/>
    <w:tmpl w:val="E76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1B5B2F"/>
    <w:multiLevelType w:val="multilevel"/>
    <w:tmpl w:val="D320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E82F9F"/>
    <w:multiLevelType w:val="multilevel"/>
    <w:tmpl w:val="67A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5625E9"/>
    <w:multiLevelType w:val="multilevel"/>
    <w:tmpl w:val="209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B47301"/>
    <w:multiLevelType w:val="multilevel"/>
    <w:tmpl w:val="56E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022232"/>
    <w:multiLevelType w:val="multilevel"/>
    <w:tmpl w:val="27B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575BF7"/>
    <w:multiLevelType w:val="multilevel"/>
    <w:tmpl w:val="CD4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D2515F"/>
    <w:multiLevelType w:val="multilevel"/>
    <w:tmpl w:val="010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815CDC"/>
    <w:multiLevelType w:val="multilevel"/>
    <w:tmpl w:val="4F8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4F331E"/>
    <w:multiLevelType w:val="multilevel"/>
    <w:tmpl w:val="6C7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F20308"/>
    <w:multiLevelType w:val="multilevel"/>
    <w:tmpl w:val="01FA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61C19AC"/>
    <w:multiLevelType w:val="multilevel"/>
    <w:tmpl w:val="086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9B47C8"/>
    <w:multiLevelType w:val="multilevel"/>
    <w:tmpl w:val="FCA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8027E6"/>
    <w:multiLevelType w:val="multilevel"/>
    <w:tmpl w:val="D08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F81B5F"/>
    <w:multiLevelType w:val="multilevel"/>
    <w:tmpl w:val="9EE8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A214A78"/>
    <w:multiLevelType w:val="multilevel"/>
    <w:tmpl w:val="395E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A836918"/>
    <w:multiLevelType w:val="multilevel"/>
    <w:tmpl w:val="13A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E111AF"/>
    <w:multiLevelType w:val="multilevel"/>
    <w:tmpl w:val="0E4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2F2715"/>
    <w:multiLevelType w:val="multilevel"/>
    <w:tmpl w:val="FB4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9C76E6"/>
    <w:multiLevelType w:val="multilevel"/>
    <w:tmpl w:val="568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17722E"/>
    <w:multiLevelType w:val="multilevel"/>
    <w:tmpl w:val="4BFA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246844"/>
    <w:multiLevelType w:val="multilevel"/>
    <w:tmpl w:val="7FF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3E3A78"/>
    <w:multiLevelType w:val="multilevel"/>
    <w:tmpl w:val="7E4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81640F"/>
    <w:multiLevelType w:val="multilevel"/>
    <w:tmpl w:val="B320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0E717E7"/>
    <w:multiLevelType w:val="multilevel"/>
    <w:tmpl w:val="517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116261"/>
    <w:multiLevelType w:val="multilevel"/>
    <w:tmpl w:val="E336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C95E65"/>
    <w:multiLevelType w:val="multilevel"/>
    <w:tmpl w:val="2918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3A01575"/>
    <w:multiLevelType w:val="multilevel"/>
    <w:tmpl w:val="D17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D62A86"/>
    <w:multiLevelType w:val="multilevel"/>
    <w:tmpl w:val="21D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6639ED"/>
    <w:multiLevelType w:val="multilevel"/>
    <w:tmpl w:val="CD3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2E2FF8"/>
    <w:multiLevelType w:val="multilevel"/>
    <w:tmpl w:val="E8A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2E354C"/>
    <w:multiLevelType w:val="multilevel"/>
    <w:tmpl w:val="B4BA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6695CA3"/>
    <w:multiLevelType w:val="multilevel"/>
    <w:tmpl w:val="459C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8E2431F"/>
    <w:multiLevelType w:val="multilevel"/>
    <w:tmpl w:val="98C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1F7969"/>
    <w:multiLevelType w:val="multilevel"/>
    <w:tmpl w:val="E78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2754C0"/>
    <w:multiLevelType w:val="multilevel"/>
    <w:tmpl w:val="211A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5356C1"/>
    <w:multiLevelType w:val="multilevel"/>
    <w:tmpl w:val="E7E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323DF9"/>
    <w:multiLevelType w:val="multilevel"/>
    <w:tmpl w:val="9202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D055D7"/>
    <w:multiLevelType w:val="multilevel"/>
    <w:tmpl w:val="CC2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0C43BE"/>
    <w:multiLevelType w:val="multilevel"/>
    <w:tmpl w:val="1650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F967621"/>
    <w:multiLevelType w:val="multilevel"/>
    <w:tmpl w:val="3C4A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490545">
    <w:abstractNumId w:val="37"/>
  </w:num>
  <w:num w:numId="2" w16cid:durableId="1970864727">
    <w:abstractNumId w:val="26"/>
  </w:num>
  <w:num w:numId="3" w16cid:durableId="128982352">
    <w:abstractNumId w:val="165"/>
  </w:num>
  <w:num w:numId="4" w16cid:durableId="1777747323">
    <w:abstractNumId w:val="141"/>
  </w:num>
  <w:num w:numId="5" w16cid:durableId="29038779">
    <w:abstractNumId w:val="119"/>
  </w:num>
  <w:num w:numId="6" w16cid:durableId="1918126109">
    <w:abstractNumId w:val="8"/>
  </w:num>
  <w:num w:numId="7" w16cid:durableId="1180896874">
    <w:abstractNumId w:val="107"/>
  </w:num>
  <w:num w:numId="8" w16cid:durableId="774404435">
    <w:abstractNumId w:val="89"/>
  </w:num>
  <w:num w:numId="9" w16cid:durableId="1573395957">
    <w:abstractNumId w:val="168"/>
  </w:num>
  <w:num w:numId="10" w16cid:durableId="186871044">
    <w:abstractNumId w:val="7"/>
  </w:num>
  <w:num w:numId="11" w16cid:durableId="1312441810">
    <w:abstractNumId w:val="85"/>
  </w:num>
  <w:num w:numId="12" w16cid:durableId="1543637610">
    <w:abstractNumId w:val="104"/>
  </w:num>
  <w:num w:numId="13" w16cid:durableId="591932195">
    <w:abstractNumId w:val="54"/>
  </w:num>
  <w:num w:numId="14" w16cid:durableId="2029722109">
    <w:abstractNumId w:val="63"/>
  </w:num>
  <w:num w:numId="15" w16cid:durableId="470943968">
    <w:abstractNumId w:val="90"/>
  </w:num>
  <w:num w:numId="16" w16cid:durableId="339621013">
    <w:abstractNumId w:val="44"/>
  </w:num>
  <w:num w:numId="17" w16cid:durableId="1956667420">
    <w:abstractNumId w:val="172"/>
  </w:num>
  <w:num w:numId="18" w16cid:durableId="930814432">
    <w:abstractNumId w:val="130"/>
  </w:num>
  <w:num w:numId="19" w16cid:durableId="686717041">
    <w:abstractNumId w:val="121"/>
  </w:num>
  <w:num w:numId="20" w16cid:durableId="1900944486">
    <w:abstractNumId w:val="139"/>
  </w:num>
  <w:num w:numId="21" w16cid:durableId="1460413001">
    <w:abstractNumId w:val="65"/>
  </w:num>
  <w:num w:numId="22" w16cid:durableId="1935091992">
    <w:abstractNumId w:val="21"/>
  </w:num>
  <w:num w:numId="23" w16cid:durableId="636185531">
    <w:abstractNumId w:val="77"/>
  </w:num>
  <w:num w:numId="24" w16cid:durableId="281226412">
    <w:abstractNumId w:val="68"/>
  </w:num>
  <w:num w:numId="25" w16cid:durableId="67267723">
    <w:abstractNumId w:val="155"/>
  </w:num>
  <w:num w:numId="26" w16cid:durableId="276451600">
    <w:abstractNumId w:val="143"/>
  </w:num>
  <w:num w:numId="27" w16cid:durableId="1053389294">
    <w:abstractNumId w:val="41"/>
  </w:num>
  <w:num w:numId="28" w16cid:durableId="438187848">
    <w:abstractNumId w:val="176"/>
  </w:num>
  <w:num w:numId="29" w16cid:durableId="1854227105">
    <w:abstractNumId w:val="23"/>
  </w:num>
  <w:num w:numId="30" w16cid:durableId="1265577714">
    <w:abstractNumId w:val="136"/>
  </w:num>
  <w:num w:numId="31" w16cid:durableId="1682705626">
    <w:abstractNumId w:val="88"/>
  </w:num>
  <w:num w:numId="32" w16cid:durableId="1173301961">
    <w:abstractNumId w:val="103"/>
  </w:num>
  <w:num w:numId="33" w16cid:durableId="545259547">
    <w:abstractNumId w:val="70"/>
  </w:num>
  <w:num w:numId="34" w16cid:durableId="412552084">
    <w:abstractNumId w:val="99"/>
  </w:num>
  <w:num w:numId="35" w16cid:durableId="1913812662">
    <w:abstractNumId w:val="148"/>
  </w:num>
  <w:num w:numId="36" w16cid:durableId="104614890">
    <w:abstractNumId w:val="147"/>
  </w:num>
  <w:num w:numId="37" w16cid:durableId="2118596277">
    <w:abstractNumId w:val="50"/>
  </w:num>
  <w:num w:numId="38" w16cid:durableId="1265379328">
    <w:abstractNumId w:val="12"/>
  </w:num>
  <w:num w:numId="39" w16cid:durableId="495193007">
    <w:abstractNumId w:val="101"/>
  </w:num>
  <w:num w:numId="40" w16cid:durableId="428817183">
    <w:abstractNumId w:val="160"/>
  </w:num>
  <w:num w:numId="41" w16cid:durableId="1842164573">
    <w:abstractNumId w:val="109"/>
  </w:num>
  <w:num w:numId="42" w16cid:durableId="21639353">
    <w:abstractNumId w:val="87"/>
  </w:num>
  <w:num w:numId="43" w16cid:durableId="1253121224">
    <w:abstractNumId w:val="145"/>
  </w:num>
  <w:num w:numId="44" w16cid:durableId="1702169471">
    <w:abstractNumId w:val="111"/>
  </w:num>
  <w:num w:numId="45" w16cid:durableId="1865360584">
    <w:abstractNumId w:val="80"/>
  </w:num>
  <w:num w:numId="46" w16cid:durableId="974673766">
    <w:abstractNumId w:val="84"/>
  </w:num>
  <w:num w:numId="47" w16cid:durableId="609241003">
    <w:abstractNumId w:val="95"/>
  </w:num>
  <w:num w:numId="48" w16cid:durableId="2110814300">
    <w:abstractNumId w:val="97"/>
  </w:num>
  <w:num w:numId="49" w16cid:durableId="169761459">
    <w:abstractNumId w:val="106"/>
  </w:num>
  <w:num w:numId="50" w16cid:durableId="1223562824">
    <w:abstractNumId w:val="124"/>
  </w:num>
  <w:num w:numId="51" w16cid:durableId="1310985130">
    <w:abstractNumId w:val="3"/>
  </w:num>
  <w:num w:numId="52" w16cid:durableId="1717271442">
    <w:abstractNumId w:val="74"/>
  </w:num>
  <w:num w:numId="53" w16cid:durableId="1821341289">
    <w:abstractNumId w:val="127"/>
  </w:num>
  <w:num w:numId="54" w16cid:durableId="2062821915">
    <w:abstractNumId w:val="167"/>
  </w:num>
  <w:num w:numId="55" w16cid:durableId="1902401935">
    <w:abstractNumId w:val="40"/>
  </w:num>
  <w:num w:numId="56" w16cid:durableId="325593460">
    <w:abstractNumId w:val="27"/>
  </w:num>
  <w:num w:numId="57" w16cid:durableId="1063992517">
    <w:abstractNumId w:val="173"/>
  </w:num>
  <w:num w:numId="58" w16cid:durableId="1051542430">
    <w:abstractNumId w:val="28"/>
  </w:num>
  <w:num w:numId="59" w16cid:durableId="1393115717">
    <w:abstractNumId w:val="131"/>
  </w:num>
  <w:num w:numId="60" w16cid:durableId="1952783942">
    <w:abstractNumId w:val="19"/>
  </w:num>
  <w:num w:numId="61" w16cid:durableId="1288318709">
    <w:abstractNumId w:val="51"/>
  </w:num>
  <w:num w:numId="62" w16cid:durableId="204877172">
    <w:abstractNumId w:val="38"/>
  </w:num>
  <w:num w:numId="63" w16cid:durableId="1502501543">
    <w:abstractNumId w:val="146"/>
  </w:num>
  <w:num w:numId="64" w16cid:durableId="958029680">
    <w:abstractNumId w:val="29"/>
  </w:num>
  <w:num w:numId="65" w16cid:durableId="1590237323">
    <w:abstractNumId w:val="30"/>
  </w:num>
  <w:num w:numId="66" w16cid:durableId="319965842">
    <w:abstractNumId w:val="102"/>
  </w:num>
  <w:num w:numId="67" w16cid:durableId="1466580546">
    <w:abstractNumId w:val="82"/>
  </w:num>
  <w:num w:numId="68" w16cid:durableId="374503966">
    <w:abstractNumId w:val="45"/>
  </w:num>
  <w:num w:numId="69" w16cid:durableId="388576911">
    <w:abstractNumId w:val="53"/>
  </w:num>
  <w:num w:numId="70" w16cid:durableId="652830538">
    <w:abstractNumId w:val="93"/>
  </w:num>
  <w:num w:numId="71" w16cid:durableId="1960796843">
    <w:abstractNumId w:val="137"/>
  </w:num>
  <w:num w:numId="72" w16cid:durableId="1956712802">
    <w:abstractNumId w:val="0"/>
  </w:num>
  <w:num w:numId="73" w16cid:durableId="1078597784">
    <w:abstractNumId w:val="24"/>
  </w:num>
  <w:num w:numId="74" w16cid:durableId="829565995">
    <w:abstractNumId w:val="86"/>
  </w:num>
  <w:num w:numId="75" w16cid:durableId="1748456364">
    <w:abstractNumId w:val="67"/>
  </w:num>
  <w:num w:numId="76" w16cid:durableId="14115587">
    <w:abstractNumId w:val="73"/>
  </w:num>
  <w:num w:numId="77" w16cid:durableId="161705517">
    <w:abstractNumId w:val="105"/>
  </w:num>
  <w:num w:numId="78" w16cid:durableId="1126700446">
    <w:abstractNumId w:val="15"/>
  </w:num>
  <w:num w:numId="79" w16cid:durableId="1171146183">
    <w:abstractNumId w:val="163"/>
  </w:num>
  <w:num w:numId="80" w16cid:durableId="1612665453">
    <w:abstractNumId w:val="71"/>
  </w:num>
  <w:num w:numId="81" w16cid:durableId="311522173">
    <w:abstractNumId w:val="154"/>
  </w:num>
  <w:num w:numId="82" w16cid:durableId="1269464490">
    <w:abstractNumId w:val="113"/>
  </w:num>
  <w:num w:numId="83" w16cid:durableId="2090761757">
    <w:abstractNumId w:val="22"/>
  </w:num>
  <w:num w:numId="84" w16cid:durableId="1333294085">
    <w:abstractNumId w:val="4"/>
  </w:num>
  <w:num w:numId="85" w16cid:durableId="599994699">
    <w:abstractNumId w:val="92"/>
  </w:num>
  <w:num w:numId="86" w16cid:durableId="1387148550">
    <w:abstractNumId w:val="108"/>
  </w:num>
  <w:num w:numId="87" w16cid:durableId="1802796347">
    <w:abstractNumId w:val="140"/>
  </w:num>
  <w:num w:numId="88" w16cid:durableId="973412172">
    <w:abstractNumId w:val="56"/>
  </w:num>
  <w:num w:numId="89" w16cid:durableId="626551093">
    <w:abstractNumId w:val="9"/>
  </w:num>
  <w:num w:numId="90" w16cid:durableId="1379938966">
    <w:abstractNumId w:val="132"/>
  </w:num>
  <w:num w:numId="91" w16cid:durableId="684475004">
    <w:abstractNumId w:val="134"/>
  </w:num>
  <w:num w:numId="92" w16cid:durableId="1540967557">
    <w:abstractNumId w:val="144"/>
  </w:num>
  <w:num w:numId="93" w16cid:durableId="265769387">
    <w:abstractNumId w:val="98"/>
  </w:num>
  <w:num w:numId="94" w16cid:durableId="898323895">
    <w:abstractNumId w:val="125"/>
  </w:num>
  <w:num w:numId="95" w16cid:durableId="637341614">
    <w:abstractNumId w:val="49"/>
  </w:num>
  <w:num w:numId="96" w16cid:durableId="1512253467">
    <w:abstractNumId w:val="120"/>
  </w:num>
  <w:num w:numId="97" w16cid:durableId="465509382">
    <w:abstractNumId w:val="118"/>
  </w:num>
  <w:num w:numId="98" w16cid:durableId="1225405916">
    <w:abstractNumId w:val="115"/>
  </w:num>
  <w:num w:numId="99" w16cid:durableId="1288320629">
    <w:abstractNumId w:val="6"/>
  </w:num>
  <w:num w:numId="100" w16cid:durableId="1186940843">
    <w:abstractNumId w:val="166"/>
  </w:num>
  <w:num w:numId="101" w16cid:durableId="1154175118">
    <w:abstractNumId w:val="78"/>
  </w:num>
  <w:num w:numId="102" w16cid:durableId="1739159831">
    <w:abstractNumId w:val="36"/>
  </w:num>
  <w:num w:numId="103" w16cid:durableId="1259830700">
    <w:abstractNumId w:val="58"/>
  </w:num>
  <w:num w:numId="104" w16cid:durableId="955064143">
    <w:abstractNumId w:val="159"/>
  </w:num>
  <w:num w:numId="105" w16cid:durableId="1488014656">
    <w:abstractNumId w:val="142"/>
  </w:num>
  <w:num w:numId="106" w16cid:durableId="189339881">
    <w:abstractNumId w:val="123"/>
  </w:num>
  <w:num w:numId="107" w16cid:durableId="979842850">
    <w:abstractNumId w:val="129"/>
  </w:num>
  <w:num w:numId="108" w16cid:durableId="1275139377">
    <w:abstractNumId w:val="128"/>
  </w:num>
  <w:num w:numId="109" w16cid:durableId="461927515">
    <w:abstractNumId w:val="64"/>
  </w:num>
  <w:num w:numId="110" w16cid:durableId="301233846">
    <w:abstractNumId w:val="57"/>
  </w:num>
  <w:num w:numId="111" w16cid:durableId="1994605387">
    <w:abstractNumId w:val="83"/>
  </w:num>
  <w:num w:numId="112" w16cid:durableId="94982888">
    <w:abstractNumId w:val="126"/>
  </w:num>
  <w:num w:numId="113" w16cid:durableId="1408502805">
    <w:abstractNumId w:val="79"/>
  </w:num>
  <w:num w:numId="114" w16cid:durableId="228883487">
    <w:abstractNumId w:val="66"/>
  </w:num>
  <w:num w:numId="115" w16cid:durableId="527989084">
    <w:abstractNumId w:val="170"/>
  </w:num>
  <w:num w:numId="116" w16cid:durableId="1050812495">
    <w:abstractNumId w:val="52"/>
  </w:num>
  <w:num w:numId="117" w16cid:durableId="746808825">
    <w:abstractNumId w:val="75"/>
  </w:num>
  <w:num w:numId="118" w16cid:durableId="1165365589">
    <w:abstractNumId w:val="116"/>
  </w:num>
  <w:num w:numId="119" w16cid:durableId="1635522849">
    <w:abstractNumId w:val="25"/>
  </w:num>
  <w:num w:numId="120" w16cid:durableId="1121649147">
    <w:abstractNumId w:val="91"/>
  </w:num>
  <w:num w:numId="121" w16cid:durableId="1624388128">
    <w:abstractNumId w:val="81"/>
  </w:num>
  <w:num w:numId="122" w16cid:durableId="1804692504">
    <w:abstractNumId w:val="96"/>
  </w:num>
  <w:num w:numId="123" w16cid:durableId="1696728470">
    <w:abstractNumId w:val="32"/>
  </w:num>
  <w:num w:numId="124" w16cid:durableId="348802242">
    <w:abstractNumId w:val="153"/>
  </w:num>
  <w:num w:numId="125" w16cid:durableId="1803307061">
    <w:abstractNumId w:val="2"/>
  </w:num>
  <w:num w:numId="126" w16cid:durableId="559560840">
    <w:abstractNumId w:val="114"/>
  </w:num>
  <w:num w:numId="127" w16cid:durableId="1158880431">
    <w:abstractNumId w:val="1"/>
  </w:num>
  <w:num w:numId="128" w16cid:durableId="628361842">
    <w:abstractNumId w:val="20"/>
  </w:num>
  <w:num w:numId="129" w16cid:durableId="778719754">
    <w:abstractNumId w:val="133"/>
  </w:num>
  <w:num w:numId="130" w16cid:durableId="1773624492">
    <w:abstractNumId w:val="33"/>
  </w:num>
  <w:num w:numId="131" w16cid:durableId="238291207">
    <w:abstractNumId w:val="162"/>
  </w:num>
  <w:num w:numId="132" w16cid:durableId="1675575442">
    <w:abstractNumId w:val="18"/>
  </w:num>
  <w:num w:numId="133" w16cid:durableId="1758745016">
    <w:abstractNumId w:val="161"/>
  </w:num>
  <w:num w:numId="134" w16cid:durableId="1931962438">
    <w:abstractNumId w:val="117"/>
  </w:num>
  <w:num w:numId="135" w16cid:durableId="1684630686">
    <w:abstractNumId w:val="59"/>
  </w:num>
  <w:num w:numId="136" w16cid:durableId="155846456">
    <w:abstractNumId w:val="110"/>
  </w:num>
  <w:num w:numId="137" w16cid:durableId="1026832899">
    <w:abstractNumId w:val="62"/>
  </w:num>
  <w:num w:numId="138" w16cid:durableId="1952011082">
    <w:abstractNumId w:val="100"/>
  </w:num>
  <w:num w:numId="139" w16cid:durableId="767115408">
    <w:abstractNumId w:val="34"/>
  </w:num>
  <w:num w:numId="140" w16cid:durableId="2121102187">
    <w:abstractNumId w:val="47"/>
  </w:num>
  <w:num w:numId="141" w16cid:durableId="644168060">
    <w:abstractNumId w:val="35"/>
  </w:num>
  <w:num w:numId="142" w16cid:durableId="1957713590">
    <w:abstractNumId w:val="158"/>
  </w:num>
  <w:num w:numId="143" w16cid:durableId="3213756">
    <w:abstractNumId w:val="122"/>
  </w:num>
  <w:num w:numId="144" w16cid:durableId="190412063">
    <w:abstractNumId w:val="42"/>
  </w:num>
  <w:num w:numId="145" w16cid:durableId="229536908">
    <w:abstractNumId w:val="156"/>
  </w:num>
  <w:num w:numId="146" w16cid:durableId="37321719">
    <w:abstractNumId w:val="171"/>
  </w:num>
  <w:num w:numId="147" w16cid:durableId="67579169">
    <w:abstractNumId w:val="10"/>
  </w:num>
  <w:num w:numId="148" w16cid:durableId="349453832">
    <w:abstractNumId w:val="175"/>
  </w:num>
  <w:num w:numId="149" w16cid:durableId="234315411">
    <w:abstractNumId w:val="151"/>
  </w:num>
  <w:num w:numId="150" w16cid:durableId="1898854594">
    <w:abstractNumId w:val="149"/>
  </w:num>
  <w:num w:numId="151" w16cid:durableId="445584258">
    <w:abstractNumId w:val="43"/>
  </w:num>
  <w:num w:numId="152" w16cid:durableId="1350985654">
    <w:abstractNumId w:val="46"/>
  </w:num>
  <w:num w:numId="153" w16cid:durableId="1862620211">
    <w:abstractNumId w:val="13"/>
  </w:num>
  <w:num w:numId="154" w16cid:durableId="1156070614">
    <w:abstractNumId w:val="150"/>
  </w:num>
  <w:num w:numId="155" w16cid:durableId="276447833">
    <w:abstractNumId w:val="55"/>
  </w:num>
  <w:num w:numId="156" w16cid:durableId="1417677764">
    <w:abstractNumId w:val="14"/>
  </w:num>
  <w:num w:numId="157" w16cid:durableId="1021013453">
    <w:abstractNumId w:val="16"/>
  </w:num>
  <w:num w:numId="158" w16cid:durableId="1236628647">
    <w:abstractNumId w:val="72"/>
  </w:num>
  <w:num w:numId="159" w16cid:durableId="1638025299">
    <w:abstractNumId w:val="157"/>
  </w:num>
  <w:num w:numId="160" w16cid:durableId="711078644">
    <w:abstractNumId w:val="138"/>
  </w:num>
  <w:num w:numId="161" w16cid:durableId="198592104">
    <w:abstractNumId w:val="69"/>
  </w:num>
  <w:num w:numId="162" w16cid:durableId="1615551841">
    <w:abstractNumId w:val="94"/>
  </w:num>
  <w:num w:numId="163" w16cid:durableId="2129735739">
    <w:abstractNumId w:val="48"/>
  </w:num>
  <w:num w:numId="164" w16cid:durableId="1604337824">
    <w:abstractNumId w:val="31"/>
  </w:num>
  <w:num w:numId="165" w16cid:durableId="1992632048">
    <w:abstractNumId w:val="164"/>
  </w:num>
  <w:num w:numId="166" w16cid:durableId="2019231410">
    <w:abstractNumId w:val="17"/>
  </w:num>
  <w:num w:numId="167" w16cid:durableId="541550992">
    <w:abstractNumId w:val="11"/>
  </w:num>
  <w:num w:numId="168" w16cid:durableId="1247416588">
    <w:abstractNumId w:val="174"/>
  </w:num>
  <w:num w:numId="169" w16cid:durableId="529800896">
    <w:abstractNumId w:val="39"/>
  </w:num>
  <w:num w:numId="170" w16cid:durableId="1992521190">
    <w:abstractNumId w:val="152"/>
  </w:num>
  <w:num w:numId="171" w16cid:durableId="1613243507">
    <w:abstractNumId w:val="135"/>
  </w:num>
  <w:num w:numId="172" w16cid:durableId="2052028759">
    <w:abstractNumId w:val="5"/>
  </w:num>
  <w:num w:numId="173" w16cid:durableId="1779906020">
    <w:abstractNumId w:val="112"/>
  </w:num>
  <w:num w:numId="174" w16cid:durableId="2011985104">
    <w:abstractNumId w:val="76"/>
  </w:num>
  <w:num w:numId="175" w16cid:durableId="1299146089">
    <w:abstractNumId w:val="61"/>
  </w:num>
  <w:num w:numId="176" w16cid:durableId="511458984">
    <w:abstractNumId w:val="60"/>
  </w:num>
  <w:num w:numId="177" w16cid:durableId="1135950933">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2F"/>
    <w:rsid w:val="00000AA9"/>
    <w:rsid w:val="00021EC7"/>
    <w:rsid w:val="0023110E"/>
    <w:rsid w:val="0024572F"/>
    <w:rsid w:val="00331D8B"/>
    <w:rsid w:val="00526FA8"/>
    <w:rsid w:val="00603C2D"/>
    <w:rsid w:val="00711B4C"/>
    <w:rsid w:val="0099208D"/>
    <w:rsid w:val="009D6182"/>
    <w:rsid w:val="00A759DD"/>
    <w:rsid w:val="00D36966"/>
    <w:rsid w:val="00E95205"/>
    <w:rsid w:val="00ED0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4125"/>
  <w15:chartTrackingRefBased/>
  <w15:docId w15:val="{F8058675-7DCB-4F69-BBBD-4BBD1210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5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5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72F"/>
    <w:rPr>
      <w:rFonts w:eastAsiaTheme="majorEastAsia" w:cstheme="majorBidi"/>
      <w:color w:val="272727" w:themeColor="text1" w:themeTint="D8"/>
    </w:rPr>
  </w:style>
  <w:style w:type="paragraph" w:styleId="Title">
    <w:name w:val="Title"/>
    <w:basedOn w:val="Normal"/>
    <w:next w:val="Normal"/>
    <w:link w:val="TitleChar"/>
    <w:uiPriority w:val="10"/>
    <w:qFormat/>
    <w:rsid w:val="00245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72F"/>
    <w:pPr>
      <w:spacing w:before="160"/>
      <w:jc w:val="center"/>
    </w:pPr>
    <w:rPr>
      <w:i/>
      <w:iCs/>
      <w:color w:val="404040" w:themeColor="text1" w:themeTint="BF"/>
    </w:rPr>
  </w:style>
  <w:style w:type="character" w:customStyle="1" w:styleId="QuoteChar">
    <w:name w:val="Quote Char"/>
    <w:basedOn w:val="DefaultParagraphFont"/>
    <w:link w:val="Quote"/>
    <w:uiPriority w:val="29"/>
    <w:rsid w:val="0024572F"/>
    <w:rPr>
      <w:i/>
      <w:iCs/>
      <w:color w:val="404040" w:themeColor="text1" w:themeTint="BF"/>
    </w:rPr>
  </w:style>
  <w:style w:type="paragraph" w:styleId="ListParagraph">
    <w:name w:val="List Paragraph"/>
    <w:basedOn w:val="Normal"/>
    <w:uiPriority w:val="34"/>
    <w:qFormat/>
    <w:rsid w:val="0024572F"/>
    <w:pPr>
      <w:ind w:left="720"/>
      <w:contextualSpacing/>
    </w:pPr>
  </w:style>
  <w:style w:type="character" w:styleId="IntenseEmphasis">
    <w:name w:val="Intense Emphasis"/>
    <w:basedOn w:val="DefaultParagraphFont"/>
    <w:uiPriority w:val="21"/>
    <w:qFormat/>
    <w:rsid w:val="0024572F"/>
    <w:rPr>
      <w:i/>
      <w:iCs/>
      <w:color w:val="0F4761" w:themeColor="accent1" w:themeShade="BF"/>
    </w:rPr>
  </w:style>
  <w:style w:type="paragraph" w:styleId="IntenseQuote">
    <w:name w:val="Intense Quote"/>
    <w:basedOn w:val="Normal"/>
    <w:next w:val="Normal"/>
    <w:link w:val="IntenseQuoteChar"/>
    <w:uiPriority w:val="30"/>
    <w:qFormat/>
    <w:rsid w:val="00245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72F"/>
    <w:rPr>
      <w:i/>
      <w:iCs/>
      <w:color w:val="0F4761" w:themeColor="accent1" w:themeShade="BF"/>
    </w:rPr>
  </w:style>
  <w:style w:type="character" w:styleId="IntenseReference">
    <w:name w:val="Intense Reference"/>
    <w:basedOn w:val="DefaultParagraphFont"/>
    <w:uiPriority w:val="32"/>
    <w:qFormat/>
    <w:rsid w:val="0024572F"/>
    <w:rPr>
      <w:b/>
      <w:bCs/>
      <w:smallCaps/>
      <w:color w:val="0F4761" w:themeColor="accent1" w:themeShade="BF"/>
      <w:spacing w:val="5"/>
    </w:rPr>
  </w:style>
  <w:style w:type="paragraph" w:customStyle="1" w:styleId="msonormal0">
    <w:name w:val="msonormal"/>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72F"/>
    <w:rPr>
      <w:b/>
      <w:bCs/>
    </w:rPr>
  </w:style>
  <w:style w:type="paragraph" w:customStyle="1" w:styleId="whitespace-normal">
    <w:name w:val="whitespace-normal"/>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4572F"/>
    <w:rPr>
      <w:color w:val="0000FF"/>
      <w:u w:val="single"/>
    </w:rPr>
  </w:style>
  <w:style w:type="character" w:styleId="FollowedHyperlink">
    <w:name w:val="FollowedHyperlink"/>
    <w:basedOn w:val="DefaultParagraphFont"/>
    <w:uiPriority w:val="99"/>
    <w:semiHidden/>
    <w:unhideWhenUsed/>
    <w:rsid w:val="0024572F"/>
    <w:rPr>
      <w:color w:val="800080"/>
      <w:u w:val="single"/>
    </w:rPr>
  </w:style>
  <w:style w:type="paragraph" w:styleId="HTMLPreformatted">
    <w:name w:val="HTML Preformatted"/>
    <w:basedOn w:val="Normal"/>
    <w:link w:val="HTMLPreformattedChar"/>
    <w:uiPriority w:val="99"/>
    <w:unhideWhenUsed/>
    <w:rsid w:val="00245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4572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4572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4572F"/>
    <w:rPr>
      <w:color w:val="605E5C"/>
      <w:shd w:val="clear" w:color="auto" w:fill="E1DFDD"/>
    </w:rPr>
  </w:style>
  <w:style w:type="paragraph" w:customStyle="1" w:styleId="whitespace-pre-wrap">
    <w:name w:val="whitespace-pre-wrap"/>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24572F"/>
  </w:style>
  <w:style w:type="paragraph" w:customStyle="1" w:styleId="ds-markdown-paragraph">
    <w:name w:val="ds-markdown-paragraph"/>
    <w:basedOn w:val="Normal"/>
    <w:rsid w:val="00021E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021EC7"/>
  </w:style>
  <w:style w:type="character" w:styleId="Emphasis">
    <w:name w:val="Emphasis"/>
    <w:basedOn w:val="DefaultParagraphFont"/>
    <w:uiPriority w:val="20"/>
    <w:qFormat/>
    <w:rsid w:val="00021E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20</Pages>
  <Words>1686</Words>
  <Characters>11688</Characters>
  <Application>Microsoft Office Word</Application>
  <DocSecurity>0</DocSecurity>
  <Lines>834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6147</dc:creator>
  <cp:keywords/>
  <dc:description/>
  <cp:lastModifiedBy>6147</cp:lastModifiedBy>
  <cp:revision>4</cp:revision>
  <dcterms:created xsi:type="dcterms:W3CDTF">2025-12-01T02:07:00Z</dcterms:created>
  <dcterms:modified xsi:type="dcterms:W3CDTF">2025-12-11T05:59:00Z</dcterms:modified>
</cp:coreProperties>
</file>