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Avril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4053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72 954 000,00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3 647 700,00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3 647 700,00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TROIS MILLIONS SIX CENT QUARANTE-SEPT MILLE SEPT CENTS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