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ريماني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مامة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رقم 04 حي 92 مسكن سيدي موسى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بني صاف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وفاة السيد عمري يخلف - بطاقة الاعاقة للسيد عمري يخلف - شهادة عائلية - شهادة عدم اعادة الزواج - بطاقة الاقامة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تجديد الملف السنوي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ريماني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مامة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رقم 04 حي 92 مسكن سيدي موسى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بني صاف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وفاة السيد عمري يخلف - بطاقة الاعاقة للسيد عمري يخلف - شهادة عائلية - شهادة عدم اعادة الزواج - بطاقة الاقامة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تجديد الملف السنوي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