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أربعون مليون وخمسمئة وثلاثون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40 530 000,00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أفريل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2021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2021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