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C818FA"/>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 xml:space="preserve">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w:t>
      </w:r>
      <w:proofErr w:type="spellStart"/>
      <w:r w:rsidRPr="00FF69DC">
        <w:rPr>
          <w:rFonts w:ascii="Lucida Grande" w:eastAsia="Times New Roman" w:hAnsi="Lucida Grande" w:cs="Lucida Grande"/>
          <w:color w:val="000000"/>
          <w:sz w:val="22"/>
          <w:szCs w:val="22"/>
          <w:shd w:val="clear" w:color="auto" w:fill="FFFFFF"/>
        </w:rPr>
        <w:t>modeling</w:t>
      </w:r>
      <w:proofErr w:type="spellEnd"/>
      <w:r w:rsidRPr="00FF69DC">
        <w:rPr>
          <w:rFonts w:ascii="Lucida Grande" w:eastAsia="Times New Roman" w:hAnsi="Lucida Grande" w:cs="Lucida Grande"/>
          <w:color w:val="000000"/>
          <w:sz w:val="22"/>
          <w:szCs w:val="22"/>
          <w:shd w:val="clear" w:color="auto" w:fill="FFFFFF"/>
        </w:rPr>
        <w:t xml:space="preserve">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proofErr w:type="spellStart"/>
      <w:r w:rsidRPr="00FF69DC">
        <w:rPr>
          <w:rFonts w:ascii="STIXGeneral-Italic" w:eastAsia="Times New Roman" w:hAnsi="STIXGeneral-Italic" w:cs="Lucida Grande"/>
          <w:color w:val="000000"/>
          <w:sz w:val="26"/>
          <w:szCs w:val="26"/>
          <w:bdr w:val="none" w:sz="0" w:space="0" w:color="auto" w:frame="1"/>
        </w:rPr>
        <w:t>Mpc</w:t>
      </w:r>
      <w:proofErr w:type="spellEnd"/>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proofErr w:type="spellStart"/>
      <w:r w:rsidRPr="00FF69DC">
        <w:rPr>
          <w:rFonts w:ascii="STIXGeneral-Italic" w:eastAsia="Times New Roman" w:hAnsi="STIXGeneral-Italic" w:cs="Lucida Grande"/>
          <w:color w:val="000000"/>
          <w:sz w:val="26"/>
          <w:szCs w:val="26"/>
          <w:bdr w:val="none" w:sz="0" w:space="0" w:color="auto" w:frame="1"/>
        </w:rPr>
        <w:t>Myr</w:t>
      </w:r>
      <w:proofErr w:type="spellEnd"/>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and </w:t>
      </w:r>
      <w:r w:rsidRPr="00FF69DC">
        <w:rPr>
          <w:rFonts w:ascii="-webkit-standard" w:eastAsia="Times New Roman" w:hAnsi="-webkit-standard" w:cs="Times New Roman"/>
          <w:color w:val="000000"/>
          <w:sz w:val="27"/>
          <w:szCs w:val="27"/>
          <w:shd w:val="clear" w:color="auto" w:fill="FFFFFF"/>
        </w:rPr>
        <w:lastRenderedPageBreak/>
        <w:t xml:space="preserve">we measured the pitch angle with the 2DFFT and </w:t>
      </w:r>
      <w:proofErr w:type="spellStart"/>
      <w:r w:rsidRPr="00FF69DC">
        <w:rPr>
          <w:rFonts w:ascii="-webkit-standard" w:eastAsia="Times New Roman" w:hAnsi="-webkit-standard" w:cs="Times New Roman"/>
          <w:color w:val="000000"/>
          <w:sz w:val="27"/>
          <w:szCs w:val="27"/>
          <w:shd w:val="clear" w:color="auto" w:fill="FFFFFF"/>
        </w:rPr>
        <w:t>Spirality</w:t>
      </w:r>
      <w:proofErr w:type="spellEnd"/>
      <w:r w:rsidRPr="00FF69DC">
        <w:rPr>
          <w:rFonts w:ascii="-webkit-standard" w:eastAsia="Times New Roman" w:hAnsi="-webkit-standard" w:cs="Times New Roman"/>
          <w:color w:val="000000"/>
          <w:sz w:val="27"/>
          <w:szCs w:val="27"/>
          <w:shd w:val="clear" w:color="auto" w:fill="FFFFFF"/>
        </w:rPr>
        <w:t xml:space="preserve"> codes. We find that the B-band and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images have smaller pitch angles than the infrared 8.0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xml:space="preserve"> image in all cases, in agreement with the prediction of density-wave theory. We also used images in the ultraviolet from Galaxy Evolution Explorer, whose pitch angles agreed with the measurements made at 8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xml:space="preserve">= 25.4 </w:t>
      </w:r>
      <w:proofErr w:type="spellStart"/>
      <w:r w:rsidRPr="00FF69DC">
        <w:rPr>
          <w:rFonts w:ascii="-webkit-standard" w:eastAsia="Times New Roman" w:hAnsi="-webkit-standard" w:cs="Times New Roman"/>
          <w:color w:val="000000"/>
          <w:sz w:val="27"/>
          <w:szCs w:val="27"/>
          <w:shd w:val="clear" w:color="auto" w:fill="FFFFFF"/>
        </w:rPr>
        <w:t>Mpc</w:t>
      </w:r>
      <w:proofErr w:type="spellEnd"/>
      <w:r w:rsidRPr="00FF69DC">
        <w:rPr>
          <w:rFonts w:ascii="-webkit-standard" w:eastAsia="Times New Roman" w:hAnsi="-webkit-standard" w:cs="Times New Roman"/>
          <w:color w:val="000000"/>
          <w:sz w:val="27"/>
          <w:szCs w:val="27"/>
          <w:shd w:val="clear" w:color="auto" w:fill="FFFFFF"/>
        </w:rPr>
        <w:t>,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 xml:space="preserve">=-19.12. These limits define a sample of 140 spiral, 30 elliptical (E), and 38 lenticular (S0) galaxies. We established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 for early-type (E/S0) galaxies in our sample. Davis et al. established the pitch angle distribution for their sample, which is identical to our late-type (spiral) galaxy sample. We then used the pitch angle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distributions in order to estimate the SMBH mass function for our volume-limited sample. The observational simplicity of our approach relies on the empirical relation between the mass of the central SMBH and the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w:t>
      </w:r>
      <w:proofErr w:type="spellStart"/>
      <w:r w:rsidRPr="00FF69DC">
        <w:rPr>
          <w:rFonts w:ascii="-webkit-standard" w:eastAsia="Times New Roman" w:hAnsi="-webkit-standard" w:cs="Times New Roman"/>
          <w:color w:val="000000"/>
          <w:sz w:val="27"/>
          <w:szCs w:val="27"/>
          <w:shd w:val="clear" w:color="auto" w:fill="FFFFFF"/>
        </w:rPr>
        <w:t>modeling</w:t>
      </w:r>
      <w:proofErr w:type="spellEnd"/>
      <w:r w:rsidRPr="00FF69DC">
        <w:rPr>
          <w:rFonts w:ascii="-webkit-standard" w:eastAsia="Times New Roman" w:hAnsi="-webkit-standard" w:cs="Times New Roman"/>
          <w:color w:val="000000"/>
          <w:sz w:val="27"/>
          <w:szCs w:val="27"/>
          <w:shd w:val="clear" w:color="auto" w:fill="FFFFFF"/>
        </w:rPr>
        <w:t xml:space="preserve">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proofErr w:type="gram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w:t>
      </w:r>
      <w:proofErr w:type="spellStart"/>
      <w:proofErr w:type="gramEnd"/>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spheroid absolute magnitude at 3.6 </w:t>
      </w:r>
      <w:proofErr w:type="spellStart"/>
      <w:r w:rsidRPr="00FF69DC">
        <w:rPr>
          <w:rFonts w:ascii="-webkit-standard" w:eastAsia="Times New Roman" w:hAnsi="-webkit-standard" w:cs="Times New Roman"/>
          <w:color w:val="000000"/>
          <w:sz w:val="27"/>
          <w:szCs w:val="27"/>
          <w:shd w:val="clear" w:color="auto" w:fill="FFFFFF"/>
        </w:rPr>
        <w:t>μm</w:t>
      </w:r>
      <w:proofErr w:type="spellEnd"/>
      <w:r w:rsidRPr="00FF69DC">
        <w:rPr>
          <w:rFonts w:ascii="-webkit-standard" w:eastAsia="Times New Roman" w:hAnsi="-webkit-standard" w:cs="Times New Roman"/>
          <w:color w:val="000000"/>
          <w:sz w:val="27"/>
          <w:szCs w:val="27"/>
          <w:shd w:val="clear" w:color="auto" w:fill="FFFFFF"/>
        </w:rPr>
        <w:t>)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xml:space="preserve">: major axis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 xml:space="preserve">Conclusions: We find that our latest, state-of-the-art techniques for bulge magnitude &amp; </w:t>
      </w:r>
      <w:proofErr w:type="spellStart"/>
      <w:r w:rsidRPr="00FF69DC">
        <w:rPr>
          <w:rFonts w:ascii="-webkit-standard" w:eastAsia="Times New Roman" w:hAnsi="-webkit-standard" w:cs="Times New Roman"/>
          <w:color w:val="000000"/>
          <w:sz w:val="27"/>
          <w:szCs w:val="27"/>
          <w:shd w:val="clear" w:color="auto" w:fill="FFFFFF"/>
        </w:rPr>
        <w:t>Sérsic</w:t>
      </w:r>
      <w:proofErr w:type="spellEnd"/>
      <w:r w:rsidRPr="00FF69DC">
        <w:rPr>
          <w:rFonts w:ascii="-webkit-standard" w:eastAsia="Times New Roman" w:hAnsi="-webkit-standard" w:cs="Times New Roman"/>
          <w:color w:val="000000"/>
          <w:sz w:val="27"/>
          <w:szCs w:val="27"/>
          <w:shd w:val="clear" w:color="auto" w:fill="FFFFFF"/>
        </w:rPr>
        <w:t xml:space="preserve">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spellStart"/>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proofErr w:type="spellEnd"/>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xml:space="preserve">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 direction, with an intrinsic scatter of 0.30 ± 0.08 </w:t>
      </w:r>
      <w:proofErr w:type="spellStart"/>
      <w:r w:rsidRPr="00FF69DC">
        <w:rPr>
          <w:rFonts w:ascii="-webkit-standard" w:eastAsia="Times New Roman" w:hAnsi="-webkit-standard" w:cs="Times New Roman"/>
          <w:color w:val="000000"/>
          <w:sz w:val="27"/>
          <w:szCs w:val="27"/>
          <w:shd w:val="clear" w:color="auto" w:fill="FFFFFF"/>
        </w:rPr>
        <w:t>dex</w:t>
      </w:r>
      <w:proofErr w:type="spellEnd"/>
      <w:r w:rsidRPr="00FF69DC">
        <w:rPr>
          <w:rFonts w:ascii="-webkit-standard" w:eastAsia="Times New Roman" w:hAnsi="-webkit-standard" w:cs="Times New Roman"/>
          <w:color w:val="000000"/>
          <w:sz w:val="27"/>
          <w:szCs w:val="27"/>
          <w:shd w:val="clear" w:color="auto" w:fill="FFFFFF"/>
        </w:rPr>
        <w: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xml:space="preserve">-ϕ relation demands that the SMBH mass must correlate with the galaxy discs in some manner. Moreover, with the majority of our sample (37 of 44) classified in the literature as having a </w:t>
      </w:r>
      <w:proofErr w:type="spellStart"/>
      <w:r w:rsidRPr="00FF69DC">
        <w:rPr>
          <w:rFonts w:ascii="-webkit-standard" w:eastAsia="Times New Roman" w:hAnsi="-webkit-standard" w:cs="Times New Roman"/>
          <w:color w:val="000000"/>
          <w:sz w:val="27"/>
          <w:szCs w:val="27"/>
          <w:shd w:val="clear" w:color="auto" w:fill="FFFFFF"/>
        </w:rPr>
        <w:t>pseudobulge</w:t>
      </w:r>
      <w:proofErr w:type="spellEnd"/>
      <w:r w:rsidRPr="00FF69DC">
        <w:rPr>
          <w:rFonts w:ascii="-webkit-standard" w:eastAsia="Times New Roman" w:hAnsi="-webkit-standard" w:cs="Times New Roman"/>
          <w:color w:val="000000"/>
          <w:sz w:val="27"/>
          <w:szCs w:val="27"/>
          <w:shd w:val="clear" w:color="auto" w:fill="FFFFFF"/>
        </w:rPr>
        <w:t xml:space="preserve"> morphology, we additionally reveal that the SMBH mass correlates with the large-scale spiral pattern and thus the discs of galaxies hosting </w:t>
      </w:r>
      <w:proofErr w:type="spellStart"/>
      <w:r w:rsidRPr="00FF69DC">
        <w:rPr>
          <w:rFonts w:ascii="-webkit-standard" w:eastAsia="Times New Roman" w:hAnsi="-webkit-standard" w:cs="Times New Roman"/>
          <w:color w:val="000000"/>
          <w:sz w:val="27"/>
          <w:szCs w:val="27"/>
          <w:shd w:val="clear" w:color="auto" w:fill="FFFFFF"/>
        </w:rPr>
        <w:t>pseudobulges</w:t>
      </w:r>
      <w:proofErr w:type="spellEnd"/>
      <w:r w:rsidRPr="00FF69DC">
        <w:rPr>
          <w:rFonts w:ascii="-webkit-standard" w:eastAsia="Times New Roman" w:hAnsi="-webkit-standard" w:cs="Times New Roman"/>
          <w:color w:val="000000"/>
          <w:sz w:val="27"/>
          <w:szCs w:val="27"/>
          <w:shd w:val="clear" w:color="auto" w:fill="FFFFFF"/>
        </w:rPr>
        <w:t>.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p w14:paraId="09D268E9" w14:textId="77777777" w:rsidR="00CB31CC" w:rsidRPr="00CB31CC" w:rsidRDefault="00CB31CC" w:rsidP="00CB31CC">
      <w:pPr>
        <w:rPr>
          <w:rFonts w:ascii="Times New Roman" w:eastAsia="Times New Roman" w:hAnsi="Times New Roman" w:cs="Times New Roman"/>
        </w:rPr>
      </w:pPr>
      <w:r w:rsidRPr="00CB31CC">
        <w:rPr>
          <w:rFonts w:ascii="Lucida Grande" w:eastAsia="Times New Roman" w:hAnsi="Lucida Grande" w:cs="Lucida Grande"/>
          <w:color w:val="000000"/>
          <w:sz w:val="22"/>
          <w:szCs w:val="22"/>
        </w:rPr>
        <w:t>The (supermassive black hole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proofErr w:type="gramStart"/>
      <w:r w:rsidRPr="00CB31CC">
        <w:rPr>
          <w:rFonts w:ascii="Lucida Grande" w:eastAsia="Times New Roman" w:hAnsi="Lucida Grande" w:cs="Lucida Grande"/>
          <w:color w:val="000000"/>
          <w:sz w:val="22"/>
          <w:szCs w:val="22"/>
        </w:rPr>
        <w:t>-(</w:t>
      </w:r>
      <w:proofErr w:type="gramEnd"/>
      <w:r w:rsidRPr="00CB31CC">
        <w:rPr>
          <w:rFonts w:ascii="Lucida Grande" w:eastAsia="Times New Roman" w:hAnsi="Lucida Grande" w:cs="Lucida Grande"/>
          <w:color w:val="000000"/>
          <w:sz w:val="22"/>
          <w:szCs w:val="22"/>
        </w:rPr>
        <w:t>bulge stellar mass,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xml:space="preserve">) relation is, obviously, derived using two quantities. We </w:t>
      </w:r>
      <w:proofErr w:type="spellStart"/>
      <w:r w:rsidRPr="00CB31CC">
        <w:rPr>
          <w:rFonts w:ascii="Lucida Grande" w:eastAsia="Times New Roman" w:hAnsi="Lucida Grande" w:cs="Lucida Grande"/>
          <w:color w:val="000000"/>
          <w:sz w:val="22"/>
          <w:szCs w:val="22"/>
        </w:rPr>
        <w:t>endeavor</w:t>
      </w:r>
      <w:proofErr w:type="spellEnd"/>
      <w:r w:rsidRPr="00CB31CC">
        <w:rPr>
          <w:rFonts w:ascii="Lucida Grande" w:eastAsia="Times New Roman" w:hAnsi="Lucida Grande" w:cs="Lucida Grande"/>
          <w:color w:val="000000"/>
          <w:sz w:val="22"/>
          <w:szCs w:val="22"/>
        </w:rPr>
        <w:t xml:space="preserve"> to provide accurate values for the latter via detailed multi-component galaxy decompositions for the current full sample of 43 spiral galaxies having directly measured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 xml:space="preserve"> values - 35 of these galaxies have been alleged to contain </w:t>
      </w:r>
      <w:proofErr w:type="spellStart"/>
      <w:r w:rsidRPr="00CB31CC">
        <w:rPr>
          <w:rFonts w:ascii="Lucida Grande" w:eastAsia="Times New Roman" w:hAnsi="Lucida Grande" w:cs="Lucida Grande"/>
          <w:color w:val="000000"/>
          <w:sz w:val="22"/>
          <w:szCs w:val="22"/>
        </w:rPr>
        <w:t>pseudobulges</w:t>
      </w:r>
      <w:proofErr w:type="spellEnd"/>
      <w:r w:rsidRPr="00CB31CC">
        <w:rPr>
          <w:rFonts w:ascii="Lucida Grande" w:eastAsia="Times New Roman" w:hAnsi="Lucida Grande" w:cs="Lucida Grande"/>
          <w:color w:val="000000"/>
          <w:sz w:val="22"/>
          <w:szCs w:val="22"/>
        </w:rPr>
        <w:t xml:space="preserve">, 21 have water maser measurements, and three appear </w:t>
      </w:r>
      <w:proofErr w:type="spellStart"/>
      <w:r w:rsidRPr="00CB31CC">
        <w:rPr>
          <w:rFonts w:ascii="Lucida Grande" w:eastAsia="Times New Roman" w:hAnsi="Lucida Grande" w:cs="Lucida Grande"/>
          <w:color w:val="000000"/>
          <w:sz w:val="22"/>
          <w:szCs w:val="22"/>
        </w:rPr>
        <w:t>bulgeless</w:t>
      </w:r>
      <w:proofErr w:type="spellEnd"/>
      <w:r w:rsidRPr="00CB31CC">
        <w:rPr>
          <w:rFonts w:ascii="Lucida Grande" w:eastAsia="Times New Roman" w:hAnsi="Lucida Grande" w:cs="Lucida Grande"/>
          <w:color w:val="000000"/>
          <w:sz w:val="22"/>
          <w:szCs w:val="22"/>
        </w:rPr>
        <w:t xml:space="preserve">. This more than doubles the previous sample size of spiral galaxies with a finessed image analysis. We have </w:t>
      </w:r>
      <w:proofErr w:type="spellStart"/>
      <w:r w:rsidRPr="00CB31CC">
        <w:rPr>
          <w:rFonts w:ascii="Lucida Grande" w:eastAsia="Times New Roman" w:hAnsi="Lucida Grande" w:cs="Lucida Grande"/>
          <w:color w:val="000000"/>
          <w:sz w:val="22"/>
          <w:szCs w:val="22"/>
        </w:rPr>
        <w:t>analyzed</w:t>
      </w:r>
      <w:proofErr w:type="spellEnd"/>
      <w:r w:rsidRPr="00CB31CC">
        <w:rPr>
          <w:rFonts w:ascii="Lucida Grande" w:eastAsia="Times New Roman" w:hAnsi="Lucida Grande" w:cs="Lucida Grande"/>
          <w:color w:val="000000"/>
          <w:sz w:val="22"/>
          <w:szCs w:val="22"/>
        </w:rPr>
        <w:t xml:space="preserve"> near-infrared images, accounting for not only the bulge, disk (exponential, truncated, or inclined), and bar, but also for spiral arms and rings, and additional central components (active galactic nuclei, etc.). A symmetric Bayesian analysis finds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STIXGeneral-Regular" w:eastAsia="Times New Roman" w:hAnsi="STIXGeneral-Regular" w:cs="Lucida Grande"/>
          <w:color w:val="000000"/>
          <w:sz w:val="26"/>
          <w:szCs w:val="26"/>
          <w:bdr w:val="none" w:sz="0" w:space="0" w:color="auto" w:frame="1"/>
        </w:rPr>
        <w:t>∝</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2.44±0.33</w:t>
      </w:r>
      <w:proofErr w:type="gramStart"/>
      <w:r w:rsidRPr="00CB31CC">
        <w:rPr>
          <w:rFonts w:ascii="STIXGeneral-Regular" w:eastAsia="Times New Roman" w:hAnsi="STIXGeneral-Regular" w:cs="Lucida Grande"/>
          <w:color w:val="000000"/>
          <w:sz w:val="19"/>
          <w:szCs w:val="19"/>
          <w:bdr w:val="none" w:sz="0" w:space="0" w:color="auto" w:frame="1"/>
        </w:rPr>
        <w:t>∗,sph</w:t>
      </w:r>
      <w:proofErr w:type="gramEnd"/>
      <w:r w:rsidRPr="00CB31CC">
        <w:rPr>
          <w:rFonts w:ascii="Lucida Grande" w:eastAsia="Times New Roman" w:hAnsi="Lucida Grande" w:cs="Lucida Grande"/>
          <w:color w:val="000000"/>
          <w:sz w:val="22"/>
          <w:szCs w:val="22"/>
        </w:rPr>
        <w:t>. The level of scatter equals that about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Regular" w:eastAsia="Times New Roman" w:hAnsi="STIXGeneral-Regular" w:cs="Lucida Grande"/>
          <w:color w:val="000000"/>
          <w:sz w:val="26"/>
          <w:szCs w:val="26"/>
          <w:bdr w:val="none" w:sz="0" w:space="0" w:color="auto" w:frame="1"/>
        </w:rPr>
        <w:lastRenderedPageBreak/>
        <w:t>σ</w:t>
      </w:r>
      <w:r w:rsidRPr="00CB31CC">
        <w:rPr>
          <w:rFonts w:ascii="STIXGeneral-Regular" w:eastAsia="Times New Roman" w:hAnsi="STIXGeneral-Regular" w:cs="Lucida Grande"/>
          <w:color w:val="000000"/>
          <w:sz w:val="19"/>
          <w:szCs w:val="19"/>
          <w:bdr w:val="none" w:sz="0" w:space="0" w:color="auto" w:frame="1"/>
        </w:rPr>
        <w:t>∗</w:t>
      </w:r>
      <w:r w:rsidRPr="00CB31CC">
        <w:rPr>
          <w:rFonts w:ascii="Lucida Grande" w:eastAsia="Times New Roman" w:hAnsi="Lucida Grande" w:cs="Lucida Grande"/>
          <w:color w:val="000000"/>
          <w:sz w:val="22"/>
          <w:szCs w:val="22"/>
        </w:rPr>
        <w:t> relation. The non-linear slope rules out the idea that many mergers, coupled with the central limit theorem, produced this scaling relation, and it corroborates previous observational studies, and simulations, which have reported a near-quadratic slope at the low-mass end of the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diagram. Furthermore, bulges with active galactic nuclei follow this relation, they are not offset by an order of magnitude, and models that have invoked active galactic nuclei feedback to establish a linear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r w:rsidRPr="00CB31CC">
        <w:rPr>
          <w:rFonts w:ascii="Lucida Grande" w:eastAsia="Times New Roman" w:hAnsi="Lucida Grande" w:cs="Lucida Grande"/>
          <w:color w:val="000000"/>
          <w:sz w:val="22"/>
          <w:szCs w:val="22"/>
        </w:rPr>
        <w:t>-</w:t>
      </w:r>
      <w:r w:rsidRPr="00CB31CC">
        <w:rPr>
          <w:rFonts w:ascii="STIXGeneral-Italic" w:eastAsia="Times New Roman" w:hAnsi="STIXGeneral-Italic" w:cs="Lucida Grande"/>
          <w:color w:val="000000"/>
          <w:sz w:val="26"/>
          <w:szCs w:val="26"/>
          <w:bdr w:val="none" w:sz="0" w:space="0" w:color="auto" w:frame="1"/>
        </w:rPr>
        <w:t>M</w:t>
      </w:r>
      <w:proofErr w:type="gramStart"/>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proofErr w:type="gramEnd"/>
      <w:r w:rsidRPr="00CB31CC">
        <w:rPr>
          <w:rFonts w:ascii="Lucida Grande" w:eastAsia="Times New Roman" w:hAnsi="Lucida Grande" w:cs="Lucida Grande"/>
          <w:color w:val="000000"/>
          <w:sz w:val="22"/>
          <w:szCs w:val="22"/>
        </w:rPr>
        <w:t> relation need revisiting. We additionally present an updated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BH</w:t>
      </w:r>
      <w:proofErr w:type="gramStart"/>
      <w:r w:rsidRPr="00CB31CC">
        <w:rPr>
          <w:rFonts w:ascii="Lucida Grande" w:eastAsia="Times New Roman" w:hAnsi="Lucida Grande" w:cs="Lucida Grande"/>
          <w:color w:val="000000"/>
          <w:sz w:val="22"/>
          <w:szCs w:val="22"/>
        </w:rPr>
        <w:t>-(</w:t>
      </w:r>
      <w:proofErr w:type="spellStart"/>
      <w:proofErr w:type="gramEnd"/>
      <w:r w:rsidRPr="00CB31CC">
        <w:rPr>
          <w:rFonts w:ascii="Lucida Grande" w:eastAsia="Times New Roman" w:hAnsi="Lucida Grande" w:cs="Lucida Grande"/>
          <w:color w:val="000000"/>
          <w:sz w:val="22"/>
          <w:szCs w:val="22"/>
        </w:rPr>
        <w:t>Sérsic</w:t>
      </w:r>
      <w:proofErr w:type="spellEnd"/>
      <w:r w:rsidRPr="00CB31CC">
        <w:rPr>
          <w:rFonts w:ascii="Lucida Grande" w:eastAsia="Times New Roman" w:hAnsi="Lucida Grande" w:cs="Lucida Grande"/>
          <w:color w:val="000000"/>
          <w:sz w:val="22"/>
          <w:szCs w:val="22"/>
        </w:rPr>
        <w:t xml:space="preserve"> index, </w:t>
      </w:r>
      <w:proofErr w:type="spellStart"/>
      <w:r w:rsidRPr="00CB31CC">
        <w:rPr>
          <w:rFonts w:ascii="STIXGeneral-Italic" w:eastAsia="Times New Roman" w:hAnsi="STIXGeneral-Italic" w:cs="Lucida Grande"/>
          <w:color w:val="000000"/>
          <w:sz w:val="26"/>
          <w:szCs w:val="26"/>
          <w:bdr w:val="none" w:sz="0" w:space="0" w:color="auto" w:frame="1"/>
        </w:rPr>
        <w:t>n</w:t>
      </w:r>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 relation for spiral galaxy bulges, with a comparable level of scatter, and a new </w:t>
      </w:r>
      <w:r w:rsidRPr="00CB31CC">
        <w:rPr>
          <w:rFonts w:ascii="STIXGeneral-Italic" w:eastAsia="Times New Roman" w:hAnsi="STIXGeneral-Italic" w:cs="Lucida Grande"/>
          <w:color w:val="000000"/>
          <w:sz w:val="26"/>
          <w:szCs w:val="26"/>
          <w:bdr w:val="none" w:sz="0" w:space="0" w:color="auto" w:frame="1"/>
        </w:rPr>
        <w:t>M</w:t>
      </w:r>
      <w:r w:rsidRPr="00CB31CC">
        <w:rPr>
          <w:rFonts w:ascii="STIXGeneral-Regular" w:eastAsia="Times New Roman" w:hAnsi="STIXGeneral-Regular" w:cs="Lucida Grande"/>
          <w:color w:val="000000"/>
          <w:sz w:val="19"/>
          <w:szCs w:val="19"/>
          <w:bdr w:val="none" w:sz="0" w:space="0" w:color="auto" w:frame="1"/>
        </w:rPr>
        <w:t>∗,</w:t>
      </w:r>
      <w:proofErr w:type="spellStart"/>
      <w:r w:rsidRPr="00CB31CC">
        <w:rPr>
          <w:rFonts w:ascii="STIXGeneral-Regular" w:eastAsia="Times New Roman" w:hAnsi="STIXGeneral-Regular" w:cs="Lucida Grande"/>
          <w:color w:val="000000"/>
          <w:sz w:val="19"/>
          <w:szCs w:val="19"/>
          <w:bdr w:val="none" w:sz="0" w:space="0" w:color="auto" w:frame="1"/>
        </w:rPr>
        <w:t>sph</w:t>
      </w:r>
      <w:proofErr w:type="spellEnd"/>
      <w:r w:rsidRPr="00CB31CC">
        <w:rPr>
          <w:rFonts w:ascii="Lucida Grande" w:eastAsia="Times New Roman" w:hAnsi="Lucida Grande" w:cs="Lucida Grande"/>
          <w:color w:val="000000"/>
          <w:sz w:val="22"/>
          <w:szCs w:val="22"/>
        </w:rPr>
        <w:t>-(spiral arm pitch angle, </w:t>
      </w:r>
      <w:r w:rsidRPr="00CB31CC">
        <w:rPr>
          <w:rFonts w:ascii="STIXGeneral-Regular" w:eastAsia="Times New Roman" w:hAnsi="STIXGeneral-Regular" w:cs="Lucida Grande"/>
          <w:color w:val="000000"/>
          <w:sz w:val="26"/>
          <w:szCs w:val="26"/>
          <w:bdr w:val="none" w:sz="0" w:space="0" w:color="auto" w:frame="1"/>
        </w:rPr>
        <w:t>φ</w:t>
      </w:r>
      <w:r w:rsidRPr="00CB31CC">
        <w:rPr>
          <w:rFonts w:ascii="Lucida Grande" w:eastAsia="Times New Roman" w:hAnsi="Lucida Grande" w:cs="Lucida Grande"/>
          <w:color w:val="000000"/>
          <w:sz w:val="22"/>
          <w:szCs w:val="22"/>
        </w:rPr>
        <w:t>) relation.</w:t>
      </w:r>
    </w:p>
    <w:p w14:paraId="2CBF094E" w14:textId="77777777" w:rsidR="00B45213" w:rsidRDefault="00B45213"/>
    <w:p w14:paraId="6FB2D23B" w14:textId="7ABD50E9" w:rsidR="00B45213" w:rsidRDefault="00B45213" w:rsidP="00B45213">
      <w:pPr>
        <w:rPr>
          <w:rFonts w:ascii="Lucida Grande" w:eastAsia="Times New Roman" w:hAnsi="Lucida Grande" w:cs="Lucida Grande"/>
          <w:color w:val="000000"/>
          <w:sz w:val="22"/>
          <w:szCs w:val="22"/>
          <w:shd w:val="clear" w:color="auto" w:fill="FFFFFF"/>
        </w:rPr>
      </w:pPr>
      <w:r w:rsidRPr="00B45213">
        <w:rPr>
          <w:rFonts w:ascii="Lucida Grande" w:eastAsia="Times New Roman" w:hAnsi="Lucida Grande" w:cs="Lucida Grande"/>
          <w:color w:val="000000"/>
          <w:sz w:val="22"/>
          <w:szCs w:val="22"/>
          <w:shd w:val="clear" w:color="auto" w:fill="FFFFFF"/>
        </w:rPr>
        <w:t>Black hole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scales with both the total stellar mass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and the disk's stellar mass, having measured the spheroid (bulge) stellar mass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presented the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relation in Paper I. The relation involving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may be beneficial for estimating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from either pipeline data or at higher redshift, conditions that are not ideal for the accurate isolation of the bulge. A symmetric Bayesian analysis finds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STIXGeneral-Regular" w:eastAsia="Times New Roman" w:hAnsi="STIXGeneral-Regular" w:cs="Lucida Grande"/>
          <w:color w:val="000000"/>
          <w:sz w:val="26"/>
          <w:szCs w:val="26"/>
          <w:bdr w:val="none" w:sz="0" w:space="0" w:color="auto" w:frame="1"/>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3.05±0.53</w:t>
      </w:r>
      <w:proofErr w:type="gramStart"/>
      <w:r w:rsidRPr="00B45213">
        <w:rPr>
          <w:rFonts w:ascii="STIXGeneral-Regular" w:eastAsia="Times New Roman" w:hAnsi="STIXGeneral-Regular" w:cs="Lucida Grande"/>
          <w:color w:val="000000"/>
          <w:sz w:val="18"/>
          <w:szCs w:val="18"/>
          <w:bdr w:val="none" w:sz="0" w:space="0" w:color="auto" w:frame="1"/>
        </w:rPr>
        <w:t>∗,tot</w:t>
      </w:r>
      <w:proofErr w:type="gramEnd"/>
      <w:r w:rsidRPr="00B45213">
        <w:rPr>
          <w:rFonts w:ascii="Lucida Grande" w:eastAsia="Times New Roman" w:hAnsi="Lucida Grande" w:cs="Lucida Grande"/>
          <w:color w:val="000000"/>
          <w:sz w:val="22"/>
          <w:szCs w:val="22"/>
          <w:shd w:val="clear" w:color="auto" w:fill="FFFFFF"/>
        </w:rPr>
        <w:t>. The scatter from the regression of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is </w:t>
      </w:r>
      <w:r w:rsidRPr="00B45213">
        <w:rPr>
          <w:rFonts w:ascii="STIXGeneral-Regular" w:eastAsia="Times New Roman" w:hAnsi="STIXGeneral-Regular" w:cs="Lucida Grande"/>
          <w:color w:val="000000"/>
          <w:sz w:val="26"/>
          <w:szCs w:val="26"/>
          <w:bdr w:val="none" w:sz="0" w:space="0" w:color="auto" w:frame="1"/>
        </w:rPr>
        <w:t>0.6</w:t>
      </w:r>
      <w:r w:rsidR="000803BF">
        <w:rPr>
          <w:rFonts w:ascii="STIXGeneral-Regular" w:eastAsia="Times New Roman" w:hAnsi="STIXGeneral-Regular" w:cs="Lucida Grande"/>
          <w:color w:val="000000"/>
          <w:sz w:val="26"/>
          <w:szCs w:val="26"/>
          <w:bdr w:val="none" w:sz="0" w:space="0" w:color="auto" w:frame="1"/>
        </w:rPr>
        <w:t>6</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cf. </w:t>
      </w:r>
      <w:r w:rsidRPr="00B45213">
        <w:rPr>
          <w:rFonts w:ascii="STIXGeneral-Regular" w:eastAsia="Times New Roman" w:hAnsi="STIXGeneral-Regular" w:cs="Lucida Grande"/>
          <w:color w:val="000000"/>
          <w:sz w:val="26"/>
          <w:szCs w:val="26"/>
          <w:bdr w:val="none" w:sz="0" w:space="0" w:color="auto" w:frame="1"/>
        </w:rPr>
        <w:t>0.5</w:t>
      </w:r>
      <w:r w:rsidR="000803BF">
        <w:rPr>
          <w:rFonts w:ascii="STIXGeneral-Regular" w:eastAsia="Times New Roman" w:hAnsi="STIXGeneral-Regular" w:cs="Lucida Grande"/>
          <w:color w:val="000000"/>
          <w:sz w:val="26"/>
          <w:szCs w:val="26"/>
          <w:bdr w:val="none" w:sz="0" w:space="0" w:color="auto" w:frame="1"/>
        </w:rPr>
        <w:t>6</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w:t>
      </w:r>
      <w:r w:rsidRPr="00B45213">
        <w:rPr>
          <w:rFonts w:ascii="STIXGeneral-Regular" w:eastAsia="Times New Roman" w:hAnsi="STIXGeneral-Regular" w:cs="Lucida Grande"/>
          <w:color w:val="000000"/>
          <w:sz w:val="26"/>
          <w:szCs w:val="26"/>
          <w:bdr w:val="none" w:sz="0" w:space="0" w:color="auto" w:frame="1"/>
        </w:rPr>
        <w:t>0.57</w:t>
      </w:r>
      <w:r w:rsidRPr="00B45213">
        <w:rPr>
          <w:rFonts w:ascii="Lucida Grande" w:eastAsia="Times New Roman" w:hAnsi="Lucida Grande" w:cs="Lucida Grande"/>
          <w:color w:val="000000"/>
          <w:sz w:val="22"/>
          <w:szCs w:val="22"/>
          <w:shd w:val="clear" w:color="auto" w:fill="FFFFFF"/>
        </w:rPr>
        <w:t> </w:t>
      </w:r>
      <w:proofErr w:type="spellStart"/>
      <w:r w:rsidRPr="00B45213">
        <w:rPr>
          <w:rFonts w:ascii="Lucida Grande" w:eastAsia="Times New Roman" w:hAnsi="Lucida Grande" w:cs="Lucida Grande"/>
          <w:color w:val="000000"/>
          <w:sz w:val="22"/>
          <w:szCs w:val="22"/>
          <w:shd w:val="clear" w:color="auto" w:fill="FFFFFF"/>
        </w:rPr>
        <w:t>dex</w:t>
      </w:r>
      <w:proofErr w:type="spellEnd"/>
      <w:r w:rsidRPr="00B45213">
        <w:rPr>
          <w:rFonts w:ascii="Lucida Grande" w:eastAsia="Times New Roman" w:hAnsi="Lucida Grande" w:cs="Lucida Grande"/>
          <w:color w:val="000000"/>
          <w:sz w:val="22"/>
          <w:szCs w:val="22"/>
          <w:shd w:val="clear" w:color="auto" w:fill="FFFFFF"/>
        </w:rPr>
        <w:t xml:space="preserve"> for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 on </w:t>
      </w:r>
      <w:r w:rsidRPr="00B45213">
        <w:rPr>
          <w:rFonts w:ascii="STIXGeneral-Italic" w:eastAsia="Times New Roman" w:hAnsi="STIXGeneral-Italic" w:cs="Lucida Grande"/>
          <w:color w:val="000000"/>
          <w:sz w:val="26"/>
          <w:szCs w:val="26"/>
          <w:bdr w:val="none" w:sz="0" w:space="0" w:color="auto" w:frame="1"/>
        </w:rPr>
        <w:t>σ</w:t>
      </w:r>
      <w:r w:rsidRPr="00B45213">
        <w:rPr>
          <w:rFonts w:ascii="STIXGeneral-Regular" w:eastAsia="Times New Roman" w:hAnsi="STIXGeneral-Regular" w:cs="Lucida Grande"/>
          <w:color w:val="000000"/>
          <w:sz w:val="18"/>
          <w:szCs w:val="18"/>
          <w:bdr w:val="none" w:sz="0" w:space="0" w:color="auto" w:frame="1"/>
        </w:rPr>
        <w:t>∗</w:t>
      </w:r>
      <w:r w:rsidRPr="00B45213">
        <w:rPr>
          <w:rFonts w:ascii="Lucida Grande" w:eastAsia="Times New Roman" w:hAnsi="Lucida Grande" w:cs="Lucida Grande"/>
          <w:color w:val="000000"/>
          <w:sz w:val="22"/>
          <w:szCs w:val="22"/>
          <w:shd w:val="clear" w:color="auto" w:fill="FFFFFF"/>
        </w:rPr>
        <w:t>. The slope is </w:t>
      </w:r>
      <w:r w:rsidRPr="00B45213">
        <w:rPr>
          <w:rFonts w:ascii="STIXGeneral-Regular" w:eastAsia="Times New Roman" w:hAnsi="STIXGeneral-Regular" w:cs="Lucida Grande"/>
          <w:color w:val="000000"/>
          <w:sz w:val="26"/>
          <w:szCs w:val="26"/>
          <w:bdr w:val="none" w:sz="0" w:space="0" w:color="auto" w:frame="1"/>
        </w:rPr>
        <w:t>&gt;2</w:t>
      </w:r>
      <w:r w:rsidRPr="00B45213">
        <w:rPr>
          <w:rFonts w:ascii="Lucida Grande" w:eastAsia="Times New Roman" w:hAnsi="Lucida Grande" w:cs="Lucida Grande"/>
          <w:color w:val="000000"/>
          <w:sz w:val="22"/>
          <w:szCs w:val="22"/>
          <w:shd w:val="clear" w:color="auto" w:fill="FFFFFF"/>
        </w:rPr>
        <w:t> times that obtained using core-</w:t>
      </w:r>
      <w:r w:rsidR="00411B79" w:rsidRPr="00FF69DC">
        <w:rPr>
          <w:rFonts w:ascii="-webkit-standard" w:eastAsia="Times New Roman" w:hAnsi="-webkit-standard" w:cs="Times New Roman"/>
          <w:color w:val="000000"/>
          <w:sz w:val="27"/>
          <w:szCs w:val="27"/>
          <w:shd w:val="clear" w:color="auto" w:fill="FFFFFF"/>
        </w:rPr>
        <w:t>Sérsic</w:t>
      </w:r>
      <w:r w:rsidR="00411B79" w:rsidRPr="00B45213">
        <w:rPr>
          <w:rFonts w:ascii="Lucida Grande" w:eastAsia="Times New Roman" w:hAnsi="Lucida Grande" w:cs="Lucida Grande"/>
          <w:color w:val="000000"/>
          <w:sz w:val="22"/>
          <w:szCs w:val="22"/>
          <w:shd w:val="clear" w:color="auto" w:fill="FFFFFF"/>
        </w:rPr>
        <w:t xml:space="preserve"> </w:t>
      </w:r>
      <w:r w:rsidRPr="00B45213">
        <w:rPr>
          <w:rFonts w:ascii="Lucida Grande" w:eastAsia="Times New Roman" w:hAnsi="Lucida Grande" w:cs="Lucida Grande"/>
          <w:color w:val="000000"/>
          <w:sz w:val="22"/>
          <w:szCs w:val="22"/>
          <w:shd w:val="clear" w:color="auto" w:fill="FFFFFF"/>
        </w:rPr>
        <w:t>early-type galaxies, echoing a similar result involving </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w:t>
      </w:r>
      <w:proofErr w:type="spellStart"/>
      <w:r w:rsidRPr="00B45213">
        <w:rPr>
          <w:rFonts w:ascii="STIXGeneral-Regular" w:eastAsia="Times New Roman" w:hAnsi="STIXGeneral-Regular" w:cs="Lucida Grande"/>
          <w:color w:val="000000"/>
          <w:sz w:val="18"/>
          <w:szCs w:val="18"/>
          <w:bdr w:val="none" w:sz="0" w:space="0" w:color="auto" w:frame="1"/>
        </w:rPr>
        <w:t>sph</w:t>
      </w:r>
      <w:proofErr w:type="spellEnd"/>
      <w:r w:rsidRPr="00B45213">
        <w:rPr>
          <w:rFonts w:ascii="Lucida Grande" w:eastAsia="Times New Roman" w:hAnsi="Lucida Grande" w:cs="Lucida Grande"/>
          <w:color w:val="000000"/>
          <w:sz w:val="22"/>
          <w:szCs w:val="22"/>
          <w:shd w:val="clear" w:color="auto" w:fill="FFFFFF"/>
        </w:rPr>
        <w:t>, and supporting a varied growth mechanism among different morphological types. This steeper relation has consequences for galaxy/black hole formation theories, simulations, and predicting black hole masses. We caution that (</w:t>
      </w:r>
      <w:proofErr w:type="spellStart"/>
      <w:r w:rsidRPr="00B45213">
        <w:rPr>
          <w:rFonts w:ascii="Lucida Grande" w:eastAsia="Times New Roman" w:hAnsi="Lucida Grande" w:cs="Lucida Grande"/>
          <w:color w:val="000000"/>
          <w:sz w:val="22"/>
          <w:szCs w:val="22"/>
          <w:shd w:val="clear" w:color="auto" w:fill="FFFFFF"/>
        </w:rPr>
        <w:t>i</w:t>
      </w:r>
      <w:proofErr w:type="spellEnd"/>
      <w:r w:rsidRPr="00B45213">
        <w:rPr>
          <w:rFonts w:ascii="Lucida Grande" w:eastAsia="Times New Roman" w:hAnsi="Lucida Grande" w:cs="Lucida Grande"/>
          <w:color w:val="000000"/>
          <w:sz w:val="22"/>
          <w:szCs w:val="22"/>
          <w:shd w:val="clear" w:color="auto" w:fill="FFFFFF"/>
        </w:rPr>
        <w:t>) a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 relation built from a mixture of early- and late-type galaxies will find an arbitrary slope of approximately 1 to 3, with no physical meaning beyond one's sample selection; and (ii) evolutionary studies of the </w:t>
      </w:r>
      <w:proofErr w:type="spellStart"/>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BH</w:t>
      </w:r>
      <w:r w:rsidRPr="00B45213">
        <w:rPr>
          <w:rFonts w:ascii="Lucida Grande" w:eastAsia="Times New Roman" w:hAnsi="Lucida Grande" w:cs="Lucida Grande"/>
          <w:color w:val="000000"/>
          <w:sz w:val="22"/>
          <w:szCs w:val="22"/>
          <w:shd w:val="clear" w:color="auto" w:fill="FFFFFF"/>
        </w:rPr>
        <w:t>-</w:t>
      </w:r>
      <w:r w:rsidRPr="00B45213">
        <w:rPr>
          <w:rFonts w:ascii="STIXGeneral-Italic" w:eastAsia="Times New Roman" w:hAnsi="STIXGeneral-Italic" w:cs="Lucida Grande"/>
          <w:color w:val="000000"/>
          <w:sz w:val="26"/>
          <w:szCs w:val="26"/>
          <w:bdr w:val="none" w:sz="0" w:space="0" w:color="auto" w:frame="1"/>
        </w:rPr>
        <w:t>M</w:t>
      </w:r>
      <w:r w:rsidRPr="00B45213">
        <w:rPr>
          <w:rFonts w:ascii="STIXGeneral-Regular" w:eastAsia="Times New Roman" w:hAnsi="STIXGeneral-Regular" w:cs="Lucida Grande"/>
          <w:color w:val="000000"/>
          <w:sz w:val="18"/>
          <w:szCs w:val="18"/>
          <w:bdr w:val="none" w:sz="0" w:space="0" w:color="auto" w:frame="1"/>
        </w:rPr>
        <w:t>∗,tot</w:t>
      </w:r>
      <w:proofErr w:type="spellEnd"/>
      <w:r w:rsidRPr="00B45213">
        <w:rPr>
          <w:rFonts w:ascii="Lucida Grande" w:eastAsia="Times New Roman" w:hAnsi="Lucida Grande" w:cs="Lucida Grande"/>
          <w:color w:val="000000"/>
          <w:sz w:val="22"/>
          <w:szCs w:val="22"/>
          <w:shd w:val="clear" w:color="auto" w:fill="FFFFFF"/>
        </w:rPr>
        <w:t> relation need to be mindful of the galaxy types included at each epoch. We additionally update the </w:t>
      </w:r>
      <w:proofErr w:type="spellStart"/>
      <w:r w:rsidRPr="00B45213">
        <w:rPr>
          <w:rFonts w:ascii="STIXGeneral-Italic" w:eastAsia="Times New Roman" w:hAnsi="STIXGeneral-Italic" w:cs="Lucida Grande"/>
          <w:color w:val="000000"/>
          <w:sz w:val="26"/>
          <w:szCs w:val="26"/>
          <w:bdr w:val="none" w:sz="0" w:space="0" w:color="auto" w:frame="1"/>
        </w:rPr>
        <w:t>M</w:t>
      </w:r>
      <w:proofErr w:type="gramStart"/>
      <w:r w:rsidRPr="00B45213">
        <w:rPr>
          <w:rFonts w:ascii="STIXGeneral-Regular" w:eastAsia="Times New Roman" w:hAnsi="STIXGeneral-Regular" w:cs="Lucida Grande"/>
          <w:color w:val="000000"/>
          <w:sz w:val="18"/>
          <w:szCs w:val="18"/>
          <w:bdr w:val="none" w:sz="0" w:space="0" w:color="auto" w:frame="1"/>
        </w:rPr>
        <w:t>∗,tot</w:t>
      </w:r>
      <w:proofErr w:type="spellEnd"/>
      <w:proofErr w:type="gramEnd"/>
      <w:r w:rsidRPr="00B45213">
        <w:rPr>
          <w:rFonts w:ascii="Lucida Grande" w:eastAsia="Times New Roman" w:hAnsi="Lucida Grande" w:cs="Lucida Grande"/>
          <w:color w:val="000000"/>
          <w:sz w:val="22"/>
          <w:szCs w:val="22"/>
          <w:shd w:val="clear" w:color="auto" w:fill="FFFFFF"/>
        </w:rPr>
        <w:t>-(face-on spiral arm pitch angle) relation.</w:t>
      </w:r>
    </w:p>
    <w:p w14:paraId="4BD5F394" w14:textId="69EE5532" w:rsidR="00C818FA" w:rsidRDefault="00C818FA" w:rsidP="00B45213">
      <w:pPr>
        <w:rPr>
          <w:rFonts w:ascii="Times New Roman" w:eastAsia="Times New Roman" w:hAnsi="Times New Roman" w:cs="Times New Roman"/>
        </w:rPr>
      </w:pPr>
    </w:p>
    <w:p w14:paraId="09459D99" w14:textId="77777777" w:rsidR="00C818FA" w:rsidRPr="00C818FA" w:rsidRDefault="00C818FA" w:rsidP="00C818FA">
      <w:pPr>
        <w:rPr>
          <w:rFonts w:ascii="Times New Roman" w:eastAsia="Times New Roman" w:hAnsi="Times New Roman" w:cs="Times New Roman"/>
        </w:rPr>
      </w:pPr>
      <w:r w:rsidRPr="00C818FA">
        <w:rPr>
          <w:rFonts w:ascii="Lucida Grande" w:eastAsia="Times New Roman" w:hAnsi="Lucida Grande" w:cs="Lucida Grande"/>
          <w:color w:val="000000"/>
          <w:sz w:val="22"/>
          <w:szCs w:val="22"/>
          <w:shd w:val="clear" w:color="auto" w:fill="FFFFFF"/>
        </w:rPr>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0.3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/yr. Many of these galaxies are expected to have an active nucleus, signalling the presence of a central black hole. In preparation for this survey, we predict the central black hole masses using the latest black hole scaling relations based on spiral arm pitch angle </w:t>
      </w:r>
      <w:r w:rsidRPr="00C818FA">
        <w:rPr>
          <w:rFonts w:ascii="STIXGeneral-Regular" w:eastAsia="Times New Roman" w:hAnsi="STIXGeneral-Regular" w:cs="Lucida Grande"/>
          <w:color w:val="000000"/>
          <w:sz w:val="27"/>
          <w:szCs w:val="27"/>
          <w:bdr w:val="none" w:sz="0" w:space="0" w:color="auto" w:frame="1"/>
        </w:rPr>
        <w:t>φ</w:t>
      </w:r>
      <w:r w:rsidRPr="00C818FA">
        <w:rPr>
          <w:rFonts w:ascii="Lucida Grande" w:eastAsia="Times New Roman" w:hAnsi="Lucida Grande" w:cs="Lucida Grande"/>
          <w:color w:val="000000"/>
          <w:sz w:val="22"/>
          <w:szCs w:val="22"/>
          <w:shd w:val="clear" w:color="auto" w:fill="FFFFFF"/>
        </w:rPr>
        <w:t>, velocity dispersion </w:t>
      </w:r>
      <w:r w:rsidRPr="00C818FA">
        <w:rPr>
          <w:rFonts w:ascii="STIXGeneral-Regular" w:eastAsia="Times New Roman" w:hAnsi="STIXGeneral-Regular" w:cs="Lucida Grande"/>
          <w:color w:val="000000"/>
          <w:sz w:val="27"/>
          <w:szCs w:val="27"/>
          <w:bdr w:val="none" w:sz="0" w:space="0" w:color="auto" w:frame="1"/>
        </w:rPr>
        <w:t>σ</w:t>
      </w:r>
      <w:r w:rsidRPr="00C818FA">
        <w:rPr>
          <w:rFonts w:ascii="Lucida Grande" w:eastAsia="Times New Roman" w:hAnsi="Lucida Grande" w:cs="Lucida Grande"/>
          <w:color w:val="000000"/>
          <w:sz w:val="22"/>
          <w:szCs w:val="22"/>
          <w:shd w:val="clear" w:color="auto" w:fill="FFFFFF"/>
        </w:rPr>
        <w:t>, and total stellar mass </w:t>
      </w:r>
      <w:proofErr w:type="spellStart"/>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spellEnd"/>
      <w:proofErr w:type="gramEnd"/>
      <w:r w:rsidRPr="00C818FA">
        <w:rPr>
          <w:rFonts w:ascii="Lucida Grande" w:eastAsia="Times New Roman" w:hAnsi="Lucida Grande" w:cs="Lucida Grande"/>
          <w:color w:val="000000"/>
          <w:sz w:val="22"/>
          <w:szCs w:val="22"/>
          <w:shd w:val="clear" w:color="auto" w:fill="FFFFFF"/>
        </w:rPr>
        <w:t>. With a focus on intermediate mass black holes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2</w:t>
      </w:r>
      <w:r w:rsidRPr="00C818FA">
        <w:rPr>
          <w:rFonts w:ascii="STIXGeneral-Regular" w:eastAsia="Times New Roman" w:hAnsi="STIXGeneral-Regular" w:cs="Lucida Grande"/>
          <w:color w:val="000000"/>
          <w:sz w:val="27"/>
          <w:szCs w:val="27"/>
          <w:bdr w:val="none" w:sz="0" w:space="0" w:color="auto" w:frame="1"/>
        </w:rPr>
        <w:t>&lt;</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r w:rsidRPr="00C818FA">
        <w:rPr>
          <w:rFonts w:ascii="STIXGeneral-Regular" w:eastAsia="Times New Roman" w:hAnsi="STIXGeneral-Regular" w:cs="Lucida Grande"/>
          <w:color w:val="000000"/>
          <w:sz w:val="27"/>
          <w:szCs w:val="27"/>
          <w:bdr w:val="none" w:sz="0" w:space="0" w:color="auto" w:frame="1"/>
        </w:rPr>
        <w:t>/</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STIXGeneral-Regular" w:eastAsia="Times New Roman" w:hAnsi="STIXGeneral-Regular" w:cs="Lucida Grande"/>
          <w:color w:val="000000"/>
          <w:sz w:val="27"/>
          <w:szCs w:val="27"/>
          <w:bdr w:val="none" w:sz="0" w:space="0" w:color="auto" w:frame="1"/>
        </w:rPr>
        <w:t>&lt;10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 we highlight NGC 4713 and NGC 4178, both with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3</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 xml:space="preserve"> (an estimate which is further </w:t>
      </w:r>
      <w:r w:rsidRPr="00C818FA">
        <w:rPr>
          <w:rFonts w:ascii="Lucida Grande" w:eastAsia="Times New Roman" w:hAnsi="Lucida Grande" w:cs="Lucida Grande"/>
          <w:color w:val="000000"/>
          <w:sz w:val="22"/>
          <w:szCs w:val="22"/>
          <w:shd w:val="clear" w:color="auto" w:fill="FFFFFF"/>
        </w:rPr>
        <w:lastRenderedPageBreak/>
        <w:t>supported in NGC 4718 by its nuclear star cluster mass). From Chandra archival data, we find that both galaxies have a point-like nuclear X-ray sourc</w:t>
      </w:r>
      <w:bookmarkStart w:id="0" w:name="_GoBack"/>
      <w:bookmarkEnd w:id="0"/>
      <w:r w:rsidRPr="00C818FA">
        <w:rPr>
          <w:rFonts w:ascii="Lucida Grande" w:eastAsia="Times New Roman" w:hAnsi="Lucida Grande" w:cs="Lucida Grande"/>
          <w:color w:val="000000"/>
          <w:sz w:val="22"/>
          <w:szCs w:val="22"/>
          <w:shd w:val="clear" w:color="auto" w:fill="FFFFFF"/>
        </w:rPr>
        <w:t xml:space="preserve">e, with unabsorbed 0.3-10 </w:t>
      </w:r>
      <w:proofErr w:type="spellStart"/>
      <w:r w:rsidRPr="00C818FA">
        <w:rPr>
          <w:rFonts w:ascii="Lucida Grande" w:eastAsia="Times New Roman" w:hAnsi="Lucida Grande" w:cs="Lucida Grande"/>
          <w:color w:val="000000"/>
          <w:sz w:val="22"/>
          <w:szCs w:val="22"/>
          <w:shd w:val="clear" w:color="auto" w:fill="FFFFFF"/>
        </w:rPr>
        <w:t>keV</w:t>
      </w:r>
      <w:proofErr w:type="spellEnd"/>
      <w:r w:rsidRPr="00C818FA">
        <w:rPr>
          <w:rFonts w:ascii="Lucida Grande" w:eastAsia="Times New Roman" w:hAnsi="Lucida Grande" w:cs="Lucida Grande"/>
          <w:color w:val="000000"/>
          <w:sz w:val="22"/>
          <w:szCs w:val="22"/>
          <w:shd w:val="clear" w:color="auto" w:fill="FFFFFF"/>
        </w:rPr>
        <w:t xml:space="preserve"> luminosities of a few times 10</w:t>
      </w:r>
      <w:r w:rsidRPr="00C818FA">
        <w:rPr>
          <w:rFonts w:ascii="STIXGeneral-Regular" w:eastAsia="Times New Roman" w:hAnsi="STIXGeneral-Regular" w:cs="Lucida Grande"/>
          <w:color w:val="000000"/>
          <w:sz w:val="19"/>
          <w:szCs w:val="19"/>
          <w:bdr w:val="none" w:sz="0" w:space="0" w:color="auto" w:frame="1"/>
        </w:rPr>
        <w:t>38</w:t>
      </w:r>
      <w:r w:rsidRPr="00C818FA">
        <w:rPr>
          <w:rFonts w:ascii="Lucida Grande" w:eastAsia="Times New Roman" w:hAnsi="Lucida Grande" w:cs="Lucida Grande"/>
          <w:color w:val="000000"/>
          <w:sz w:val="22"/>
          <w:szCs w:val="22"/>
          <w:shd w:val="clear" w:color="auto" w:fill="FFFFFF"/>
        </w:rPr>
        <w:t> erg/s. In NGC 4178, the nuclear source has a soft, probably thermal, spectrum consistent with a stellar-mass black hole in the high/soft state, while no strong constraints can be derived for the nuclear emission of NGC 4713. In total, 33 of the 74 galaxies are predicted to have </w:t>
      </w:r>
      <w:proofErr w:type="spellStart"/>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bh</w:t>
      </w:r>
      <w:proofErr w:type="spellEnd"/>
      <w:proofErr w:type="gramStart"/>
      <w:r w:rsidRPr="00C818FA">
        <w:rPr>
          <w:rFonts w:ascii="STIXGeneral-Regular" w:eastAsia="Times New Roman" w:hAnsi="STIXGeneral-Regular" w:cs="Lucida Grande"/>
          <w:color w:val="000000"/>
          <w:sz w:val="27"/>
          <w:szCs w:val="27"/>
          <w:bdr w:val="none" w:sz="0" w:space="0" w:color="auto" w:frame="1"/>
        </w:rPr>
        <w:t>&lt;(</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6</w:t>
      </w:r>
      <w:r w:rsidRPr="00C818FA">
        <w:rPr>
          <w:rFonts w:ascii="STIXGeneral-Regular" w:eastAsia="Times New Roman" w:hAnsi="STIXGeneral-Regular" w:cs="Lucida Grande"/>
          <w:color w:val="000000"/>
          <w:sz w:val="27"/>
          <w:szCs w:val="27"/>
          <w:bdr w:val="none" w:sz="0" w:space="0" w:color="auto" w:frame="1"/>
        </w:rPr>
        <w:t>)</w:t>
      </w:r>
      <w:r w:rsidRPr="00C818FA">
        <w:rPr>
          <w:rFonts w:ascii="Lucida Grande" w:eastAsia="Times New Roman" w:hAnsi="Lucida Grande" w:cs="Lucida Grande"/>
          <w:color w:val="000000"/>
          <w:sz w:val="22"/>
          <w:szCs w:val="22"/>
          <w:shd w:val="clear" w:color="auto" w:fill="FFFFFF"/>
        </w:rPr>
        <w:t> </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and several are consistently predicted, via three methods, to have masses of </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4</w:t>
      </w:r>
      <w:r w:rsidRPr="00C818FA">
        <w:rPr>
          <w:rFonts w:ascii="Lucida Grande" w:eastAsia="Times New Roman" w:hAnsi="Lucida Grande" w:cs="Lucida Grande"/>
          <w:color w:val="000000"/>
          <w:sz w:val="22"/>
          <w:szCs w:val="22"/>
          <w:shd w:val="clear" w:color="auto" w:fill="FFFFFF"/>
        </w:rPr>
        <w:t>-</w:t>
      </w:r>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5</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 such as IC 3392, NGC 4294 and NGC 4413. We speculate that a sizeable population of IMBHs may reside in late-type spiral galaxies with low stellar mass (</w:t>
      </w:r>
      <w:r w:rsidRPr="00C818FA">
        <w:rPr>
          <w:rFonts w:ascii="STIXGeneral-Italic" w:eastAsia="Times New Roman" w:hAnsi="STIXGeneral-Italic" w:cs="Lucida Grande"/>
          <w:color w:val="000000"/>
          <w:sz w:val="27"/>
          <w:szCs w:val="27"/>
          <w:bdr w:val="none" w:sz="0" w:space="0" w:color="auto" w:frame="1"/>
        </w:rPr>
        <w:t>M</w:t>
      </w:r>
      <w:proofErr w:type="gramStart"/>
      <w:r w:rsidRPr="00C818FA">
        <w:rPr>
          <w:rFonts w:ascii="STIXGeneral-Regular" w:eastAsia="Times New Roman" w:hAnsi="STIXGeneral-Regular" w:cs="Lucida Grande"/>
          <w:color w:val="000000"/>
          <w:sz w:val="19"/>
          <w:szCs w:val="19"/>
          <w:bdr w:val="none" w:sz="0" w:space="0" w:color="auto" w:frame="1"/>
        </w:rPr>
        <w:t>∗,galaxy</w:t>
      </w:r>
      <w:proofErr w:type="gramEnd"/>
      <w:r w:rsidRPr="00C818FA">
        <w:rPr>
          <w:rFonts w:ascii="STIXGeneral-Regular" w:eastAsia="Times New Roman" w:hAnsi="STIXGeneral-Regular" w:cs="Lucida Grande"/>
          <w:color w:val="000000"/>
          <w:sz w:val="27"/>
          <w:szCs w:val="27"/>
          <w:bdr w:val="none" w:sz="0" w:space="0" w:color="auto" w:frame="1"/>
        </w:rPr>
        <w:t>≲10</w:t>
      </w:r>
      <w:r w:rsidRPr="00C818FA">
        <w:rPr>
          <w:rFonts w:ascii="STIXGeneral-Regular" w:eastAsia="Times New Roman" w:hAnsi="STIXGeneral-Regular" w:cs="Lucida Grande"/>
          <w:color w:val="000000"/>
          <w:sz w:val="19"/>
          <w:szCs w:val="19"/>
          <w:bdr w:val="none" w:sz="0" w:space="0" w:color="auto" w:frame="1"/>
        </w:rPr>
        <w:t>10</w:t>
      </w:r>
      <w:r w:rsidRPr="00C818FA">
        <w:rPr>
          <w:rFonts w:ascii="STIXGeneral-Italic" w:eastAsia="Times New Roman" w:hAnsi="STIXGeneral-Italic" w:cs="Lucida Grande"/>
          <w:color w:val="000000"/>
          <w:sz w:val="27"/>
          <w:szCs w:val="27"/>
          <w:bdr w:val="none" w:sz="0" w:space="0" w:color="auto" w:frame="1"/>
        </w:rPr>
        <w:t>M</w:t>
      </w:r>
      <w:r w:rsidRPr="00C818FA">
        <w:rPr>
          <w:rFonts w:ascii="STIXGeneral-Regular" w:eastAsia="Times New Roman" w:hAnsi="STIXGeneral-Regular" w:cs="Lucida Grande"/>
          <w:color w:val="000000"/>
          <w:sz w:val="19"/>
          <w:szCs w:val="19"/>
          <w:bdr w:val="none" w:sz="0" w:space="0" w:color="auto" w:frame="1"/>
        </w:rPr>
        <w:t>⊙</w:t>
      </w:r>
      <w:r w:rsidRPr="00C818FA">
        <w:rPr>
          <w:rFonts w:ascii="Lucida Grande" w:eastAsia="Times New Roman" w:hAnsi="Lucida Grande" w:cs="Lucida Grande"/>
          <w:color w:val="000000"/>
          <w:sz w:val="22"/>
          <w:szCs w:val="22"/>
          <w:shd w:val="clear" w:color="auto" w:fill="FFFFFF"/>
        </w:rPr>
        <w:t>).</w:t>
      </w:r>
    </w:p>
    <w:p w14:paraId="77475699" w14:textId="77777777" w:rsidR="00C818FA" w:rsidRPr="00B45213" w:rsidRDefault="00C818FA" w:rsidP="00B45213">
      <w:pPr>
        <w:rPr>
          <w:rFonts w:ascii="Times New Roman" w:eastAsia="Times New Roman" w:hAnsi="Times New Roman" w:cs="Times New Roman"/>
        </w:rPr>
      </w:pPr>
    </w:p>
    <w:sectPr w:rsidR="00C818FA" w:rsidRPr="00B45213"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803BF"/>
    <w:rsid w:val="003317DF"/>
    <w:rsid w:val="003C6CE1"/>
    <w:rsid w:val="00411B79"/>
    <w:rsid w:val="0047273F"/>
    <w:rsid w:val="006F3546"/>
    <w:rsid w:val="00786667"/>
    <w:rsid w:val="008F7BAC"/>
    <w:rsid w:val="00A23D4D"/>
    <w:rsid w:val="00AF4A60"/>
    <w:rsid w:val="00B45213"/>
    <w:rsid w:val="00BE4BB5"/>
    <w:rsid w:val="00BF6225"/>
    <w:rsid w:val="00C818FA"/>
    <w:rsid w:val="00CB31CC"/>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2432</Words>
  <Characters>13866</Characters>
  <Application>Microsoft Office Word</Application>
  <DocSecurity>0</DocSecurity>
  <Lines>115</Lines>
  <Paragraphs>32</Paragraphs>
  <ScaleCrop>false</ScaleCrop>
  <Company/>
  <LinksUpToDate>false</LinksUpToDate>
  <CharactersWithSpaces>16266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8</cp:revision>
  <dcterms:created xsi:type="dcterms:W3CDTF">2018-09-24T08:27:00Z</dcterms:created>
  <dcterms:modified xsi:type="dcterms:W3CDTF">2018-11-09T02:31:00Z</dcterms:modified>
</cp:coreProperties>
</file>