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0F" w:rsidRDefault="00C23C6D">
      <w:hyperlink r:id="rId4" w:history="1">
        <w:r w:rsidRPr="0079787C">
          <w:rPr>
            <w:rStyle w:val="Hyperlink"/>
          </w:rPr>
          <w:t>http://www.electroshopxl.be/index.php/webshop/pololu-en-robotica/sensoren-2/analoge-afstandsensor-gp2y0a60sz-10-150cm-5v</w:t>
        </w:r>
      </w:hyperlink>
    </w:p>
    <w:p w:rsidR="00C23C6D" w:rsidRDefault="00C23C6D"/>
    <w:p w:rsidR="00C23C6D" w:rsidRDefault="00C23C6D">
      <w:bookmarkStart w:id="0" w:name="_GoBack"/>
      <w:bookmarkEnd w:id="0"/>
    </w:p>
    <w:sectPr w:rsidR="00C2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13"/>
    <w:rsid w:val="00350F0F"/>
    <w:rsid w:val="009F0713"/>
    <w:rsid w:val="00AB2A16"/>
    <w:rsid w:val="00B46821"/>
    <w:rsid w:val="00C2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9561"/>
  <w15:chartTrackingRefBased/>
  <w15:docId w15:val="{77D3B6BD-E44D-4F2B-8606-404705AE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23C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lectroshopxl.be/index.php/webshop/pololu-en-robotica/sensoren-2/analoge-afstandsensor-gp2y0a60sz-10-150cm-5v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2</cp:revision>
  <dcterms:created xsi:type="dcterms:W3CDTF">2016-10-13T10:45:00Z</dcterms:created>
  <dcterms:modified xsi:type="dcterms:W3CDTF">2016-10-13T10:45:00Z</dcterms:modified>
</cp:coreProperties>
</file>