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6374" w:rsidRPr="002A6374" w:rsidRDefault="002A6374" w:rsidP="002A6374">
      <w:pPr>
        <w:pStyle w:val="NormalWeb"/>
      </w:pPr>
      <w:r w:rsidRPr="002A6374">
        <w:rPr>
          <w:rFonts w:ascii="PalatinoLinotype" w:hAnsi="PalatinoLinotype"/>
          <w:bCs/>
          <w:sz w:val="26"/>
          <w:szCs w:val="26"/>
        </w:rPr>
        <w:t xml:space="preserve">1. </w:t>
      </w:r>
      <w:r w:rsidRPr="002A6374">
        <w:rPr>
          <w:rFonts w:ascii="Garamond" w:hAnsi="Garamond"/>
          <w:sz w:val="26"/>
          <w:szCs w:val="26"/>
        </w:rPr>
        <w:t xml:space="preserve">(20 points) Basic Math – each question has 5% credits </w:t>
      </w:r>
    </w:p>
    <w:p w:rsidR="002A6374" w:rsidRPr="002A6374" w:rsidRDefault="002A6374" w:rsidP="002A6374">
      <w:pPr>
        <w:pStyle w:val="NormalWeb"/>
        <w:numPr>
          <w:ilvl w:val="0"/>
          <w:numId w:val="1"/>
        </w:numPr>
        <w:rPr>
          <w:rFonts w:ascii="PalatinoLinotype" w:hAnsi="PalatinoLinotype"/>
          <w:bCs/>
          <w:sz w:val="26"/>
          <w:szCs w:val="26"/>
        </w:rPr>
      </w:pPr>
      <w:r w:rsidRPr="002A6374">
        <w:rPr>
          <w:rFonts w:ascii="Garamond" w:hAnsi="Garamond"/>
          <w:bCs/>
          <w:sz w:val="26"/>
          <w:szCs w:val="26"/>
        </w:rPr>
        <w:t xml:space="preserve">The log of a positive number. </w:t>
      </w:r>
    </w:p>
    <w:p w:rsidR="002A6374" w:rsidRPr="002A6374" w:rsidRDefault="002A6374" w:rsidP="002A6374">
      <w:pPr>
        <w:pStyle w:val="NormalWeb"/>
        <w:numPr>
          <w:ilvl w:val="1"/>
          <w:numId w:val="1"/>
        </w:numPr>
        <w:rPr>
          <w:rFonts w:ascii="PalatinoLinotype" w:hAnsi="PalatinoLinotype"/>
          <w:bCs/>
          <w:sz w:val="26"/>
          <w:szCs w:val="26"/>
        </w:rPr>
      </w:pPr>
      <w:proofErr w:type="gramStart"/>
      <w:r w:rsidRPr="002A6374">
        <w:rPr>
          <w:rFonts w:ascii="PalatinoLinotype" w:hAnsi="PalatinoLinotype"/>
          <w:bCs/>
          <w:sz w:val="26"/>
          <w:szCs w:val="26"/>
        </w:rPr>
        <w:t>Log(</w:t>
      </w:r>
      <w:proofErr w:type="gramEnd"/>
      <w:r w:rsidRPr="002A6374">
        <w:rPr>
          <w:rFonts w:ascii="PalatinoLinotype" w:hAnsi="PalatinoLinotype"/>
          <w:bCs/>
          <w:sz w:val="26"/>
          <w:szCs w:val="26"/>
        </w:rPr>
        <w:t>10)</w:t>
      </w:r>
    </w:p>
    <w:p w:rsidR="002A6374" w:rsidRPr="002A6374" w:rsidRDefault="002A6374" w:rsidP="002A6374">
      <w:pPr>
        <w:pStyle w:val="NormalWeb"/>
        <w:numPr>
          <w:ilvl w:val="1"/>
          <w:numId w:val="1"/>
        </w:numPr>
        <w:rPr>
          <w:rFonts w:ascii="PalatinoLinotype" w:hAnsi="PalatinoLinotype"/>
          <w:bCs/>
          <w:sz w:val="26"/>
          <w:szCs w:val="26"/>
        </w:rPr>
      </w:pPr>
      <w:r w:rsidRPr="002A6374">
        <w:rPr>
          <w:rFonts w:ascii="PalatinoLinotype" w:hAnsi="PalatinoLinotype"/>
          <w:bCs/>
          <w:sz w:val="26"/>
          <w:szCs w:val="26"/>
        </w:rPr>
        <w:drawing>
          <wp:inline distT="0" distB="0" distL="0" distR="0" wp14:anchorId="339EADB6" wp14:editId="2C09F38F">
            <wp:extent cx="16129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12900" cy="723900"/>
                    </a:xfrm>
                    <a:prstGeom prst="rect">
                      <a:avLst/>
                    </a:prstGeom>
                  </pic:spPr>
                </pic:pic>
              </a:graphicData>
            </a:graphic>
          </wp:inline>
        </w:drawing>
      </w:r>
    </w:p>
    <w:p w:rsidR="002A6374" w:rsidRPr="002A6374" w:rsidRDefault="002A6374" w:rsidP="002A6374">
      <w:pPr>
        <w:pStyle w:val="NormalWeb"/>
        <w:numPr>
          <w:ilvl w:val="0"/>
          <w:numId w:val="1"/>
        </w:numPr>
        <w:rPr>
          <w:rFonts w:ascii="PalatinoLinotype" w:hAnsi="PalatinoLinotype"/>
          <w:bCs/>
          <w:sz w:val="26"/>
          <w:szCs w:val="26"/>
        </w:rPr>
      </w:pPr>
      <w:r w:rsidRPr="002A6374">
        <w:rPr>
          <w:rFonts w:ascii="Garamond" w:hAnsi="Garamond"/>
          <w:bCs/>
          <w:sz w:val="26"/>
          <w:szCs w:val="26"/>
        </w:rPr>
        <w:t xml:space="preserve">What is the default base for the log function? </w:t>
      </w:r>
    </w:p>
    <w:p w:rsidR="002A6374" w:rsidRPr="002A6374" w:rsidRDefault="002A6374" w:rsidP="002A6374">
      <w:pPr>
        <w:pStyle w:val="NormalWeb"/>
        <w:numPr>
          <w:ilvl w:val="1"/>
          <w:numId w:val="1"/>
        </w:numPr>
        <w:rPr>
          <w:rFonts w:ascii="PalatinoLinotype" w:hAnsi="PalatinoLinotype"/>
          <w:bCs/>
          <w:sz w:val="26"/>
          <w:szCs w:val="26"/>
        </w:rPr>
      </w:pPr>
      <w:r w:rsidRPr="002A6374">
        <w:rPr>
          <w:rFonts w:ascii="PalatinoLinotype" w:hAnsi="PalatinoLinotype"/>
          <w:bCs/>
          <w:sz w:val="26"/>
          <w:szCs w:val="26"/>
        </w:rPr>
        <w:t>e=</w:t>
      </w:r>
      <w:proofErr w:type="spellStart"/>
      <w:proofErr w:type="gramStart"/>
      <w:r w:rsidRPr="002A6374">
        <w:rPr>
          <w:rFonts w:ascii="PalatinoLinotype" w:hAnsi="PalatinoLinotype"/>
          <w:bCs/>
          <w:sz w:val="26"/>
          <w:szCs w:val="26"/>
        </w:rPr>
        <w:t>exp</w:t>
      </w:r>
      <w:proofErr w:type="spellEnd"/>
      <w:r w:rsidRPr="002A6374">
        <w:rPr>
          <w:rFonts w:ascii="PalatinoLinotype" w:hAnsi="PalatinoLinotype"/>
          <w:bCs/>
          <w:sz w:val="26"/>
          <w:szCs w:val="26"/>
        </w:rPr>
        <w:t>(</w:t>
      </w:r>
      <w:proofErr w:type="gramEnd"/>
      <w:r w:rsidRPr="002A6374">
        <w:rPr>
          <w:rFonts w:ascii="PalatinoLinotype" w:hAnsi="PalatinoLinotype"/>
          <w:bCs/>
          <w:sz w:val="26"/>
          <w:szCs w:val="26"/>
        </w:rPr>
        <w:t>1)</w:t>
      </w:r>
    </w:p>
    <w:p w:rsidR="002A6374" w:rsidRPr="002A6374" w:rsidRDefault="002A6374" w:rsidP="002A6374">
      <w:pPr>
        <w:pStyle w:val="NormalWeb"/>
        <w:numPr>
          <w:ilvl w:val="1"/>
          <w:numId w:val="1"/>
        </w:numPr>
        <w:rPr>
          <w:rFonts w:ascii="PalatinoLinotype" w:hAnsi="PalatinoLinotype"/>
          <w:bCs/>
          <w:sz w:val="26"/>
          <w:szCs w:val="26"/>
        </w:rPr>
      </w:pPr>
      <w:r w:rsidRPr="002A6374">
        <w:rPr>
          <w:rFonts w:ascii="Garamond" w:hAnsi="Garamond"/>
          <w:bCs/>
          <w:sz w:val="26"/>
          <w:szCs w:val="26"/>
        </w:rPr>
        <w:t xml:space="preserve">Calculate the log of your previous number with a different base. </w:t>
      </w:r>
    </w:p>
    <w:p w:rsidR="002A6374" w:rsidRPr="002A6374" w:rsidRDefault="002A6374" w:rsidP="002A6374">
      <w:pPr>
        <w:pStyle w:val="NormalWeb"/>
        <w:numPr>
          <w:ilvl w:val="2"/>
          <w:numId w:val="1"/>
        </w:numPr>
        <w:rPr>
          <w:rFonts w:ascii="PalatinoLinotype" w:hAnsi="PalatinoLinotype"/>
          <w:bCs/>
          <w:sz w:val="26"/>
          <w:szCs w:val="26"/>
        </w:rPr>
      </w:pPr>
      <w:proofErr w:type="gramStart"/>
      <w:r>
        <w:rPr>
          <w:rFonts w:ascii="PalatinoLinotype" w:hAnsi="PalatinoLinotype"/>
          <w:bCs/>
          <w:sz w:val="26"/>
          <w:szCs w:val="26"/>
        </w:rPr>
        <w:t>Log(</w:t>
      </w:r>
      <w:proofErr w:type="gramEnd"/>
      <w:r>
        <w:rPr>
          <w:rFonts w:ascii="PalatinoLinotype" w:hAnsi="PalatinoLinotype"/>
          <w:bCs/>
          <w:sz w:val="26"/>
          <w:szCs w:val="26"/>
        </w:rPr>
        <w:t>10,2)</w:t>
      </w:r>
    </w:p>
    <w:p w:rsidR="002A6374" w:rsidRPr="002A6374" w:rsidRDefault="002A6374" w:rsidP="002A6374">
      <w:pPr>
        <w:pStyle w:val="NormalWeb"/>
        <w:numPr>
          <w:ilvl w:val="2"/>
          <w:numId w:val="1"/>
        </w:numPr>
        <w:rPr>
          <w:rFonts w:ascii="PalatinoLinotype" w:hAnsi="PalatinoLinotype"/>
          <w:bCs/>
          <w:sz w:val="26"/>
          <w:szCs w:val="26"/>
        </w:rPr>
      </w:pPr>
      <w:r w:rsidRPr="002A6374">
        <w:rPr>
          <w:rFonts w:ascii="PalatinoLinotype" w:hAnsi="PalatinoLinotype"/>
          <w:bCs/>
          <w:sz w:val="26"/>
          <w:szCs w:val="26"/>
        </w:rPr>
        <w:drawing>
          <wp:inline distT="0" distB="0" distL="0" distR="0" wp14:anchorId="7977D1E8" wp14:editId="56B24B34">
            <wp:extent cx="1409700" cy="40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09700" cy="406400"/>
                    </a:xfrm>
                    <a:prstGeom prst="rect">
                      <a:avLst/>
                    </a:prstGeom>
                  </pic:spPr>
                </pic:pic>
              </a:graphicData>
            </a:graphic>
          </wp:inline>
        </w:drawing>
      </w:r>
    </w:p>
    <w:p w:rsidR="002A6374" w:rsidRPr="002A6374" w:rsidRDefault="002A6374" w:rsidP="002A6374">
      <w:pPr>
        <w:pStyle w:val="NormalWeb"/>
        <w:numPr>
          <w:ilvl w:val="0"/>
          <w:numId w:val="1"/>
        </w:numPr>
        <w:rPr>
          <w:rFonts w:ascii="PalatinoLinotype" w:hAnsi="PalatinoLinotype"/>
          <w:bCs/>
          <w:sz w:val="26"/>
          <w:szCs w:val="26"/>
        </w:rPr>
      </w:pPr>
      <w:r w:rsidRPr="002A6374">
        <w:rPr>
          <w:rFonts w:ascii="Garamond" w:hAnsi="Garamond"/>
          <w:bCs/>
          <w:sz w:val="26"/>
          <w:szCs w:val="26"/>
        </w:rPr>
        <w:t xml:space="preserve">The log of a negative number. (explain the answer) </w:t>
      </w:r>
    </w:p>
    <w:p w:rsidR="002A6374" w:rsidRDefault="002A6374" w:rsidP="002A6374">
      <w:pPr>
        <w:pStyle w:val="NormalWeb"/>
        <w:numPr>
          <w:ilvl w:val="1"/>
          <w:numId w:val="1"/>
        </w:numPr>
        <w:rPr>
          <w:rFonts w:ascii="PalatinoLinotype" w:hAnsi="PalatinoLinotype"/>
          <w:bCs/>
          <w:sz w:val="26"/>
          <w:szCs w:val="26"/>
        </w:rPr>
      </w:pPr>
      <w:r>
        <w:rPr>
          <w:rFonts w:ascii="PalatinoLinotype" w:hAnsi="PalatinoLinotype"/>
          <w:bCs/>
          <w:sz w:val="26"/>
          <w:szCs w:val="26"/>
        </w:rPr>
        <w:t>Log (-10</w:t>
      </w:r>
      <w:proofErr w:type="gramStart"/>
      <w:r>
        <w:rPr>
          <w:rFonts w:ascii="PalatinoLinotype" w:hAnsi="PalatinoLinotype"/>
          <w:bCs/>
          <w:sz w:val="26"/>
          <w:szCs w:val="26"/>
        </w:rPr>
        <w:t>)  The</w:t>
      </w:r>
      <w:proofErr w:type="gramEnd"/>
      <w:r>
        <w:rPr>
          <w:rFonts w:ascii="PalatinoLinotype" w:hAnsi="PalatinoLinotype"/>
          <w:bCs/>
          <w:sz w:val="26"/>
          <w:szCs w:val="26"/>
        </w:rPr>
        <w:t xml:space="preserve"> log of a negative number is an </w:t>
      </w:r>
      <w:proofErr w:type="spellStart"/>
      <w:r>
        <w:rPr>
          <w:rFonts w:ascii="PalatinoLinotype" w:hAnsi="PalatinoLinotype"/>
          <w:bCs/>
          <w:sz w:val="26"/>
          <w:szCs w:val="26"/>
        </w:rPr>
        <w:t>inifinate</w:t>
      </w:r>
      <w:proofErr w:type="spellEnd"/>
      <w:r>
        <w:rPr>
          <w:rFonts w:ascii="PalatinoLinotype" w:hAnsi="PalatinoLinotype"/>
          <w:bCs/>
          <w:sz w:val="26"/>
          <w:szCs w:val="26"/>
        </w:rPr>
        <w:t xml:space="preserve"> number so it is not a number (</w:t>
      </w:r>
      <w:proofErr w:type="spellStart"/>
      <w:r>
        <w:rPr>
          <w:rFonts w:ascii="PalatinoLinotype" w:hAnsi="PalatinoLinotype"/>
          <w:bCs/>
          <w:sz w:val="26"/>
          <w:szCs w:val="26"/>
        </w:rPr>
        <w:t>NaN</w:t>
      </w:r>
      <w:proofErr w:type="spellEnd"/>
      <w:r>
        <w:rPr>
          <w:rFonts w:ascii="PalatinoLinotype" w:hAnsi="PalatinoLinotype"/>
          <w:bCs/>
          <w:sz w:val="26"/>
          <w:szCs w:val="26"/>
        </w:rPr>
        <w:t>)</w:t>
      </w:r>
    </w:p>
    <w:p w:rsidR="002A6374" w:rsidRPr="002A6374" w:rsidRDefault="002A6374" w:rsidP="002A6374">
      <w:pPr>
        <w:pStyle w:val="NormalWeb"/>
        <w:numPr>
          <w:ilvl w:val="1"/>
          <w:numId w:val="1"/>
        </w:numPr>
        <w:rPr>
          <w:rFonts w:ascii="PalatinoLinotype" w:hAnsi="PalatinoLinotype"/>
          <w:bCs/>
          <w:sz w:val="26"/>
          <w:szCs w:val="26"/>
        </w:rPr>
      </w:pPr>
      <w:r w:rsidRPr="002A6374">
        <w:rPr>
          <w:rFonts w:ascii="PalatinoLinotype" w:hAnsi="PalatinoLinotype"/>
          <w:bCs/>
          <w:sz w:val="26"/>
          <w:szCs w:val="26"/>
        </w:rPr>
        <w:drawing>
          <wp:inline distT="0" distB="0" distL="0" distR="0" wp14:anchorId="2D73C2E3" wp14:editId="50C3C174">
            <wp:extent cx="2908300" cy="88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8300" cy="889000"/>
                    </a:xfrm>
                    <a:prstGeom prst="rect">
                      <a:avLst/>
                    </a:prstGeom>
                  </pic:spPr>
                </pic:pic>
              </a:graphicData>
            </a:graphic>
          </wp:inline>
        </w:drawing>
      </w:r>
    </w:p>
    <w:p w:rsidR="002A6374" w:rsidRPr="002A6374" w:rsidRDefault="002A6374" w:rsidP="002A6374">
      <w:pPr>
        <w:pStyle w:val="NormalWeb"/>
        <w:numPr>
          <w:ilvl w:val="0"/>
          <w:numId w:val="1"/>
        </w:numPr>
        <w:rPr>
          <w:rFonts w:ascii="PalatinoLinotype" w:hAnsi="PalatinoLinotype"/>
          <w:bCs/>
          <w:sz w:val="26"/>
          <w:szCs w:val="26"/>
        </w:rPr>
      </w:pPr>
      <w:r w:rsidRPr="002A6374">
        <w:rPr>
          <w:rFonts w:ascii="Garamond" w:hAnsi="Garamond"/>
          <w:bCs/>
          <w:sz w:val="26"/>
          <w:szCs w:val="26"/>
        </w:rPr>
        <w:t xml:space="preserve">The square-root of a positive number. </w:t>
      </w:r>
    </w:p>
    <w:p w:rsidR="002A6374" w:rsidRDefault="002A6374" w:rsidP="002A6374">
      <w:pPr>
        <w:pStyle w:val="NormalWeb"/>
        <w:numPr>
          <w:ilvl w:val="1"/>
          <w:numId w:val="1"/>
        </w:numPr>
        <w:rPr>
          <w:rFonts w:ascii="PalatinoLinotype" w:hAnsi="PalatinoLinotype"/>
          <w:bCs/>
          <w:sz w:val="26"/>
          <w:szCs w:val="26"/>
        </w:rPr>
      </w:pPr>
      <w:proofErr w:type="gramStart"/>
      <w:r>
        <w:rPr>
          <w:rFonts w:ascii="PalatinoLinotype" w:hAnsi="PalatinoLinotype"/>
          <w:bCs/>
          <w:sz w:val="26"/>
          <w:szCs w:val="26"/>
        </w:rPr>
        <w:t>Sqrt(</w:t>
      </w:r>
      <w:proofErr w:type="gramEnd"/>
      <w:r>
        <w:rPr>
          <w:rFonts w:ascii="PalatinoLinotype" w:hAnsi="PalatinoLinotype"/>
          <w:bCs/>
          <w:sz w:val="26"/>
          <w:szCs w:val="26"/>
        </w:rPr>
        <w:t>10)</w:t>
      </w:r>
    </w:p>
    <w:p w:rsidR="002A6374" w:rsidRPr="002A6374" w:rsidRDefault="002A6374" w:rsidP="002A6374">
      <w:pPr>
        <w:pStyle w:val="NormalWeb"/>
        <w:numPr>
          <w:ilvl w:val="1"/>
          <w:numId w:val="1"/>
        </w:numPr>
        <w:rPr>
          <w:rFonts w:ascii="PalatinoLinotype" w:hAnsi="PalatinoLinotype"/>
          <w:bCs/>
          <w:sz w:val="26"/>
          <w:szCs w:val="26"/>
        </w:rPr>
      </w:pPr>
      <w:r w:rsidRPr="002A6374">
        <w:rPr>
          <w:rFonts w:ascii="PalatinoLinotype" w:hAnsi="PalatinoLinotype"/>
          <w:bCs/>
          <w:sz w:val="26"/>
          <w:szCs w:val="26"/>
        </w:rPr>
        <w:drawing>
          <wp:inline distT="0" distB="0" distL="0" distR="0" wp14:anchorId="601D5237" wp14:editId="5E4D8145">
            <wp:extent cx="1308100" cy="48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0" cy="482600"/>
                    </a:xfrm>
                    <a:prstGeom prst="rect">
                      <a:avLst/>
                    </a:prstGeom>
                  </pic:spPr>
                </pic:pic>
              </a:graphicData>
            </a:graphic>
          </wp:inline>
        </w:drawing>
      </w:r>
    </w:p>
    <w:p w:rsidR="002A6374" w:rsidRPr="002A6374" w:rsidRDefault="002A6374" w:rsidP="002A6374">
      <w:pPr>
        <w:pStyle w:val="NormalWeb"/>
      </w:pPr>
      <w:r w:rsidRPr="002A6374">
        <w:rPr>
          <w:rFonts w:ascii="PalatinoLinotype" w:hAnsi="PalatinoLinotype"/>
          <w:bCs/>
          <w:sz w:val="26"/>
          <w:szCs w:val="26"/>
        </w:rPr>
        <w:t xml:space="preserve">2. </w:t>
      </w:r>
      <w:r w:rsidRPr="002A6374">
        <w:rPr>
          <w:rFonts w:ascii="Garamond" w:hAnsi="Garamond"/>
          <w:sz w:val="26"/>
          <w:szCs w:val="26"/>
        </w:rPr>
        <w:t xml:space="preserve">(15 points) Random number generation. </w:t>
      </w:r>
    </w:p>
    <w:p w:rsidR="002A6374" w:rsidRPr="002A6374" w:rsidRDefault="002A6374" w:rsidP="002A6374">
      <w:pPr>
        <w:pStyle w:val="NormalWeb"/>
        <w:numPr>
          <w:ilvl w:val="0"/>
          <w:numId w:val="2"/>
        </w:numPr>
        <w:rPr>
          <w:rFonts w:ascii="PalatinoLinotype" w:hAnsi="PalatinoLinotype"/>
          <w:bCs/>
          <w:sz w:val="26"/>
          <w:szCs w:val="26"/>
        </w:rPr>
      </w:pPr>
      <w:r w:rsidRPr="002A6374">
        <w:rPr>
          <w:rFonts w:ascii="Garamond" w:hAnsi="Garamond"/>
          <w:bCs/>
          <w:sz w:val="26"/>
          <w:szCs w:val="26"/>
        </w:rPr>
        <w:t xml:space="preserve">Create a vector of 15 standard normal random variables. Calculate its mean and </w:t>
      </w:r>
    </w:p>
    <w:p w:rsidR="002A6374" w:rsidRDefault="002A6374" w:rsidP="002A6374">
      <w:pPr>
        <w:pStyle w:val="NormalWeb"/>
        <w:ind w:left="720"/>
        <w:rPr>
          <w:rFonts w:ascii="Garamond" w:hAnsi="Garamond"/>
          <w:bCs/>
          <w:sz w:val="26"/>
          <w:szCs w:val="26"/>
        </w:rPr>
      </w:pPr>
      <w:r w:rsidRPr="002A6374">
        <w:rPr>
          <w:rFonts w:ascii="Garamond" w:hAnsi="Garamond"/>
          <w:bCs/>
          <w:sz w:val="26"/>
          <w:szCs w:val="26"/>
        </w:rPr>
        <w:t>SD (Standard Deviation).</w:t>
      </w:r>
    </w:p>
    <w:p w:rsidR="002A6374" w:rsidRDefault="009C39BC" w:rsidP="002A6374">
      <w:pPr>
        <w:pStyle w:val="NormalWeb"/>
        <w:numPr>
          <w:ilvl w:val="1"/>
          <w:numId w:val="4"/>
        </w:numPr>
        <w:rPr>
          <w:rFonts w:ascii="Garamond" w:hAnsi="Garamond"/>
          <w:bCs/>
          <w:sz w:val="26"/>
          <w:szCs w:val="26"/>
        </w:rPr>
      </w:pPr>
      <w:r w:rsidRPr="009C39BC">
        <w:rPr>
          <w:rFonts w:ascii="Garamond" w:hAnsi="Garamond"/>
          <w:bCs/>
          <w:sz w:val="26"/>
          <w:szCs w:val="26"/>
        </w:rPr>
        <w:drawing>
          <wp:inline distT="0" distB="0" distL="0" distR="0" wp14:anchorId="38573A40" wp14:editId="2DB96D22">
            <wp:extent cx="213360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600" cy="266700"/>
                    </a:xfrm>
                    <a:prstGeom prst="rect">
                      <a:avLst/>
                    </a:prstGeom>
                  </pic:spPr>
                </pic:pic>
              </a:graphicData>
            </a:graphic>
          </wp:inline>
        </w:drawing>
      </w:r>
    </w:p>
    <w:p w:rsidR="009C39BC" w:rsidRDefault="009C39BC" w:rsidP="002A6374">
      <w:pPr>
        <w:pStyle w:val="NormalWeb"/>
        <w:numPr>
          <w:ilvl w:val="1"/>
          <w:numId w:val="4"/>
        </w:numPr>
        <w:rPr>
          <w:rFonts w:ascii="Garamond" w:hAnsi="Garamond"/>
          <w:bCs/>
          <w:sz w:val="26"/>
          <w:szCs w:val="26"/>
        </w:rPr>
      </w:pPr>
      <w:r w:rsidRPr="009C39BC">
        <w:rPr>
          <w:rFonts w:ascii="Garamond" w:hAnsi="Garamond"/>
          <w:bCs/>
          <w:sz w:val="26"/>
          <w:szCs w:val="26"/>
        </w:rPr>
        <w:drawing>
          <wp:inline distT="0" distB="0" distL="0" distR="0" wp14:anchorId="5F66760E" wp14:editId="6B0D378F">
            <wp:extent cx="5943600" cy="929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29005"/>
                    </a:xfrm>
                    <a:prstGeom prst="rect">
                      <a:avLst/>
                    </a:prstGeom>
                  </pic:spPr>
                </pic:pic>
              </a:graphicData>
            </a:graphic>
          </wp:inline>
        </w:drawing>
      </w:r>
    </w:p>
    <w:p w:rsidR="009C39BC" w:rsidRPr="002A6374" w:rsidRDefault="009C39BC" w:rsidP="002A6374">
      <w:pPr>
        <w:pStyle w:val="NormalWeb"/>
        <w:numPr>
          <w:ilvl w:val="1"/>
          <w:numId w:val="4"/>
        </w:numPr>
        <w:rPr>
          <w:rFonts w:ascii="Garamond" w:hAnsi="Garamond"/>
          <w:bCs/>
          <w:sz w:val="26"/>
          <w:szCs w:val="26"/>
        </w:rPr>
      </w:pPr>
      <w:r w:rsidRPr="009C39BC">
        <w:rPr>
          <w:rFonts w:ascii="Garamond" w:hAnsi="Garamond"/>
          <w:bCs/>
          <w:sz w:val="26"/>
          <w:szCs w:val="26"/>
        </w:rPr>
        <w:lastRenderedPageBreak/>
        <w:drawing>
          <wp:inline distT="0" distB="0" distL="0" distR="0" wp14:anchorId="5A6AA65C" wp14:editId="7BBC2EF5">
            <wp:extent cx="2082800" cy="87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2800" cy="876300"/>
                    </a:xfrm>
                    <a:prstGeom prst="rect">
                      <a:avLst/>
                    </a:prstGeom>
                  </pic:spPr>
                </pic:pic>
              </a:graphicData>
            </a:graphic>
          </wp:inline>
        </w:drawing>
      </w:r>
    </w:p>
    <w:p w:rsidR="002A6374" w:rsidRPr="009C39BC" w:rsidRDefault="002A6374" w:rsidP="002A6374">
      <w:pPr>
        <w:pStyle w:val="NormalWeb"/>
        <w:numPr>
          <w:ilvl w:val="0"/>
          <w:numId w:val="2"/>
        </w:numPr>
        <w:rPr>
          <w:rFonts w:ascii="PalatinoLinotype" w:hAnsi="PalatinoLinotype"/>
          <w:bCs/>
          <w:sz w:val="26"/>
          <w:szCs w:val="26"/>
        </w:rPr>
      </w:pPr>
      <w:r w:rsidRPr="002A6374">
        <w:rPr>
          <w:rFonts w:ascii="Garamond" w:hAnsi="Garamond"/>
          <w:bCs/>
          <w:sz w:val="26"/>
          <w:szCs w:val="26"/>
        </w:rPr>
        <w:t xml:space="preserve">Change the mean to 10 and the SD to 2 and recalculate the vector of 15 random normal variables. Calculate its mean and SD. </w:t>
      </w:r>
    </w:p>
    <w:p w:rsidR="009C39BC" w:rsidRPr="002A6374" w:rsidRDefault="009C39BC" w:rsidP="009C39BC">
      <w:pPr>
        <w:pStyle w:val="NormalWeb"/>
        <w:numPr>
          <w:ilvl w:val="1"/>
          <w:numId w:val="2"/>
        </w:numPr>
        <w:rPr>
          <w:rFonts w:ascii="PalatinoLinotype" w:hAnsi="PalatinoLinotype"/>
          <w:bCs/>
          <w:sz w:val="26"/>
          <w:szCs w:val="26"/>
        </w:rPr>
      </w:pPr>
      <w:r w:rsidRPr="009C39BC">
        <w:rPr>
          <w:rFonts w:ascii="PalatinoLinotype" w:hAnsi="PalatinoLinotype"/>
          <w:bCs/>
          <w:sz w:val="26"/>
          <w:szCs w:val="26"/>
        </w:rPr>
        <w:drawing>
          <wp:inline distT="0" distB="0" distL="0" distR="0" wp14:anchorId="24A7C819" wp14:editId="385CAAEB">
            <wp:extent cx="5943600" cy="1781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81810"/>
                    </a:xfrm>
                    <a:prstGeom prst="rect">
                      <a:avLst/>
                    </a:prstGeom>
                  </pic:spPr>
                </pic:pic>
              </a:graphicData>
            </a:graphic>
          </wp:inline>
        </w:drawing>
      </w:r>
    </w:p>
    <w:p w:rsidR="009C39BC" w:rsidRPr="009C39BC" w:rsidRDefault="002A6374" w:rsidP="002A6374">
      <w:pPr>
        <w:pStyle w:val="NormalWeb"/>
        <w:numPr>
          <w:ilvl w:val="0"/>
          <w:numId w:val="2"/>
        </w:numPr>
        <w:rPr>
          <w:rFonts w:ascii="PalatinoLinotype" w:hAnsi="PalatinoLinotype"/>
          <w:bCs/>
          <w:sz w:val="26"/>
          <w:szCs w:val="26"/>
        </w:rPr>
      </w:pPr>
      <w:r w:rsidRPr="002A6374">
        <w:rPr>
          <w:rFonts w:ascii="Garamond" w:hAnsi="Garamond"/>
          <w:bCs/>
          <w:sz w:val="26"/>
          <w:szCs w:val="26"/>
        </w:rPr>
        <w:t xml:space="preserve">Why are the means and SD not exactly the same as the means and SDs specified in the function? </w:t>
      </w:r>
    </w:p>
    <w:p w:rsidR="002A6374" w:rsidRPr="002A6374" w:rsidRDefault="009C39BC" w:rsidP="009C39BC">
      <w:pPr>
        <w:pStyle w:val="NormalWeb"/>
        <w:numPr>
          <w:ilvl w:val="1"/>
          <w:numId w:val="2"/>
        </w:numPr>
        <w:rPr>
          <w:rFonts w:ascii="PalatinoLinotype" w:hAnsi="PalatinoLinotype"/>
          <w:bCs/>
          <w:sz w:val="26"/>
          <w:szCs w:val="26"/>
        </w:rPr>
      </w:pPr>
      <w:r>
        <w:rPr>
          <w:rFonts w:ascii="Garamond" w:hAnsi="Garamond"/>
          <w:bCs/>
          <w:sz w:val="26"/>
          <w:szCs w:val="26"/>
        </w:rPr>
        <w:t>It is a simulation to equate as close to the mean and SD as possible however it does not mean it is going to be exact.</w:t>
      </w:r>
    </w:p>
    <w:p w:rsidR="002A6374" w:rsidRPr="002A6374" w:rsidRDefault="002A6374" w:rsidP="002A6374">
      <w:pPr>
        <w:pStyle w:val="NormalWeb"/>
      </w:pPr>
      <w:r w:rsidRPr="002A6374">
        <w:rPr>
          <w:rFonts w:ascii="PalatinoLinotype" w:hAnsi="PalatinoLinotype"/>
          <w:bCs/>
          <w:sz w:val="26"/>
          <w:szCs w:val="26"/>
        </w:rPr>
        <w:t xml:space="preserve">3. </w:t>
      </w:r>
      <w:r w:rsidRPr="002A6374">
        <w:rPr>
          <w:rFonts w:ascii="Garamond" w:hAnsi="Garamond"/>
          <w:sz w:val="26"/>
          <w:szCs w:val="26"/>
        </w:rPr>
        <w:t xml:space="preserve">(40 points) Vector Operations </w:t>
      </w:r>
    </w:p>
    <w:p w:rsidR="002A6374" w:rsidRPr="002A6374" w:rsidRDefault="002A6374" w:rsidP="002A6374">
      <w:pPr>
        <w:pStyle w:val="NormalWeb"/>
        <w:numPr>
          <w:ilvl w:val="0"/>
          <w:numId w:val="3"/>
        </w:numPr>
        <w:rPr>
          <w:rFonts w:ascii="PalatinoLinotype" w:hAnsi="PalatinoLinotype"/>
          <w:bCs/>
          <w:sz w:val="26"/>
          <w:szCs w:val="26"/>
        </w:rPr>
      </w:pPr>
      <w:r w:rsidRPr="002A6374">
        <w:rPr>
          <w:rFonts w:ascii="Garamond" w:hAnsi="Garamond"/>
          <w:bCs/>
          <w:sz w:val="26"/>
          <w:szCs w:val="26"/>
        </w:rPr>
        <w:t xml:space="preserve">The weights of 6 individuals in kg are 60, 72, 57, 90, 95, 72. </w:t>
      </w:r>
    </w:p>
    <w:p w:rsidR="002A6374" w:rsidRPr="002A6374" w:rsidRDefault="002A6374" w:rsidP="002A6374">
      <w:pPr>
        <w:pStyle w:val="NormalWeb"/>
        <w:numPr>
          <w:ilvl w:val="0"/>
          <w:numId w:val="3"/>
        </w:numPr>
        <w:rPr>
          <w:rFonts w:ascii="PalatinoLinotype" w:hAnsi="PalatinoLinotype"/>
          <w:bCs/>
          <w:sz w:val="26"/>
          <w:szCs w:val="26"/>
        </w:rPr>
      </w:pPr>
      <w:r w:rsidRPr="002A6374">
        <w:rPr>
          <w:rFonts w:ascii="Garamond" w:hAnsi="Garamond"/>
          <w:bCs/>
          <w:sz w:val="26"/>
          <w:szCs w:val="26"/>
        </w:rPr>
        <w:t xml:space="preserve">Their heights (in m) are 1.80, 1.85, 1.72, 1.90, 1.74, 1.91. </w:t>
      </w:r>
    </w:p>
    <w:p w:rsidR="002A6374" w:rsidRPr="00151DD8" w:rsidRDefault="002A6374" w:rsidP="002A6374">
      <w:pPr>
        <w:pStyle w:val="NormalWeb"/>
        <w:numPr>
          <w:ilvl w:val="0"/>
          <w:numId w:val="3"/>
        </w:numPr>
        <w:rPr>
          <w:rFonts w:ascii="PalatinoLinotype" w:hAnsi="PalatinoLinotype"/>
          <w:bCs/>
          <w:sz w:val="26"/>
          <w:szCs w:val="26"/>
        </w:rPr>
      </w:pPr>
      <w:r w:rsidRPr="002A6374">
        <w:rPr>
          <w:rFonts w:ascii="Garamond" w:hAnsi="Garamond"/>
          <w:bCs/>
          <w:sz w:val="26"/>
          <w:szCs w:val="26"/>
        </w:rPr>
        <w:t xml:space="preserve">Enter these vectors into R. </w:t>
      </w:r>
    </w:p>
    <w:p w:rsidR="00151DD8" w:rsidRPr="002A6374" w:rsidRDefault="00151DD8" w:rsidP="00151DD8">
      <w:pPr>
        <w:pStyle w:val="NormalWeb"/>
        <w:numPr>
          <w:ilvl w:val="1"/>
          <w:numId w:val="3"/>
        </w:numPr>
        <w:rPr>
          <w:rFonts w:ascii="PalatinoLinotype" w:hAnsi="PalatinoLinotype"/>
          <w:bCs/>
          <w:sz w:val="26"/>
          <w:szCs w:val="26"/>
        </w:rPr>
      </w:pPr>
      <w:r w:rsidRPr="00151DD8">
        <w:rPr>
          <w:rFonts w:ascii="PalatinoLinotype" w:hAnsi="PalatinoLinotype"/>
          <w:bCs/>
          <w:sz w:val="26"/>
          <w:szCs w:val="26"/>
        </w:rPr>
        <w:drawing>
          <wp:inline distT="0" distB="0" distL="0" distR="0" wp14:anchorId="3232E905" wp14:editId="4B461F24">
            <wp:extent cx="3721100" cy="127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1100" cy="1270000"/>
                    </a:xfrm>
                    <a:prstGeom prst="rect">
                      <a:avLst/>
                    </a:prstGeom>
                  </pic:spPr>
                </pic:pic>
              </a:graphicData>
            </a:graphic>
          </wp:inline>
        </w:drawing>
      </w:r>
    </w:p>
    <w:p w:rsidR="002A6374" w:rsidRPr="00151DD8" w:rsidRDefault="002A6374" w:rsidP="002A6374">
      <w:pPr>
        <w:pStyle w:val="NormalWeb"/>
        <w:numPr>
          <w:ilvl w:val="0"/>
          <w:numId w:val="3"/>
        </w:numPr>
        <w:rPr>
          <w:rFonts w:ascii="PalatinoLinotype" w:hAnsi="PalatinoLinotype"/>
          <w:bCs/>
          <w:sz w:val="26"/>
          <w:szCs w:val="26"/>
        </w:rPr>
      </w:pPr>
      <w:r w:rsidRPr="002A6374">
        <w:rPr>
          <w:rFonts w:ascii="Garamond" w:hAnsi="Garamond"/>
          <w:bCs/>
          <w:sz w:val="26"/>
          <w:szCs w:val="26"/>
        </w:rPr>
        <w:t xml:space="preserve">Create a scatterplot of weight vs. height. Interpret the scatterplot. </w:t>
      </w:r>
    </w:p>
    <w:p w:rsidR="00151DD8" w:rsidRDefault="00884330" w:rsidP="00151DD8">
      <w:pPr>
        <w:pStyle w:val="NormalWeb"/>
        <w:numPr>
          <w:ilvl w:val="1"/>
          <w:numId w:val="3"/>
        </w:numPr>
        <w:rPr>
          <w:rFonts w:ascii="PalatinoLinotype" w:hAnsi="PalatinoLinotype"/>
          <w:bCs/>
          <w:sz w:val="26"/>
          <w:szCs w:val="26"/>
        </w:rPr>
      </w:pPr>
      <w:r w:rsidRPr="00884330">
        <w:rPr>
          <w:rFonts w:ascii="PalatinoLinotype" w:hAnsi="PalatinoLinotype"/>
          <w:bCs/>
          <w:sz w:val="26"/>
          <w:szCs w:val="26"/>
        </w:rPr>
        <w:drawing>
          <wp:inline distT="0" distB="0" distL="0" distR="0" wp14:anchorId="78709382" wp14:editId="7F2E0525">
            <wp:extent cx="5943600" cy="226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060"/>
                    </a:xfrm>
                    <a:prstGeom prst="rect">
                      <a:avLst/>
                    </a:prstGeom>
                  </pic:spPr>
                </pic:pic>
              </a:graphicData>
            </a:graphic>
          </wp:inline>
        </w:drawing>
      </w:r>
    </w:p>
    <w:p w:rsidR="00884330" w:rsidRDefault="00884330" w:rsidP="00151DD8">
      <w:pPr>
        <w:pStyle w:val="NormalWeb"/>
        <w:numPr>
          <w:ilvl w:val="1"/>
          <w:numId w:val="3"/>
        </w:numPr>
        <w:rPr>
          <w:rFonts w:ascii="PalatinoLinotype" w:hAnsi="PalatinoLinotype"/>
          <w:bCs/>
          <w:sz w:val="26"/>
          <w:szCs w:val="26"/>
        </w:rPr>
      </w:pPr>
      <w:r w:rsidRPr="00884330">
        <w:rPr>
          <w:rFonts w:ascii="PalatinoLinotype" w:hAnsi="PalatinoLinotype"/>
          <w:bCs/>
          <w:sz w:val="26"/>
          <w:szCs w:val="26"/>
        </w:rPr>
        <w:lastRenderedPageBreak/>
        <w:drawing>
          <wp:inline distT="0" distB="0" distL="0" distR="0" wp14:anchorId="6DB20552" wp14:editId="79512666">
            <wp:extent cx="2806192" cy="229129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1851" cy="2295914"/>
                    </a:xfrm>
                    <a:prstGeom prst="rect">
                      <a:avLst/>
                    </a:prstGeom>
                  </pic:spPr>
                </pic:pic>
              </a:graphicData>
            </a:graphic>
          </wp:inline>
        </w:drawing>
      </w:r>
    </w:p>
    <w:p w:rsidR="00884330" w:rsidRPr="002A6374" w:rsidRDefault="00884330" w:rsidP="00151DD8">
      <w:pPr>
        <w:pStyle w:val="NormalWeb"/>
        <w:numPr>
          <w:ilvl w:val="1"/>
          <w:numId w:val="3"/>
        </w:numPr>
        <w:rPr>
          <w:rFonts w:ascii="PalatinoLinotype" w:hAnsi="PalatinoLinotype"/>
          <w:bCs/>
          <w:sz w:val="26"/>
          <w:szCs w:val="26"/>
        </w:rPr>
      </w:pPr>
      <w:r>
        <w:rPr>
          <w:rFonts w:ascii="PalatinoLinotype" w:hAnsi="PalatinoLinotype"/>
          <w:bCs/>
          <w:sz w:val="26"/>
          <w:szCs w:val="26"/>
        </w:rPr>
        <w:t>People who are taller weigh more</w:t>
      </w:r>
    </w:p>
    <w:p w:rsidR="002A6374" w:rsidRPr="00884330" w:rsidRDefault="002A6374" w:rsidP="002A6374">
      <w:pPr>
        <w:pStyle w:val="NormalWeb"/>
        <w:numPr>
          <w:ilvl w:val="0"/>
          <w:numId w:val="3"/>
        </w:numPr>
        <w:rPr>
          <w:rFonts w:ascii="PalatinoLinotype" w:hAnsi="PalatinoLinotype"/>
          <w:bCs/>
          <w:sz w:val="26"/>
          <w:szCs w:val="26"/>
        </w:rPr>
      </w:pPr>
      <w:r w:rsidRPr="002A6374">
        <w:rPr>
          <w:rFonts w:ascii="Garamond" w:hAnsi="Garamond"/>
          <w:bCs/>
          <w:sz w:val="26"/>
          <w:szCs w:val="26"/>
        </w:rPr>
        <w:t xml:space="preserve">Calculate the BMI for each individual. (BMI = weight in kg divided by the square of the height in m) </w:t>
      </w:r>
    </w:p>
    <w:p w:rsidR="00884330" w:rsidRPr="002A6374" w:rsidRDefault="00884330" w:rsidP="00884330">
      <w:pPr>
        <w:pStyle w:val="NormalWeb"/>
        <w:numPr>
          <w:ilvl w:val="1"/>
          <w:numId w:val="3"/>
        </w:numPr>
        <w:rPr>
          <w:rFonts w:ascii="PalatinoLinotype" w:hAnsi="PalatinoLinotype"/>
          <w:bCs/>
          <w:sz w:val="26"/>
          <w:szCs w:val="26"/>
        </w:rPr>
      </w:pPr>
      <w:r w:rsidRPr="00884330">
        <w:rPr>
          <w:rFonts w:ascii="PalatinoLinotype" w:hAnsi="PalatinoLinotype"/>
          <w:bCs/>
          <w:sz w:val="26"/>
          <w:szCs w:val="26"/>
        </w:rPr>
        <w:drawing>
          <wp:inline distT="0" distB="0" distL="0" distR="0" wp14:anchorId="585A3508" wp14:editId="0B4AA42B">
            <wp:extent cx="5778500" cy="48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8500" cy="482600"/>
                    </a:xfrm>
                    <a:prstGeom prst="rect">
                      <a:avLst/>
                    </a:prstGeom>
                  </pic:spPr>
                </pic:pic>
              </a:graphicData>
            </a:graphic>
          </wp:inline>
        </w:drawing>
      </w:r>
    </w:p>
    <w:p w:rsidR="002A6374" w:rsidRPr="00884330" w:rsidRDefault="002A6374" w:rsidP="002A6374">
      <w:pPr>
        <w:pStyle w:val="NormalWeb"/>
        <w:numPr>
          <w:ilvl w:val="0"/>
          <w:numId w:val="3"/>
        </w:numPr>
        <w:rPr>
          <w:rFonts w:ascii="PalatinoLinotype" w:hAnsi="PalatinoLinotype"/>
          <w:bCs/>
          <w:sz w:val="26"/>
          <w:szCs w:val="26"/>
        </w:rPr>
      </w:pPr>
      <w:r w:rsidRPr="002A6374">
        <w:rPr>
          <w:rFonts w:ascii="Garamond" w:hAnsi="Garamond"/>
          <w:bCs/>
          <w:sz w:val="26"/>
          <w:szCs w:val="26"/>
        </w:rPr>
        <w:t xml:space="preserve">Calculate the mean for weight. </w:t>
      </w:r>
    </w:p>
    <w:p w:rsidR="00884330" w:rsidRPr="002A6374" w:rsidRDefault="00884330" w:rsidP="00884330">
      <w:pPr>
        <w:pStyle w:val="NormalWeb"/>
        <w:numPr>
          <w:ilvl w:val="1"/>
          <w:numId w:val="3"/>
        </w:numPr>
        <w:rPr>
          <w:rFonts w:ascii="PalatinoLinotype" w:hAnsi="PalatinoLinotype"/>
          <w:bCs/>
          <w:sz w:val="26"/>
          <w:szCs w:val="26"/>
        </w:rPr>
      </w:pPr>
      <w:r w:rsidRPr="00884330">
        <w:rPr>
          <w:rFonts w:ascii="PalatinoLinotype" w:hAnsi="PalatinoLinotype"/>
          <w:bCs/>
          <w:sz w:val="26"/>
          <w:szCs w:val="26"/>
        </w:rPr>
        <w:drawing>
          <wp:inline distT="0" distB="0" distL="0" distR="0" wp14:anchorId="3575C66B" wp14:editId="61EA698B">
            <wp:extent cx="1333500" cy="44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3500" cy="444500"/>
                    </a:xfrm>
                    <a:prstGeom prst="rect">
                      <a:avLst/>
                    </a:prstGeom>
                  </pic:spPr>
                </pic:pic>
              </a:graphicData>
            </a:graphic>
          </wp:inline>
        </w:drawing>
      </w:r>
    </w:p>
    <w:p w:rsidR="002A6374" w:rsidRPr="00884330" w:rsidRDefault="002A6374" w:rsidP="002A6374">
      <w:pPr>
        <w:pStyle w:val="NormalWeb"/>
        <w:numPr>
          <w:ilvl w:val="0"/>
          <w:numId w:val="3"/>
        </w:numPr>
        <w:rPr>
          <w:rFonts w:ascii="PalatinoLinotype" w:hAnsi="PalatinoLinotype"/>
          <w:bCs/>
          <w:sz w:val="26"/>
          <w:szCs w:val="26"/>
        </w:rPr>
      </w:pPr>
      <w:r w:rsidRPr="002A6374">
        <w:rPr>
          <w:rFonts w:ascii="Garamond" w:hAnsi="Garamond"/>
          <w:bCs/>
          <w:sz w:val="26"/>
          <w:szCs w:val="26"/>
        </w:rPr>
        <w:t xml:space="preserve">Subtract the mean from each value of weight. </w:t>
      </w:r>
    </w:p>
    <w:p w:rsidR="002A6374" w:rsidRPr="00884330" w:rsidRDefault="00884330" w:rsidP="002A6374">
      <w:pPr>
        <w:pStyle w:val="NormalWeb"/>
        <w:numPr>
          <w:ilvl w:val="1"/>
          <w:numId w:val="3"/>
        </w:numPr>
        <w:rPr>
          <w:rFonts w:ascii="PalatinoLinotype" w:hAnsi="PalatinoLinotype"/>
          <w:bCs/>
          <w:sz w:val="26"/>
          <w:szCs w:val="26"/>
        </w:rPr>
      </w:pPr>
      <w:r w:rsidRPr="00884330">
        <w:rPr>
          <w:rFonts w:ascii="PalatinoLinotype" w:hAnsi="PalatinoLinotype"/>
          <w:bCs/>
          <w:sz w:val="26"/>
          <w:szCs w:val="26"/>
        </w:rPr>
        <w:drawing>
          <wp:inline distT="0" distB="0" distL="0" distR="0" wp14:anchorId="30E05B18" wp14:editId="25910C73">
            <wp:extent cx="5943600" cy="1003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03935"/>
                    </a:xfrm>
                    <a:prstGeom prst="rect">
                      <a:avLst/>
                    </a:prstGeom>
                  </pic:spPr>
                </pic:pic>
              </a:graphicData>
            </a:graphic>
          </wp:inline>
        </w:drawing>
      </w:r>
    </w:p>
    <w:p w:rsidR="002A6374" w:rsidRPr="002F708E" w:rsidRDefault="002A6374" w:rsidP="002F708E">
      <w:pPr>
        <w:pStyle w:val="NormalWeb"/>
        <w:numPr>
          <w:ilvl w:val="0"/>
          <w:numId w:val="3"/>
        </w:numPr>
      </w:pPr>
      <w:r w:rsidRPr="002A6374">
        <w:rPr>
          <w:rFonts w:ascii="Garamond" w:hAnsi="Garamond"/>
          <w:sz w:val="26"/>
          <w:szCs w:val="26"/>
        </w:rPr>
        <w:t xml:space="preserve">Sum the result. Now you know why we square the deviations from the mean to calculate a standard deviation! </w:t>
      </w:r>
    </w:p>
    <w:p w:rsidR="002F708E" w:rsidRPr="002A6374" w:rsidRDefault="002F708E" w:rsidP="002F708E">
      <w:pPr>
        <w:pStyle w:val="NormalWeb"/>
        <w:numPr>
          <w:ilvl w:val="1"/>
          <w:numId w:val="3"/>
        </w:numPr>
      </w:pPr>
      <w:r w:rsidRPr="002F708E">
        <w:drawing>
          <wp:inline distT="0" distB="0" distL="0" distR="0" wp14:anchorId="75FDE9D6" wp14:editId="1CD8C3D5">
            <wp:extent cx="1866900" cy="40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6900" cy="406400"/>
                    </a:xfrm>
                    <a:prstGeom prst="rect">
                      <a:avLst/>
                    </a:prstGeom>
                  </pic:spPr>
                </pic:pic>
              </a:graphicData>
            </a:graphic>
          </wp:inline>
        </w:drawing>
      </w:r>
    </w:p>
    <w:p w:rsidR="002A6374" w:rsidRDefault="002A6374" w:rsidP="00DC45CA">
      <w:pPr>
        <w:pStyle w:val="NormalWeb"/>
        <w:numPr>
          <w:ilvl w:val="0"/>
          <w:numId w:val="2"/>
        </w:numPr>
        <w:rPr>
          <w:rFonts w:ascii="Garamond" w:hAnsi="Garamond"/>
          <w:sz w:val="26"/>
          <w:szCs w:val="26"/>
        </w:rPr>
      </w:pPr>
      <w:r w:rsidRPr="002A6374">
        <w:rPr>
          <w:rFonts w:ascii="Garamond" w:hAnsi="Garamond"/>
          <w:sz w:val="26"/>
          <w:szCs w:val="26"/>
        </w:rPr>
        <w:t xml:space="preserve">(25 points) Your data science profile. Enter your data science profile into R as a data frame with two columns. Call it by your first name. The categories are computer programming, math, statistics, machine learning, domain expertise, communication and presentation skills, and data visualization. Your ranking for each category 1-5, with 5 as best. Create a bar graph of your data science profile. When you submit your work, please </w:t>
      </w:r>
      <w:proofErr w:type="spellStart"/>
      <w:r w:rsidRPr="002A6374">
        <w:rPr>
          <w:rFonts w:ascii="Garamond" w:hAnsi="Garamond"/>
          <w:sz w:val="26"/>
          <w:szCs w:val="26"/>
        </w:rPr>
        <w:t>submityour</w:t>
      </w:r>
      <w:proofErr w:type="spellEnd"/>
      <w:r w:rsidRPr="002A6374">
        <w:rPr>
          <w:rFonts w:ascii="Garamond" w:hAnsi="Garamond"/>
          <w:sz w:val="26"/>
          <w:szCs w:val="26"/>
        </w:rPr>
        <w:t xml:space="preserve"> code, including the data entry piece. </w:t>
      </w:r>
    </w:p>
    <w:p w:rsidR="00DC45CA" w:rsidRDefault="007B4406" w:rsidP="00DC45CA">
      <w:pPr>
        <w:pStyle w:val="NormalWeb"/>
        <w:numPr>
          <w:ilvl w:val="1"/>
          <w:numId w:val="2"/>
        </w:numPr>
      </w:pPr>
      <w:r w:rsidRPr="007B4406">
        <w:lastRenderedPageBreak/>
        <w:drawing>
          <wp:inline distT="0" distB="0" distL="0" distR="0" wp14:anchorId="2DC13AD7" wp14:editId="798B5657">
            <wp:extent cx="5943600" cy="2875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5280"/>
                    </a:xfrm>
                    <a:prstGeom prst="rect">
                      <a:avLst/>
                    </a:prstGeom>
                  </pic:spPr>
                </pic:pic>
              </a:graphicData>
            </a:graphic>
          </wp:inline>
        </w:drawing>
      </w:r>
    </w:p>
    <w:p w:rsidR="007B4406" w:rsidRDefault="007B4406" w:rsidP="00DC45CA">
      <w:pPr>
        <w:pStyle w:val="NormalWeb"/>
        <w:numPr>
          <w:ilvl w:val="1"/>
          <w:numId w:val="2"/>
        </w:numPr>
      </w:pPr>
      <w:r w:rsidRPr="007B4406">
        <w:drawing>
          <wp:inline distT="0" distB="0" distL="0" distR="0" wp14:anchorId="1C70C267" wp14:editId="41A2155D">
            <wp:extent cx="5943600" cy="1599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99565"/>
                    </a:xfrm>
                    <a:prstGeom prst="rect">
                      <a:avLst/>
                    </a:prstGeom>
                  </pic:spPr>
                </pic:pic>
              </a:graphicData>
            </a:graphic>
          </wp:inline>
        </w:drawing>
      </w:r>
    </w:p>
    <w:p w:rsidR="007B4406" w:rsidRPr="002A6374" w:rsidRDefault="009E2528" w:rsidP="00DC45CA">
      <w:pPr>
        <w:pStyle w:val="NormalWeb"/>
        <w:numPr>
          <w:ilvl w:val="1"/>
          <w:numId w:val="2"/>
        </w:numPr>
      </w:pPr>
      <w:r w:rsidRPr="009E2528">
        <w:lastRenderedPageBreak/>
        <w:drawing>
          <wp:inline distT="0" distB="0" distL="0" distR="0" wp14:anchorId="231CB31B" wp14:editId="3B3C6FEF">
            <wp:extent cx="5791200" cy="477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4775200"/>
                    </a:xfrm>
                    <a:prstGeom prst="rect">
                      <a:avLst/>
                    </a:prstGeom>
                  </pic:spPr>
                </pic:pic>
              </a:graphicData>
            </a:graphic>
          </wp:inline>
        </w:drawing>
      </w:r>
      <w:bookmarkStart w:id="0" w:name="_GoBack"/>
      <w:bookmarkEnd w:id="0"/>
    </w:p>
    <w:p w:rsidR="0027197D" w:rsidRPr="002A6374" w:rsidRDefault="009E2528"/>
    <w:sectPr w:rsidR="0027197D" w:rsidRPr="002A6374" w:rsidSect="008F65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PalatinoLinotype">
    <w:altName w:val="Palatino Linotype"/>
    <w:panose1 w:val="020B06040202020202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160D9"/>
    <w:multiLevelType w:val="multilevel"/>
    <w:tmpl w:val="21F656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351F73"/>
    <w:multiLevelType w:val="multilevel"/>
    <w:tmpl w:val="21F656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646753"/>
    <w:multiLevelType w:val="multilevel"/>
    <w:tmpl w:val="21F656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B72B37"/>
    <w:multiLevelType w:val="multilevel"/>
    <w:tmpl w:val="21F656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374"/>
    <w:rsid w:val="0001634C"/>
    <w:rsid w:val="00151DD8"/>
    <w:rsid w:val="002A6374"/>
    <w:rsid w:val="002F708E"/>
    <w:rsid w:val="007B4406"/>
    <w:rsid w:val="00884330"/>
    <w:rsid w:val="008F655E"/>
    <w:rsid w:val="009C39BC"/>
    <w:rsid w:val="009E2528"/>
    <w:rsid w:val="00BC6085"/>
    <w:rsid w:val="00C05781"/>
    <w:rsid w:val="00DC4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F1CB5B"/>
  <w14:defaultImageDpi w14:val="32767"/>
  <w15:chartTrackingRefBased/>
  <w15:docId w15:val="{4B4CAE24-4F37-7146-B549-379213631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637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1100">
      <w:bodyDiv w:val="1"/>
      <w:marLeft w:val="0"/>
      <w:marRight w:val="0"/>
      <w:marTop w:val="0"/>
      <w:marBottom w:val="0"/>
      <w:divBdr>
        <w:top w:val="none" w:sz="0" w:space="0" w:color="auto"/>
        <w:left w:val="none" w:sz="0" w:space="0" w:color="auto"/>
        <w:bottom w:val="none" w:sz="0" w:space="0" w:color="auto"/>
        <w:right w:val="none" w:sz="0" w:space="0" w:color="auto"/>
      </w:divBdr>
    </w:div>
    <w:div w:id="811169378">
      <w:bodyDiv w:val="1"/>
      <w:marLeft w:val="0"/>
      <w:marRight w:val="0"/>
      <w:marTop w:val="0"/>
      <w:marBottom w:val="0"/>
      <w:divBdr>
        <w:top w:val="none" w:sz="0" w:space="0" w:color="auto"/>
        <w:left w:val="none" w:sz="0" w:space="0" w:color="auto"/>
        <w:bottom w:val="none" w:sz="0" w:space="0" w:color="auto"/>
        <w:right w:val="none" w:sz="0" w:space="0" w:color="auto"/>
      </w:divBdr>
      <w:divsChild>
        <w:div w:id="496193323">
          <w:marLeft w:val="0"/>
          <w:marRight w:val="0"/>
          <w:marTop w:val="0"/>
          <w:marBottom w:val="0"/>
          <w:divBdr>
            <w:top w:val="none" w:sz="0" w:space="0" w:color="auto"/>
            <w:left w:val="none" w:sz="0" w:space="0" w:color="auto"/>
            <w:bottom w:val="none" w:sz="0" w:space="0" w:color="auto"/>
            <w:right w:val="none" w:sz="0" w:space="0" w:color="auto"/>
          </w:divBdr>
          <w:divsChild>
            <w:div w:id="1756824399">
              <w:marLeft w:val="0"/>
              <w:marRight w:val="0"/>
              <w:marTop w:val="0"/>
              <w:marBottom w:val="0"/>
              <w:divBdr>
                <w:top w:val="none" w:sz="0" w:space="0" w:color="auto"/>
                <w:left w:val="none" w:sz="0" w:space="0" w:color="auto"/>
                <w:bottom w:val="none" w:sz="0" w:space="0" w:color="auto"/>
                <w:right w:val="none" w:sz="0" w:space="0" w:color="auto"/>
              </w:divBdr>
              <w:divsChild>
                <w:div w:id="558831013">
                  <w:marLeft w:val="0"/>
                  <w:marRight w:val="0"/>
                  <w:marTop w:val="0"/>
                  <w:marBottom w:val="0"/>
                  <w:divBdr>
                    <w:top w:val="none" w:sz="0" w:space="0" w:color="auto"/>
                    <w:left w:val="none" w:sz="0" w:space="0" w:color="auto"/>
                    <w:bottom w:val="none" w:sz="0" w:space="0" w:color="auto"/>
                    <w:right w:val="none" w:sz="0" w:space="0" w:color="auto"/>
                  </w:divBdr>
                </w:div>
              </w:divsChild>
            </w:div>
            <w:div w:id="115565833">
              <w:marLeft w:val="0"/>
              <w:marRight w:val="0"/>
              <w:marTop w:val="0"/>
              <w:marBottom w:val="0"/>
              <w:divBdr>
                <w:top w:val="none" w:sz="0" w:space="0" w:color="auto"/>
                <w:left w:val="none" w:sz="0" w:space="0" w:color="auto"/>
                <w:bottom w:val="none" w:sz="0" w:space="0" w:color="auto"/>
                <w:right w:val="none" w:sz="0" w:space="0" w:color="auto"/>
              </w:divBdr>
              <w:divsChild>
                <w:div w:id="10912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7787">
          <w:marLeft w:val="0"/>
          <w:marRight w:val="0"/>
          <w:marTop w:val="0"/>
          <w:marBottom w:val="0"/>
          <w:divBdr>
            <w:top w:val="none" w:sz="0" w:space="0" w:color="auto"/>
            <w:left w:val="none" w:sz="0" w:space="0" w:color="auto"/>
            <w:bottom w:val="none" w:sz="0" w:space="0" w:color="auto"/>
            <w:right w:val="none" w:sz="0" w:space="0" w:color="auto"/>
          </w:divBdr>
          <w:divsChild>
            <w:div w:id="4482173">
              <w:marLeft w:val="0"/>
              <w:marRight w:val="0"/>
              <w:marTop w:val="0"/>
              <w:marBottom w:val="0"/>
              <w:divBdr>
                <w:top w:val="none" w:sz="0" w:space="0" w:color="auto"/>
                <w:left w:val="none" w:sz="0" w:space="0" w:color="auto"/>
                <w:bottom w:val="none" w:sz="0" w:space="0" w:color="auto"/>
                <w:right w:val="none" w:sz="0" w:space="0" w:color="auto"/>
              </w:divBdr>
              <w:divsChild>
                <w:div w:id="88633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image" Target="media/image9.tiff"/><Relationship Id="rId18" Type="http://schemas.openxmlformats.org/officeDocument/2006/relationships/image" Target="media/image14.tiff"/><Relationship Id="rId3" Type="http://schemas.openxmlformats.org/officeDocument/2006/relationships/settings" Target="settings.xml"/><Relationship Id="rId21" Type="http://schemas.openxmlformats.org/officeDocument/2006/relationships/image" Target="media/image17.tiff"/><Relationship Id="rId7" Type="http://schemas.openxmlformats.org/officeDocument/2006/relationships/image" Target="media/image3.tiff"/><Relationship Id="rId12" Type="http://schemas.openxmlformats.org/officeDocument/2006/relationships/image" Target="media/image8.tiff"/><Relationship Id="rId17" Type="http://schemas.openxmlformats.org/officeDocument/2006/relationships/image" Target="media/image13.tiff"/><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image" Target="media/image16.tiff"/><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24" Type="http://schemas.openxmlformats.org/officeDocument/2006/relationships/theme" Target="theme/theme1.xml"/><Relationship Id="rId5" Type="http://schemas.openxmlformats.org/officeDocument/2006/relationships/image" Target="media/image1.tiff"/><Relationship Id="rId15" Type="http://schemas.openxmlformats.org/officeDocument/2006/relationships/image" Target="media/image11.tiff"/><Relationship Id="rId23" Type="http://schemas.openxmlformats.org/officeDocument/2006/relationships/fontTable" Target="fontTable.xml"/><Relationship Id="rId10" Type="http://schemas.openxmlformats.org/officeDocument/2006/relationships/image" Target="media/image6.tiff"/><Relationship Id="rId19" Type="http://schemas.openxmlformats.org/officeDocument/2006/relationships/image" Target="media/image15.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image" Target="media/image10.tiff"/><Relationship Id="rId22" Type="http://schemas.openxmlformats.org/officeDocument/2006/relationships/image" Target="media/image1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299</Words>
  <Characters>1708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Tanaka</dc:creator>
  <cp:keywords/>
  <dc:description/>
  <cp:lastModifiedBy>Ben Tanaka</cp:lastModifiedBy>
  <cp:revision>4</cp:revision>
  <dcterms:created xsi:type="dcterms:W3CDTF">2019-05-09T16:59:00Z</dcterms:created>
  <dcterms:modified xsi:type="dcterms:W3CDTF">2019-05-10T15:00:00Z</dcterms:modified>
</cp:coreProperties>
</file>