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77777777" w:rsidR="005F7A6F" w:rsidRPr="000D779B" w:rsidRDefault="00231639" w:rsidP="00B24E54">
      <w:pPr>
        <w:spacing w:after="12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Szegedi T</w:t>
      </w:r>
      <w:r w:rsidR="005F7A6F" w:rsidRPr="000D779B">
        <w:rPr>
          <w:rFonts w:ascii="Times New Roman" w:hAnsi="Times New Roman" w:cs="Times New Roman"/>
          <w:b/>
          <w:sz w:val="36"/>
          <w:szCs w:val="36"/>
        </w:rPr>
        <w:t>udományegyetem</w:t>
      </w:r>
    </w:p>
    <w:p w14:paraId="54E36698" w14:textId="1BC771DC" w:rsidR="00231639" w:rsidRPr="000D779B" w:rsidRDefault="00231639" w:rsidP="005F7A6F">
      <w:pPr>
        <w:spacing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Informatikai Intézet</w:t>
      </w:r>
    </w:p>
    <w:p w14:paraId="7F779998" w14:textId="6807194B" w:rsidR="00231639" w:rsidRPr="000D779B" w:rsidRDefault="00231639" w:rsidP="00CF23B9">
      <w:pPr>
        <w:spacing w:before="4800" w:after="6000" w:line="240" w:lineRule="auto"/>
        <w:jc w:val="center"/>
        <w:rPr>
          <w:rFonts w:ascii="Times New Roman" w:hAnsi="Times New Roman" w:cs="Times New Roman"/>
          <w:b/>
          <w:caps/>
          <w:sz w:val="52"/>
          <w:szCs w:val="52"/>
        </w:rPr>
      </w:pPr>
      <w:r w:rsidRPr="000D779B">
        <w:rPr>
          <w:rFonts w:ascii="Times New Roman" w:hAnsi="Times New Roman" w:cs="Times New Roman"/>
          <w:b/>
          <w:caps/>
          <w:sz w:val="52"/>
          <w:szCs w:val="52"/>
        </w:rPr>
        <w:t>Szakdolgozat</w:t>
      </w:r>
    </w:p>
    <w:p w14:paraId="73624410" w14:textId="66BB7235" w:rsidR="00231639" w:rsidRPr="000D779B" w:rsidRDefault="00231639" w:rsidP="00CF23B9">
      <w:pPr>
        <w:spacing w:after="240" w:line="240" w:lineRule="auto"/>
        <w:jc w:val="center"/>
        <w:rPr>
          <w:rFonts w:ascii="Times New Roman" w:hAnsi="Times New Roman" w:cs="Times New Roman"/>
          <w:b/>
          <w:sz w:val="44"/>
          <w:szCs w:val="44"/>
        </w:rPr>
      </w:pPr>
      <w:r w:rsidRPr="000D779B">
        <w:rPr>
          <w:rFonts w:ascii="Times New Roman" w:hAnsi="Times New Roman" w:cs="Times New Roman"/>
          <w:b/>
          <w:sz w:val="44"/>
          <w:szCs w:val="44"/>
        </w:rPr>
        <w:t>Horváth Bendegúz</w:t>
      </w:r>
    </w:p>
    <w:p w14:paraId="709833AB" w14:textId="30D45485" w:rsidR="005F7A6F" w:rsidRPr="000D779B" w:rsidRDefault="00231639" w:rsidP="00B24E54">
      <w:pPr>
        <w:spacing w:after="12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2022</w:t>
      </w:r>
      <w:r w:rsidRPr="000D779B">
        <w:rPr>
          <w:rFonts w:ascii="Times New Roman" w:hAnsi="Times New Roman" w:cs="Times New Roman"/>
          <w:b/>
          <w:sz w:val="36"/>
          <w:szCs w:val="36"/>
        </w:rPr>
        <w:br w:type="page"/>
      </w:r>
      <w:r w:rsidR="005F7A6F" w:rsidRPr="000D779B">
        <w:rPr>
          <w:rFonts w:ascii="Times New Roman" w:hAnsi="Times New Roman" w:cs="Times New Roman"/>
          <w:b/>
          <w:sz w:val="36"/>
          <w:szCs w:val="36"/>
        </w:rPr>
        <w:lastRenderedPageBreak/>
        <w:t>Szegedi Tudományegyetem</w:t>
      </w:r>
    </w:p>
    <w:p w14:paraId="42240754" w14:textId="26DD69A3" w:rsidR="00231639" w:rsidRPr="000D779B" w:rsidRDefault="005F7A6F" w:rsidP="009C5F4D">
      <w:pPr>
        <w:spacing w:after="348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Informatikai Intézet</w:t>
      </w:r>
    </w:p>
    <w:p w14:paraId="172A6CBB" w14:textId="4CF88611" w:rsidR="005F7A6F" w:rsidRPr="000D779B" w:rsidRDefault="005F7A6F" w:rsidP="009C5F4D">
      <w:pPr>
        <w:spacing w:after="5400" w:line="240" w:lineRule="auto"/>
        <w:jc w:val="center"/>
        <w:rPr>
          <w:rFonts w:ascii="Times New Roman" w:hAnsi="Times New Roman" w:cs="Times New Roman"/>
          <w:b/>
          <w:sz w:val="40"/>
          <w:szCs w:val="40"/>
        </w:rPr>
      </w:pPr>
      <w:r w:rsidRPr="000D779B">
        <w:rPr>
          <w:rFonts w:ascii="Times New Roman" w:hAnsi="Times New Roman" w:cs="Times New Roman"/>
          <w:b/>
          <w:sz w:val="40"/>
          <w:szCs w:val="40"/>
        </w:rPr>
        <w:t>Ládapakolás túltöltéssel</w:t>
      </w:r>
    </w:p>
    <w:p w14:paraId="38556DF1" w14:textId="77777777" w:rsidR="00CF23B9" w:rsidRPr="000D779B" w:rsidRDefault="00CF23B9" w:rsidP="009C5F4D">
      <w:pPr>
        <w:spacing w:after="5400" w:line="240" w:lineRule="auto"/>
        <w:jc w:val="center"/>
        <w:rPr>
          <w:rFonts w:ascii="Times New Roman" w:hAnsi="Times New Roman" w:cs="Times New Roman"/>
          <w:sz w:val="40"/>
          <w:szCs w:val="40"/>
        </w:rPr>
        <w:sectPr w:rsidR="00CF23B9" w:rsidRPr="000D779B">
          <w:footerReference w:type="default" r:id="rId8"/>
          <w:pgSz w:w="11906" w:h="16838"/>
          <w:pgMar w:top="1417" w:right="1417" w:bottom="1417" w:left="1417" w:header="708" w:footer="708" w:gutter="0"/>
          <w:cols w:space="708"/>
          <w:docGrid w:linePitch="360"/>
        </w:sectPr>
      </w:pPr>
    </w:p>
    <w:p w14:paraId="511E2B71" w14:textId="58290298" w:rsidR="00CF23B9" w:rsidRPr="000D779B" w:rsidRDefault="005F7A6F" w:rsidP="00CF23B9">
      <w:pPr>
        <w:spacing w:after="0" w:line="240" w:lineRule="auto"/>
        <w:jc w:val="center"/>
        <w:rPr>
          <w:rFonts w:ascii="Times New Roman" w:hAnsi="Times New Roman" w:cs="Times New Roman"/>
          <w:sz w:val="24"/>
          <w:szCs w:val="24"/>
        </w:rPr>
      </w:pPr>
      <w:r w:rsidRPr="000D779B">
        <w:rPr>
          <w:rFonts w:ascii="Times New Roman" w:hAnsi="Times New Roman" w:cs="Times New Roman"/>
          <w:sz w:val="24"/>
          <w:szCs w:val="24"/>
        </w:rPr>
        <w:t>Készítette:</w:t>
      </w:r>
    </w:p>
    <w:p w14:paraId="753C0C38" w14:textId="6EB2817B" w:rsidR="005F7A6F" w:rsidRPr="000D779B" w:rsidRDefault="005F7A6F" w:rsidP="00CF23B9">
      <w:pPr>
        <w:spacing w:after="0" w:line="240" w:lineRule="auto"/>
        <w:jc w:val="center"/>
        <w:rPr>
          <w:rFonts w:ascii="Times New Roman" w:hAnsi="Times New Roman" w:cs="Times New Roman"/>
          <w:b/>
          <w:sz w:val="32"/>
          <w:szCs w:val="32"/>
        </w:rPr>
      </w:pPr>
      <w:r w:rsidRPr="000D779B">
        <w:rPr>
          <w:rFonts w:ascii="Times New Roman" w:hAnsi="Times New Roman" w:cs="Times New Roman"/>
          <w:b/>
          <w:sz w:val="32"/>
          <w:szCs w:val="32"/>
        </w:rPr>
        <w:t>Horváth Bendegúz</w:t>
      </w:r>
    </w:p>
    <w:p w14:paraId="1675C3FF" w14:textId="4F761AEE" w:rsidR="005F7A6F" w:rsidRPr="000D779B" w:rsidRDefault="005F7A6F" w:rsidP="00CF23B9">
      <w:pPr>
        <w:spacing w:after="0" w:line="240" w:lineRule="auto"/>
        <w:jc w:val="center"/>
        <w:rPr>
          <w:rFonts w:ascii="Times New Roman" w:hAnsi="Times New Roman" w:cs="Times New Roman"/>
          <w:sz w:val="28"/>
          <w:szCs w:val="28"/>
        </w:rPr>
      </w:pPr>
      <w:r w:rsidRPr="000D779B">
        <w:rPr>
          <w:rFonts w:ascii="Times New Roman" w:hAnsi="Times New Roman" w:cs="Times New Roman"/>
          <w:sz w:val="28"/>
          <w:szCs w:val="28"/>
        </w:rPr>
        <w:t>Programtervező informatikus szakos hallgató</w:t>
      </w:r>
    </w:p>
    <w:p w14:paraId="3D0B5206" w14:textId="77777777" w:rsidR="00CF23B9" w:rsidRPr="000D779B" w:rsidRDefault="005F7A6F" w:rsidP="00CF23B9">
      <w:pPr>
        <w:spacing w:after="0" w:line="240" w:lineRule="auto"/>
        <w:jc w:val="center"/>
        <w:rPr>
          <w:rFonts w:ascii="Times New Roman" w:hAnsi="Times New Roman" w:cs="Times New Roman"/>
          <w:sz w:val="24"/>
          <w:szCs w:val="24"/>
        </w:rPr>
      </w:pPr>
      <w:r w:rsidRPr="000D779B">
        <w:rPr>
          <w:rFonts w:ascii="Times New Roman" w:hAnsi="Times New Roman" w:cs="Times New Roman"/>
          <w:sz w:val="24"/>
          <w:szCs w:val="24"/>
        </w:rPr>
        <w:t>Témavezető:</w:t>
      </w:r>
    </w:p>
    <w:p w14:paraId="00F3F601" w14:textId="350C89B2" w:rsidR="005F7A6F" w:rsidRPr="000D779B" w:rsidRDefault="005F7A6F" w:rsidP="00CF23B9">
      <w:pPr>
        <w:spacing w:after="0" w:line="240" w:lineRule="auto"/>
        <w:jc w:val="center"/>
        <w:rPr>
          <w:rFonts w:ascii="Times New Roman" w:hAnsi="Times New Roman" w:cs="Times New Roman"/>
          <w:b/>
          <w:sz w:val="32"/>
          <w:szCs w:val="32"/>
        </w:rPr>
      </w:pPr>
      <w:r w:rsidRPr="000D779B">
        <w:rPr>
          <w:rFonts w:ascii="Times New Roman" w:hAnsi="Times New Roman" w:cs="Times New Roman"/>
          <w:b/>
          <w:sz w:val="32"/>
          <w:szCs w:val="32"/>
        </w:rPr>
        <w:t>Dr. Balogh János</w:t>
      </w:r>
    </w:p>
    <w:p w14:paraId="1F704021" w14:textId="2D6A850E" w:rsidR="005F7A6F" w:rsidRPr="000D779B" w:rsidRDefault="005F7A6F" w:rsidP="00CF23B9">
      <w:pPr>
        <w:spacing w:after="0" w:line="240" w:lineRule="auto"/>
        <w:jc w:val="center"/>
        <w:rPr>
          <w:rFonts w:ascii="Times New Roman" w:hAnsi="Times New Roman" w:cs="Times New Roman"/>
          <w:sz w:val="28"/>
          <w:szCs w:val="28"/>
        </w:rPr>
      </w:pPr>
      <w:r w:rsidRPr="000D779B">
        <w:rPr>
          <w:rFonts w:ascii="Times New Roman" w:hAnsi="Times New Roman" w:cs="Times New Roman"/>
          <w:sz w:val="28"/>
          <w:szCs w:val="28"/>
        </w:rPr>
        <w:t>egyetemi docens</w:t>
      </w:r>
    </w:p>
    <w:p w14:paraId="5D945B19" w14:textId="77777777" w:rsidR="00CF23B9" w:rsidRPr="000D779B" w:rsidRDefault="00CF23B9" w:rsidP="005F7A6F">
      <w:pPr>
        <w:spacing w:after="0" w:line="240" w:lineRule="auto"/>
        <w:rPr>
          <w:rFonts w:ascii="Times New Roman" w:hAnsi="Times New Roman" w:cs="Times New Roman"/>
          <w:b/>
          <w:sz w:val="28"/>
          <w:szCs w:val="28"/>
        </w:rPr>
        <w:sectPr w:rsidR="00CF23B9" w:rsidRPr="000D779B" w:rsidSect="00CF23B9">
          <w:type w:val="continuous"/>
          <w:pgSz w:w="11906" w:h="16838"/>
          <w:pgMar w:top="1417" w:right="1417" w:bottom="1417" w:left="1417" w:header="708" w:footer="708" w:gutter="0"/>
          <w:cols w:num="2" w:space="708"/>
          <w:docGrid w:linePitch="360"/>
        </w:sectPr>
      </w:pPr>
    </w:p>
    <w:p w14:paraId="0776C21F" w14:textId="40677F88" w:rsidR="005F7A6F" w:rsidRPr="000D779B" w:rsidRDefault="005F7A6F" w:rsidP="009C5F4D">
      <w:pPr>
        <w:spacing w:before="720"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Szeged</w:t>
      </w:r>
    </w:p>
    <w:p w14:paraId="6A7F39A8" w14:textId="6C72B42B" w:rsidR="005F7A6F" w:rsidRPr="000D779B" w:rsidRDefault="005F7A6F" w:rsidP="00CF23B9">
      <w:pPr>
        <w:spacing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2022</w:t>
      </w:r>
    </w:p>
    <w:p w14:paraId="54FC2BC1" w14:textId="243663A8" w:rsidR="002517D2" w:rsidRPr="000D779B" w:rsidRDefault="00231639" w:rsidP="00BB7376">
      <w:pPr>
        <w:rPr>
          <w:rFonts w:ascii="Times New Roman" w:hAnsi="Times New Roman" w:cs="Times New Roman"/>
          <w:b/>
          <w:sz w:val="24"/>
          <w:szCs w:val="24"/>
        </w:rPr>
      </w:pPr>
      <w:r w:rsidRPr="000D779B">
        <w:rPr>
          <w:rFonts w:ascii="Times New Roman" w:hAnsi="Times New Roman" w:cs="Times New Roman"/>
          <w:b/>
          <w:sz w:val="24"/>
          <w:szCs w:val="24"/>
        </w:rPr>
        <w:br w:type="page"/>
      </w:r>
    </w:p>
    <w:p w14:paraId="7C02268F" w14:textId="4B33714C" w:rsidR="00231639" w:rsidRPr="000D779B" w:rsidRDefault="00231639" w:rsidP="00231639">
      <w:pPr>
        <w:rPr>
          <w:rFonts w:ascii="Times New Roman" w:hAnsi="Times New Roman" w:cs="Times New Roman"/>
          <w:sz w:val="24"/>
          <w:szCs w:val="24"/>
        </w:rPr>
      </w:pPr>
      <w:r w:rsidRPr="000D779B">
        <w:rPr>
          <w:rFonts w:ascii="Times New Roman" w:hAnsi="Times New Roman" w:cs="Times New Roman"/>
          <w:sz w:val="24"/>
          <w:szCs w:val="24"/>
        </w:rPr>
        <w:lastRenderedPageBreak/>
        <w:t>Tartalomjegyzék</w:t>
      </w:r>
    </w:p>
    <w:p w14:paraId="0D0F14C2" w14:textId="5D92287E" w:rsidR="000D779B" w:rsidRPr="000D779B" w:rsidRDefault="00231639">
      <w:pPr>
        <w:pStyle w:val="TJ1"/>
        <w:tabs>
          <w:tab w:val="right" w:leader="dot" w:pos="9062"/>
        </w:tabs>
        <w:rPr>
          <w:rFonts w:eastAsiaTheme="minorEastAsia"/>
          <w:noProof/>
          <w:lang w:eastAsia="hu-HU"/>
        </w:rPr>
      </w:pPr>
      <w:r w:rsidRPr="000D779B">
        <w:rPr>
          <w:rFonts w:ascii="Times New Roman" w:hAnsi="Times New Roman" w:cs="Times New Roman"/>
        </w:rPr>
        <w:fldChar w:fldCharType="begin"/>
      </w:r>
      <w:r w:rsidRPr="000D779B">
        <w:rPr>
          <w:rFonts w:ascii="Times New Roman" w:hAnsi="Times New Roman" w:cs="Times New Roman"/>
        </w:rPr>
        <w:instrText xml:space="preserve"> TOC \o "1-3" \h \z \u </w:instrText>
      </w:r>
      <w:r w:rsidRPr="000D779B">
        <w:rPr>
          <w:rFonts w:ascii="Times New Roman" w:hAnsi="Times New Roman" w:cs="Times New Roman"/>
        </w:rPr>
        <w:fldChar w:fldCharType="separate"/>
      </w:r>
      <w:hyperlink w:anchor="_Toc99793088" w:history="1">
        <w:r w:rsidR="000D779B" w:rsidRPr="000D779B">
          <w:rPr>
            <w:rStyle w:val="Hiperhivatkozs"/>
            <w:noProof/>
            <w:color w:val="auto"/>
          </w:rPr>
          <w:t>1. Bevezetés</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_Toc99793088 \h </w:instrText>
        </w:r>
        <w:r w:rsidR="000D779B" w:rsidRPr="000D779B">
          <w:rPr>
            <w:noProof/>
            <w:webHidden/>
          </w:rPr>
        </w:r>
        <w:r w:rsidR="000D779B" w:rsidRPr="000D779B">
          <w:rPr>
            <w:noProof/>
            <w:webHidden/>
          </w:rPr>
          <w:fldChar w:fldCharType="separate"/>
        </w:r>
        <w:r w:rsidR="000D779B" w:rsidRPr="000D779B">
          <w:rPr>
            <w:noProof/>
            <w:webHidden/>
          </w:rPr>
          <w:t>4</w:t>
        </w:r>
        <w:r w:rsidR="000D779B" w:rsidRPr="000D779B">
          <w:rPr>
            <w:noProof/>
            <w:webHidden/>
          </w:rPr>
          <w:fldChar w:fldCharType="end"/>
        </w:r>
      </w:hyperlink>
    </w:p>
    <w:p w14:paraId="169C1545" w14:textId="36C95BC3" w:rsidR="000D779B" w:rsidRPr="000D779B" w:rsidRDefault="000D779B">
      <w:pPr>
        <w:pStyle w:val="TJ1"/>
        <w:tabs>
          <w:tab w:val="right" w:leader="dot" w:pos="9062"/>
        </w:tabs>
        <w:rPr>
          <w:rFonts w:eastAsiaTheme="minorEastAsia"/>
          <w:noProof/>
          <w:lang w:eastAsia="hu-HU"/>
        </w:rPr>
      </w:pPr>
      <w:hyperlink w:anchor="_Toc99793089" w:history="1">
        <w:r w:rsidRPr="000D779B">
          <w:rPr>
            <w:rStyle w:val="Hiperhivatkozs"/>
            <w:rFonts w:cs="Times New Roman"/>
            <w:noProof/>
            <w:color w:val="auto"/>
          </w:rPr>
          <w:t>2. Felhasznált algoritmusok</w:t>
        </w:r>
        <w:r w:rsidRPr="000D779B">
          <w:rPr>
            <w:noProof/>
            <w:webHidden/>
          </w:rPr>
          <w:tab/>
        </w:r>
        <w:r w:rsidRPr="000D779B">
          <w:rPr>
            <w:noProof/>
            <w:webHidden/>
          </w:rPr>
          <w:fldChar w:fldCharType="begin"/>
        </w:r>
        <w:r w:rsidRPr="000D779B">
          <w:rPr>
            <w:noProof/>
            <w:webHidden/>
          </w:rPr>
          <w:instrText xml:space="preserve"> PAGEREF _Toc99793089 \h </w:instrText>
        </w:r>
        <w:r w:rsidRPr="000D779B">
          <w:rPr>
            <w:noProof/>
            <w:webHidden/>
          </w:rPr>
        </w:r>
        <w:r w:rsidRPr="000D779B">
          <w:rPr>
            <w:noProof/>
            <w:webHidden/>
          </w:rPr>
          <w:fldChar w:fldCharType="separate"/>
        </w:r>
        <w:r w:rsidRPr="000D779B">
          <w:rPr>
            <w:noProof/>
            <w:webHidden/>
          </w:rPr>
          <w:t>5</w:t>
        </w:r>
        <w:r w:rsidRPr="000D779B">
          <w:rPr>
            <w:noProof/>
            <w:webHidden/>
          </w:rPr>
          <w:fldChar w:fldCharType="end"/>
        </w:r>
      </w:hyperlink>
    </w:p>
    <w:p w14:paraId="7CE8B3C8" w14:textId="33EFAF1A" w:rsidR="000D779B" w:rsidRPr="000D779B" w:rsidRDefault="000D779B">
      <w:pPr>
        <w:pStyle w:val="TJ2"/>
        <w:tabs>
          <w:tab w:val="right" w:leader="dot" w:pos="9062"/>
        </w:tabs>
        <w:rPr>
          <w:rFonts w:eastAsiaTheme="minorEastAsia"/>
          <w:noProof/>
          <w:lang w:eastAsia="hu-HU"/>
        </w:rPr>
      </w:pPr>
      <w:hyperlink w:anchor="_Toc99793090" w:history="1">
        <w:r w:rsidRPr="000D779B">
          <w:rPr>
            <w:rStyle w:val="Hiperhivatkozs"/>
            <w:noProof/>
            <w:color w:val="auto"/>
          </w:rPr>
          <w:t>2.1 A túltöltéses lád</w:t>
        </w:r>
        <w:r w:rsidRPr="000D779B">
          <w:rPr>
            <w:rStyle w:val="Hiperhivatkozs"/>
            <w:noProof/>
            <w:color w:val="auto"/>
          </w:rPr>
          <w:t>a</w:t>
        </w:r>
        <w:r w:rsidRPr="000D779B">
          <w:rPr>
            <w:rStyle w:val="Hiperhivatkozs"/>
            <w:noProof/>
            <w:color w:val="auto"/>
          </w:rPr>
          <w:t>pakolás.</w:t>
        </w:r>
        <w:r w:rsidRPr="000D779B">
          <w:rPr>
            <w:noProof/>
            <w:webHidden/>
          </w:rPr>
          <w:tab/>
        </w:r>
        <w:r w:rsidRPr="000D779B">
          <w:rPr>
            <w:noProof/>
            <w:webHidden/>
          </w:rPr>
          <w:fldChar w:fldCharType="begin"/>
        </w:r>
        <w:r w:rsidRPr="000D779B">
          <w:rPr>
            <w:noProof/>
            <w:webHidden/>
          </w:rPr>
          <w:instrText xml:space="preserve"> PAGEREF _Toc99793090 \h </w:instrText>
        </w:r>
        <w:r w:rsidRPr="000D779B">
          <w:rPr>
            <w:noProof/>
            <w:webHidden/>
          </w:rPr>
        </w:r>
        <w:r w:rsidRPr="000D779B">
          <w:rPr>
            <w:noProof/>
            <w:webHidden/>
          </w:rPr>
          <w:fldChar w:fldCharType="separate"/>
        </w:r>
        <w:r w:rsidRPr="000D779B">
          <w:rPr>
            <w:noProof/>
            <w:webHidden/>
          </w:rPr>
          <w:t>6</w:t>
        </w:r>
        <w:r w:rsidRPr="000D779B">
          <w:rPr>
            <w:noProof/>
            <w:webHidden/>
          </w:rPr>
          <w:fldChar w:fldCharType="end"/>
        </w:r>
      </w:hyperlink>
    </w:p>
    <w:p w14:paraId="0645F6F2" w14:textId="6AAF17DF" w:rsidR="000D779B" w:rsidRPr="000D779B" w:rsidRDefault="000D779B">
      <w:pPr>
        <w:pStyle w:val="TJ2"/>
        <w:tabs>
          <w:tab w:val="right" w:leader="dot" w:pos="9062"/>
        </w:tabs>
        <w:rPr>
          <w:rFonts w:eastAsiaTheme="minorEastAsia"/>
          <w:noProof/>
          <w:lang w:eastAsia="hu-HU"/>
        </w:rPr>
      </w:pPr>
      <w:hyperlink w:anchor="_Toc99793091" w:history="1">
        <w:r w:rsidRPr="000D779B">
          <w:rPr>
            <w:rStyle w:val="Hiperhivatkozs"/>
            <w:rFonts w:cs="Times New Roman"/>
            <w:noProof/>
            <w:color w:val="auto"/>
          </w:rPr>
          <w:t>2.2. First Fit</w:t>
        </w:r>
        <w:r w:rsidRPr="000D779B">
          <w:rPr>
            <w:noProof/>
            <w:webHidden/>
          </w:rPr>
          <w:tab/>
        </w:r>
        <w:r w:rsidRPr="000D779B">
          <w:rPr>
            <w:noProof/>
            <w:webHidden/>
          </w:rPr>
          <w:fldChar w:fldCharType="begin"/>
        </w:r>
        <w:r w:rsidRPr="000D779B">
          <w:rPr>
            <w:noProof/>
            <w:webHidden/>
          </w:rPr>
          <w:instrText xml:space="preserve"> PAGEREF _Toc99793091 \h </w:instrText>
        </w:r>
        <w:r w:rsidRPr="000D779B">
          <w:rPr>
            <w:noProof/>
            <w:webHidden/>
          </w:rPr>
        </w:r>
        <w:r w:rsidRPr="000D779B">
          <w:rPr>
            <w:noProof/>
            <w:webHidden/>
          </w:rPr>
          <w:fldChar w:fldCharType="separate"/>
        </w:r>
        <w:r w:rsidRPr="000D779B">
          <w:rPr>
            <w:noProof/>
            <w:webHidden/>
          </w:rPr>
          <w:t>9</w:t>
        </w:r>
        <w:r w:rsidRPr="000D779B">
          <w:rPr>
            <w:noProof/>
            <w:webHidden/>
          </w:rPr>
          <w:fldChar w:fldCharType="end"/>
        </w:r>
      </w:hyperlink>
    </w:p>
    <w:p w14:paraId="451F5BFC" w14:textId="055D1BB5" w:rsidR="000D779B" w:rsidRPr="000D779B" w:rsidRDefault="000D779B">
      <w:pPr>
        <w:pStyle w:val="TJ2"/>
        <w:tabs>
          <w:tab w:val="right" w:leader="dot" w:pos="9062"/>
        </w:tabs>
        <w:rPr>
          <w:rFonts w:eastAsiaTheme="minorEastAsia"/>
          <w:noProof/>
          <w:lang w:eastAsia="hu-HU"/>
        </w:rPr>
      </w:pPr>
      <w:hyperlink w:anchor="_Toc99793092" w:history="1">
        <w:r w:rsidRPr="000D779B">
          <w:rPr>
            <w:rStyle w:val="Hiperhivatkozs"/>
            <w:rFonts w:cs="Times New Roman"/>
            <w:noProof/>
            <w:color w:val="auto"/>
          </w:rPr>
          <w:t>2.3. Best Fit</w:t>
        </w:r>
        <w:r w:rsidRPr="000D779B">
          <w:rPr>
            <w:noProof/>
            <w:webHidden/>
          </w:rPr>
          <w:tab/>
        </w:r>
        <w:r w:rsidRPr="000D779B">
          <w:rPr>
            <w:noProof/>
            <w:webHidden/>
          </w:rPr>
          <w:fldChar w:fldCharType="begin"/>
        </w:r>
        <w:r w:rsidRPr="000D779B">
          <w:rPr>
            <w:noProof/>
            <w:webHidden/>
          </w:rPr>
          <w:instrText xml:space="preserve"> PAGEREF _Toc99793092 \h </w:instrText>
        </w:r>
        <w:r w:rsidRPr="000D779B">
          <w:rPr>
            <w:noProof/>
            <w:webHidden/>
          </w:rPr>
        </w:r>
        <w:r w:rsidRPr="000D779B">
          <w:rPr>
            <w:noProof/>
            <w:webHidden/>
          </w:rPr>
          <w:fldChar w:fldCharType="separate"/>
        </w:r>
        <w:r w:rsidRPr="000D779B">
          <w:rPr>
            <w:noProof/>
            <w:webHidden/>
          </w:rPr>
          <w:t>11</w:t>
        </w:r>
        <w:r w:rsidRPr="000D779B">
          <w:rPr>
            <w:noProof/>
            <w:webHidden/>
          </w:rPr>
          <w:fldChar w:fldCharType="end"/>
        </w:r>
      </w:hyperlink>
    </w:p>
    <w:p w14:paraId="5F18A39E" w14:textId="290F6E28" w:rsidR="000D779B" w:rsidRPr="000D779B" w:rsidRDefault="000D779B">
      <w:pPr>
        <w:pStyle w:val="TJ2"/>
        <w:tabs>
          <w:tab w:val="right" w:leader="dot" w:pos="9062"/>
        </w:tabs>
        <w:rPr>
          <w:rFonts w:eastAsiaTheme="minorEastAsia"/>
          <w:noProof/>
          <w:lang w:eastAsia="hu-HU"/>
        </w:rPr>
      </w:pPr>
      <w:hyperlink w:anchor="_Toc99793093" w:history="1">
        <w:r w:rsidRPr="000D779B">
          <w:rPr>
            <w:rStyle w:val="Hiperhivatkozs"/>
            <w:rFonts w:cs="Times New Roman"/>
            <w:noProof/>
            <w:color w:val="auto"/>
          </w:rPr>
          <w:t>2.4. Harmonic/worst Fit</w:t>
        </w:r>
        <w:r w:rsidRPr="000D779B">
          <w:rPr>
            <w:noProof/>
            <w:webHidden/>
          </w:rPr>
          <w:tab/>
        </w:r>
        <w:r w:rsidRPr="000D779B">
          <w:rPr>
            <w:noProof/>
            <w:webHidden/>
          </w:rPr>
          <w:fldChar w:fldCharType="begin"/>
        </w:r>
        <w:r w:rsidRPr="000D779B">
          <w:rPr>
            <w:noProof/>
            <w:webHidden/>
          </w:rPr>
          <w:instrText xml:space="preserve"> PAGEREF _Toc99793093 \h </w:instrText>
        </w:r>
        <w:r w:rsidRPr="000D779B">
          <w:rPr>
            <w:noProof/>
            <w:webHidden/>
          </w:rPr>
        </w:r>
        <w:r w:rsidRPr="000D779B">
          <w:rPr>
            <w:noProof/>
            <w:webHidden/>
          </w:rPr>
          <w:fldChar w:fldCharType="separate"/>
        </w:r>
        <w:r w:rsidRPr="000D779B">
          <w:rPr>
            <w:noProof/>
            <w:webHidden/>
          </w:rPr>
          <w:t>11</w:t>
        </w:r>
        <w:r w:rsidRPr="000D779B">
          <w:rPr>
            <w:noProof/>
            <w:webHidden/>
          </w:rPr>
          <w:fldChar w:fldCharType="end"/>
        </w:r>
      </w:hyperlink>
    </w:p>
    <w:p w14:paraId="4F49D2C4" w14:textId="4CF07970" w:rsidR="000D779B" w:rsidRPr="000D779B" w:rsidRDefault="000D779B">
      <w:pPr>
        <w:pStyle w:val="TJ1"/>
        <w:tabs>
          <w:tab w:val="right" w:leader="dot" w:pos="9062"/>
        </w:tabs>
        <w:rPr>
          <w:rFonts w:eastAsiaTheme="minorEastAsia"/>
          <w:noProof/>
          <w:lang w:eastAsia="hu-HU"/>
        </w:rPr>
      </w:pPr>
      <w:hyperlink w:anchor="_Toc99793094" w:history="1">
        <w:r w:rsidRPr="000D779B">
          <w:rPr>
            <w:rStyle w:val="Hiperhivatkozs"/>
            <w:rFonts w:cs="Times New Roman"/>
            <w:noProof/>
            <w:color w:val="auto"/>
          </w:rPr>
          <w:t>3. Fejlesztői dokumentáció</w:t>
        </w:r>
        <w:r w:rsidRPr="000D779B">
          <w:rPr>
            <w:noProof/>
            <w:webHidden/>
          </w:rPr>
          <w:tab/>
        </w:r>
        <w:r w:rsidRPr="000D779B">
          <w:rPr>
            <w:noProof/>
            <w:webHidden/>
          </w:rPr>
          <w:fldChar w:fldCharType="begin"/>
        </w:r>
        <w:r w:rsidRPr="000D779B">
          <w:rPr>
            <w:noProof/>
            <w:webHidden/>
          </w:rPr>
          <w:instrText xml:space="preserve"> PAGEREF _Toc99793094 \h </w:instrText>
        </w:r>
        <w:r w:rsidRPr="000D779B">
          <w:rPr>
            <w:noProof/>
            <w:webHidden/>
          </w:rPr>
        </w:r>
        <w:r w:rsidRPr="000D779B">
          <w:rPr>
            <w:noProof/>
            <w:webHidden/>
          </w:rPr>
          <w:fldChar w:fldCharType="separate"/>
        </w:r>
        <w:r w:rsidRPr="000D779B">
          <w:rPr>
            <w:noProof/>
            <w:webHidden/>
          </w:rPr>
          <w:t>12</w:t>
        </w:r>
        <w:r w:rsidRPr="000D779B">
          <w:rPr>
            <w:noProof/>
            <w:webHidden/>
          </w:rPr>
          <w:fldChar w:fldCharType="end"/>
        </w:r>
      </w:hyperlink>
    </w:p>
    <w:p w14:paraId="5E279865" w14:textId="253E8ABF" w:rsidR="000D779B" w:rsidRPr="000D779B" w:rsidRDefault="000D779B">
      <w:pPr>
        <w:pStyle w:val="TJ2"/>
        <w:tabs>
          <w:tab w:val="right" w:leader="dot" w:pos="9062"/>
        </w:tabs>
        <w:rPr>
          <w:rFonts w:eastAsiaTheme="minorEastAsia"/>
          <w:noProof/>
          <w:lang w:eastAsia="hu-HU"/>
        </w:rPr>
      </w:pPr>
      <w:hyperlink w:anchor="_Toc99793095" w:history="1">
        <w:r w:rsidRPr="000D779B">
          <w:rPr>
            <w:rStyle w:val="Hiperhivatkozs"/>
            <w:rFonts w:cs="Times New Roman"/>
            <w:noProof/>
            <w:color w:val="auto"/>
          </w:rPr>
          <w:t>3.1. Fejlesztői környezet</w:t>
        </w:r>
        <w:r w:rsidRPr="000D779B">
          <w:rPr>
            <w:noProof/>
            <w:webHidden/>
          </w:rPr>
          <w:tab/>
        </w:r>
        <w:r w:rsidRPr="000D779B">
          <w:rPr>
            <w:noProof/>
            <w:webHidden/>
          </w:rPr>
          <w:fldChar w:fldCharType="begin"/>
        </w:r>
        <w:r w:rsidRPr="000D779B">
          <w:rPr>
            <w:noProof/>
            <w:webHidden/>
          </w:rPr>
          <w:instrText xml:space="preserve"> PAGEREF _Toc99793095 \h </w:instrText>
        </w:r>
        <w:r w:rsidRPr="000D779B">
          <w:rPr>
            <w:noProof/>
            <w:webHidden/>
          </w:rPr>
        </w:r>
        <w:r w:rsidRPr="000D779B">
          <w:rPr>
            <w:noProof/>
            <w:webHidden/>
          </w:rPr>
          <w:fldChar w:fldCharType="separate"/>
        </w:r>
        <w:r w:rsidRPr="000D779B">
          <w:rPr>
            <w:noProof/>
            <w:webHidden/>
          </w:rPr>
          <w:t>12</w:t>
        </w:r>
        <w:r w:rsidRPr="000D779B">
          <w:rPr>
            <w:noProof/>
            <w:webHidden/>
          </w:rPr>
          <w:fldChar w:fldCharType="end"/>
        </w:r>
      </w:hyperlink>
    </w:p>
    <w:p w14:paraId="300E49D0" w14:textId="79D8736C" w:rsidR="000D779B" w:rsidRPr="000D779B" w:rsidRDefault="000D779B">
      <w:pPr>
        <w:pStyle w:val="TJ2"/>
        <w:tabs>
          <w:tab w:val="right" w:leader="dot" w:pos="9062"/>
        </w:tabs>
        <w:rPr>
          <w:rFonts w:eastAsiaTheme="minorEastAsia"/>
          <w:noProof/>
          <w:lang w:eastAsia="hu-HU"/>
        </w:rPr>
      </w:pPr>
      <w:hyperlink w:anchor="_Toc99793096" w:history="1">
        <w:r w:rsidRPr="000D779B">
          <w:rPr>
            <w:rStyle w:val="Hiperhivatkozs"/>
            <w:rFonts w:cs="Times New Roman"/>
            <w:noProof/>
            <w:color w:val="auto"/>
          </w:rPr>
          <w:t>3.2. Flowchart</w:t>
        </w:r>
        <w:r w:rsidRPr="000D779B">
          <w:rPr>
            <w:noProof/>
            <w:webHidden/>
          </w:rPr>
          <w:tab/>
        </w:r>
        <w:r w:rsidRPr="000D779B">
          <w:rPr>
            <w:noProof/>
            <w:webHidden/>
          </w:rPr>
          <w:fldChar w:fldCharType="begin"/>
        </w:r>
        <w:r w:rsidRPr="000D779B">
          <w:rPr>
            <w:noProof/>
            <w:webHidden/>
          </w:rPr>
          <w:instrText xml:space="preserve"> PAGEREF _Toc99793096 \h </w:instrText>
        </w:r>
        <w:r w:rsidRPr="000D779B">
          <w:rPr>
            <w:noProof/>
            <w:webHidden/>
          </w:rPr>
        </w:r>
        <w:r w:rsidRPr="000D779B">
          <w:rPr>
            <w:noProof/>
            <w:webHidden/>
          </w:rPr>
          <w:fldChar w:fldCharType="separate"/>
        </w:r>
        <w:r w:rsidRPr="000D779B">
          <w:rPr>
            <w:noProof/>
            <w:webHidden/>
          </w:rPr>
          <w:t>12</w:t>
        </w:r>
        <w:r w:rsidRPr="000D779B">
          <w:rPr>
            <w:noProof/>
            <w:webHidden/>
          </w:rPr>
          <w:fldChar w:fldCharType="end"/>
        </w:r>
      </w:hyperlink>
    </w:p>
    <w:p w14:paraId="2F32725A" w14:textId="1F9B731C" w:rsidR="000D779B" w:rsidRPr="000D779B" w:rsidRDefault="000D779B">
      <w:pPr>
        <w:pStyle w:val="TJ3"/>
        <w:tabs>
          <w:tab w:val="right" w:leader="dot" w:pos="9062"/>
        </w:tabs>
        <w:rPr>
          <w:rFonts w:eastAsiaTheme="minorEastAsia"/>
          <w:noProof/>
          <w:lang w:eastAsia="hu-HU"/>
        </w:rPr>
      </w:pPr>
      <w:hyperlink w:anchor="_Toc99793097" w:history="1">
        <w:r w:rsidRPr="000D779B">
          <w:rPr>
            <w:rStyle w:val="Hiperhivatkozs"/>
            <w:rFonts w:cs="Times New Roman"/>
            <w:noProof/>
            <w:color w:val="auto"/>
          </w:rPr>
          <w:t>3.2.1. First Fit algoritmus</w:t>
        </w:r>
        <w:r w:rsidRPr="000D779B">
          <w:rPr>
            <w:noProof/>
            <w:webHidden/>
          </w:rPr>
          <w:tab/>
        </w:r>
        <w:r w:rsidRPr="000D779B">
          <w:rPr>
            <w:noProof/>
            <w:webHidden/>
          </w:rPr>
          <w:fldChar w:fldCharType="begin"/>
        </w:r>
        <w:r w:rsidRPr="000D779B">
          <w:rPr>
            <w:noProof/>
            <w:webHidden/>
          </w:rPr>
          <w:instrText xml:space="preserve"> PAGEREF _Toc99793097 \h </w:instrText>
        </w:r>
        <w:r w:rsidRPr="000D779B">
          <w:rPr>
            <w:noProof/>
            <w:webHidden/>
          </w:rPr>
        </w:r>
        <w:r w:rsidRPr="000D779B">
          <w:rPr>
            <w:noProof/>
            <w:webHidden/>
          </w:rPr>
          <w:fldChar w:fldCharType="separate"/>
        </w:r>
        <w:r w:rsidRPr="000D779B">
          <w:rPr>
            <w:noProof/>
            <w:webHidden/>
          </w:rPr>
          <w:t>12</w:t>
        </w:r>
        <w:r w:rsidRPr="000D779B">
          <w:rPr>
            <w:noProof/>
            <w:webHidden/>
          </w:rPr>
          <w:fldChar w:fldCharType="end"/>
        </w:r>
      </w:hyperlink>
    </w:p>
    <w:p w14:paraId="3D59AC9B" w14:textId="16F141A3" w:rsidR="000D779B" w:rsidRPr="000D779B" w:rsidRDefault="000D779B">
      <w:pPr>
        <w:pStyle w:val="TJ3"/>
        <w:tabs>
          <w:tab w:val="right" w:leader="dot" w:pos="9062"/>
        </w:tabs>
        <w:rPr>
          <w:rFonts w:eastAsiaTheme="minorEastAsia"/>
          <w:noProof/>
          <w:lang w:eastAsia="hu-HU"/>
        </w:rPr>
      </w:pPr>
      <w:hyperlink w:anchor="_Toc99793098" w:history="1">
        <w:r w:rsidRPr="000D779B">
          <w:rPr>
            <w:rStyle w:val="Hiperhivatkozs"/>
            <w:rFonts w:cs="Times New Roman"/>
            <w:noProof/>
            <w:color w:val="auto"/>
          </w:rPr>
          <w:t>3.2.2. második algoritmus -&gt; függvények</w:t>
        </w:r>
        <w:r w:rsidRPr="000D779B">
          <w:rPr>
            <w:noProof/>
            <w:webHidden/>
          </w:rPr>
          <w:tab/>
        </w:r>
        <w:r w:rsidRPr="000D779B">
          <w:rPr>
            <w:noProof/>
            <w:webHidden/>
          </w:rPr>
          <w:fldChar w:fldCharType="begin"/>
        </w:r>
        <w:r w:rsidRPr="000D779B">
          <w:rPr>
            <w:noProof/>
            <w:webHidden/>
          </w:rPr>
          <w:instrText xml:space="preserve"> PAGEREF _Toc99793098 \h </w:instrText>
        </w:r>
        <w:r w:rsidRPr="000D779B">
          <w:rPr>
            <w:noProof/>
            <w:webHidden/>
          </w:rPr>
        </w:r>
        <w:r w:rsidRPr="000D779B">
          <w:rPr>
            <w:noProof/>
            <w:webHidden/>
          </w:rPr>
          <w:fldChar w:fldCharType="separate"/>
        </w:r>
        <w:r w:rsidRPr="000D779B">
          <w:rPr>
            <w:noProof/>
            <w:webHidden/>
          </w:rPr>
          <w:t>14</w:t>
        </w:r>
        <w:r w:rsidRPr="000D779B">
          <w:rPr>
            <w:noProof/>
            <w:webHidden/>
          </w:rPr>
          <w:fldChar w:fldCharType="end"/>
        </w:r>
      </w:hyperlink>
    </w:p>
    <w:p w14:paraId="343F7BD8" w14:textId="6D2616EA" w:rsidR="000D779B" w:rsidRPr="000D779B" w:rsidRDefault="000D779B">
      <w:pPr>
        <w:pStyle w:val="TJ3"/>
        <w:tabs>
          <w:tab w:val="right" w:leader="dot" w:pos="9062"/>
        </w:tabs>
        <w:rPr>
          <w:rFonts w:eastAsiaTheme="minorEastAsia"/>
          <w:noProof/>
          <w:lang w:eastAsia="hu-HU"/>
        </w:rPr>
      </w:pPr>
      <w:hyperlink w:anchor="_Toc99793099" w:history="1">
        <w:r w:rsidRPr="000D779B">
          <w:rPr>
            <w:rStyle w:val="Hiperhivatkozs"/>
            <w:rFonts w:cs="Times New Roman"/>
            <w:noProof/>
            <w:color w:val="auto"/>
          </w:rPr>
          <w:t>3.2.3. harmadik algoritmus -&gt; függvények</w:t>
        </w:r>
        <w:r w:rsidRPr="000D779B">
          <w:rPr>
            <w:noProof/>
            <w:webHidden/>
          </w:rPr>
          <w:tab/>
        </w:r>
        <w:r w:rsidRPr="000D779B">
          <w:rPr>
            <w:noProof/>
            <w:webHidden/>
          </w:rPr>
          <w:fldChar w:fldCharType="begin"/>
        </w:r>
        <w:r w:rsidRPr="000D779B">
          <w:rPr>
            <w:noProof/>
            <w:webHidden/>
          </w:rPr>
          <w:instrText xml:space="preserve"> PAGEREF _Toc99793099 \h </w:instrText>
        </w:r>
        <w:r w:rsidRPr="000D779B">
          <w:rPr>
            <w:noProof/>
            <w:webHidden/>
          </w:rPr>
        </w:r>
        <w:r w:rsidRPr="000D779B">
          <w:rPr>
            <w:noProof/>
            <w:webHidden/>
          </w:rPr>
          <w:fldChar w:fldCharType="separate"/>
        </w:r>
        <w:r w:rsidRPr="000D779B">
          <w:rPr>
            <w:noProof/>
            <w:webHidden/>
          </w:rPr>
          <w:t>14</w:t>
        </w:r>
        <w:r w:rsidRPr="000D779B">
          <w:rPr>
            <w:noProof/>
            <w:webHidden/>
          </w:rPr>
          <w:fldChar w:fldCharType="end"/>
        </w:r>
      </w:hyperlink>
    </w:p>
    <w:p w14:paraId="027ED687" w14:textId="3FBB1007" w:rsidR="000D779B" w:rsidRPr="000D779B" w:rsidRDefault="000D779B">
      <w:pPr>
        <w:pStyle w:val="TJ2"/>
        <w:tabs>
          <w:tab w:val="right" w:leader="dot" w:pos="9062"/>
        </w:tabs>
        <w:rPr>
          <w:rFonts w:eastAsiaTheme="minorEastAsia"/>
          <w:noProof/>
          <w:lang w:eastAsia="hu-HU"/>
        </w:rPr>
      </w:pPr>
      <w:hyperlink w:anchor="_Toc99793100" w:history="1">
        <w:r w:rsidRPr="000D779B">
          <w:rPr>
            <w:rStyle w:val="Hiperhivatkozs"/>
            <w:rFonts w:cs="Times New Roman"/>
            <w:noProof/>
            <w:color w:val="auto"/>
          </w:rPr>
          <w:t>3.3. A futtatáshoz szükséges bemeneti adatok – python könyvtárak</w:t>
        </w:r>
        <w:r w:rsidRPr="000D779B">
          <w:rPr>
            <w:noProof/>
            <w:webHidden/>
          </w:rPr>
          <w:tab/>
        </w:r>
        <w:r w:rsidRPr="000D779B">
          <w:rPr>
            <w:noProof/>
            <w:webHidden/>
          </w:rPr>
          <w:fldChar w:fldCharType="begin"/>
        </w:r>
        <w:r w:rsidRPr="000D779B">
          <w:rPr>
            <w:noProof/>
            <w:webHidden/>
          </w:rPr>
          <w:instrText xml:space="preserve"> PAGEREF _Toc99793100 \h </w:instrText>
        </w:r>
        <w:r w:rsidRPr="000D779B">
          <w:rPr>
            <w:noProof/>
            <w:webHidden/>
          </w:rPr>
        </w:r>
        <w:r w:rsidRPr="000D779B">
          <w:rPr>
            <w:noProof/>
            <w:webHidden/>
          </w:rPr>
          <w:fldChar w:fldCharType="separate"/>
        </w:r>
        <w:r w:rsidRPr="000D779B">
          <w:rPr>
            <w:noProof/>
            <w:webHidden/>
          </w:rPr>
          <w:t>14</w:t>
        </w:r>
        <w:r w:rsidRPr="000D779B">
          <w:rPr>
            <w:noProof/>
            <w:webHidden/>
          </w:rPr>
          <w:fldChar w:fldCharType="end"/>
        </w:r>
      </w:hyperlink>
    </w:p>
    <w:p w14:paraId="56F8B057" w14:textId="00A2B22C" w:rsidR="000D779B" w:rsidRPr="000D779B" w:rsidRDefault="000D779B">
      <w:pPr>
        <w:pStyle w:val="TJ2"/>
        <w:tabs>
          <w:tab w:val="right" w:leader="dot" w:pos="9062"/>
        </w:tabs>
        <w:rPr>
          <w:rFonts w:eastAsiaTheme="minorEastAsia"/>
          <w:noProof/>
          <w:lang w:eastAsia="hu-HU"/>
        </w:rPr>
      </w:pPr>
      <w:hyperlink w:anchor="_Toc99793101" w:history="1">
        <w:r w:rsidRPr="000D779B">
          <w:rPr>
            <w:rStyle w:val="Hiperhivatkozs"/>
            <w:rFonts w:cs="Times New Roman"/>
            <w:noProof/>
            <w:color w:val="auto"/>
          </w:rPr>
          <w:t>3.5. Bővítési lehetőségek</w:t>
        </w:r>
        <w:r w:rsidRPr="000D779B">
          <w:rPr>
            <w:noProof/>
            <w:webHidden/>
          </w:rPr>
          <w:tab/>
        </w:r>
        <w:r w:rsidRPr="000D779B">
          <w:rPr>
            <w:noProof/>
            <w:webHidden/>
          </w:rPr>
          <w:fldChar w:fldCharType="begin"/>
        </w:r>
        <w:r w:rsidRPr="000D779B">
          <w:rPr>
            <w:noProof/>
            <w:webHidden/>
          </w:rPr>
          <w:instrText xml:space="preserve"> PAGEREF _Toc99793101 \h </w:instrText>
        </w:r>
        <w:r w:rsidRPr="000D779B">
          <w:rPr>
            <w:noProof/>
            <w:webHidden/>
          </w:rPr>
        </w:r>
        <w:r w:rsidRPr="000D779B">
          <w:rPr>
            <w:noProof/>
            <w:webHidden/>
          </w:rPr>
          <w:fldChar w:fldCharType="separate"/>
        </w:r>
        <w:r w:rsidRPr="000D779B">
          <w:rPr>
            <w:noProof/>
            <w:webHidden/>
          </w:rPr>
          <w:t>14</w:t>
        </w:r>
        <w:r w:rsidRPr="000D779B">
          <w:rPr>
            <w:noProof/>
            <w:webHidden/>
          </w:rPr>
          <w:fldChar w:fldCharType="end"/>
        </w:r>
      </w:hyperlink>
    </w:p>
    <w:p w14:paraId="1D91D566" w14:textId="5384578C" w:rsidR="000D779B" w:rsidRPr="000D779B" w:rsidRDefault="000D779B">
      <w:pPr>
        <w:pStyle w:val="TJ1"/>
        <w:tabs>
          <w:tab w:val="right" w:leader="dot" w:pos="9062"/>
        </w:tabs>
        <w:rPr>
          <w:rFonts w:eastAsiaTheme="minorEastAsia"/>
          <w:noProof/>
          <w:lang w:eastAsia="hu-HU"/>
        </w:rPr>
      </w:pPr>
      <w:hyperlink w:anchor="_Toc99793102" w:history="1">
        <w:r w:rsidRPr="000D779B">
          <w:rPr>
            <w:rStyle w:val="Hiperhivatkozs"/>
            <w:rFonts w:cs="Times New Roman"/>
            <w:noProof/>
            <w:color w:val="auto"/>
          </w:rPr>
          <w:t>4. Forrásjegyzet</w:t>
        </w:r>
        <w:r w:rsidRPr="000D779B">
          <w:rPr>
            <w:noProof/>
            <w:webHidden/>
          </w:rPr>
          <w:tab/>
        </w:r>
        <w:r w:rsidRPr="000D779B">
          <w:rPr>
            <w:noProof/>
            <w:webHidden/>
          </w:rPr>
          <w:fldChar w:fldCharType="begin"/>
        </w:r>
        <w:r w:rsidRPr="000D779B">
          <w:rPr>
            <w:noProof/>
            <w:webHidden/>
          </w:rPr>
          <w:instrText xml:space="preserve"> PAGEREF _Toc99793102 \h </w:instrText>
        </w:r>
        <w:r w:rsidRPr="000D779B">
          <w:rPr>
            <w:noProof/>
            <w:webHidden/>
          </w:rPr>
        </w:r>
        <w:r w:rsidRPr="000D779B">
          <w:rPr>
            <w:noProof/>
            <w:webHidden/>
          </w:rPr>
          <w:fldChar w:fldCharType="separate"/>
        </w:r>
        <w:r w:rsidRPr="000D779B">
          <w:rPr>
            <w:noProof/>
            <w:webHidden/>
          </w:rPr>
          <w:t>15</w:t>
        </w:r>
        <w:r w:rsidRPr="000D779B">
          <w:rPr>
            <w:noProof/>
            <w:webHidden/>
          </w:rPr>
          <w:fldChar w:fldCharType="end"/>
        </w:r>
      </w:hyperlink>
    </w:p>
    <w:p w14:paraId="1C626D00" w14:textId="654116A8" w:rsidR="00BB7376" w:rsidRPr="000D779B" w:rsidRDefault="00231639" w:rsidP="00BB7376">
      <w:pPr>
        <w:rPr>
          <w:rFonts w:ascii="Times New Roman" w:hAnsi="Times New Roman" w:cs="Times New Roman"/>
          <w:b/>
          <w:sz w:val="24"/>
          <w:szCs w:val="24"/>
        </w:rPr>
      </w:pPr>
      <w:r w:rsidRPr="000D779B">
        <w:rPr>
          <w:rFonts w:ascii="Times New Roman" w:hAnsi="Times New Roman" w:cs="Times New Roman"/>
        </w:rPr>
        <w:fldChar w:fldCharType="end"/>
      </w:r>
    </w:p>
    <w:p w14:paraId="06FC5BB1" w14:textId="77777777" w:rsidR="00BB7376" w:rsidRPr="000D779B" w:rsidRDefault="00BB7376">
      <w:r w:rsidRPr="000D779B">
        <w:br w:type="page"/>
      </w:r>
    </w:p>
    <w:p w14:paraId="1A563BBE" w14:textId="7C9DC782" w:rsidR="00BB7376" w:rsidRPr="000D779B" w:rsidRDefault="00BB7376" w:rsidP="00000ED7">
      <w:pPr>
        <w:pStyle w:val="Cmsor1"/>
      </w:pPr>
      <w:bookmarkStart w:id="0" w:name="_Toc99793088"/>
      <w:r w:rsidRPr="000D779B">
        <w:lastRenderedPageBreak/>
        <w:t>1. Bevezetés</w:t>
      </w:r>
      <w:bookmarkEnd w:id="0"/>
    </w:p>
    <w:p w14:paraId="5C94A2F4" w14:textId="77777777" w:rsidR="00000ED7" w:rsidRPr="000D779B" w:rsidRDefault="00000ED7" w:rsidP="00000ED7">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klasszikus online ládapakolás problémában a beérkező tárgyak egyenként jelennek meg, egymás után. Ezeket az egynél nem nagyobb méretű, érkező tárgyakat kell bepakolni egységnyi méretű ládákba úgy, hogy az egyes ládákba pakolt elemek teljes mérete ne haladja meg annak kapacitását. A cél az, hogy minimalizáljuk a felhasznált (nemüres) ládák számát.</w:t>
      </w:r>
    </w:p>
    <w:p w14:paraId="4D3C630D" w14:textId="77777777" w:rsidR="00000ED7" w:rsidRPr="000D779B" w:rsidRDefault="00000ED7" w:rsidP="00000ED7">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Ennek a klasszikus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-et.</w:t>
      </w:r>
    </w:p>
    <w:p w14:paraId="72EBA324" w14:textId="30AD8198" w:rsidR="00BB7376" w:rsidRPr="000D779B" w:rsidRDefault="00000ED7" w:rsidP="0080586F">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Az online feladat esetén fontos, hogy a tárgyat végleges helyére (ládájába) kell rakni a soron következő elem megjelenése előtt. (Az offline probléma esetén az összes elem előre adott, azaz ismerjük minden elem méretét.)</w:t>
      </w:r>
    </w:p>
    <w:p w14:paraId="54DE9C48" w14:textId="77777777" w:rsidR="00BB7376" w:rsidRPr="000D779B" w:rsidRDefault="00BB7376">
      <w:r w:rsidRPr="000D779B">
        <w:br w:type="page"/>
      </w:r>
    </w:p>
    <w:p w14:paraId="7B1E47E6" w14:textId="77777777" w:rsidR="00BB7376" w:rsidRPr="000D779B" w:rsidRDefault="00BB7376" w:rsidP="00BB7376">
      <w:pPr>
        <w:pStyle w:val="Cmsor1"/>
        <w:rPr>
          <w:rFonts w:cs="Times New Roman"/>
        </w:rPr>
      </w:pPr>
      <w:bookmarkStart w:id="1" w:name="_Toc99793089"/>
      <w:r w:rsidRPr="000D779B">
        <w:rPr>
          <w:rFonts w:cs="Times New Roman"/>
        </w:rPr>
        <w:lastRenderedPageBreak/>
        <w:t>2. Felhasznált algoritmusok</w:t>
      </w:r>
      <w:bookmarkEnd w:id="1"/>
    </w:p>
    <w:p w14:paraId="044413E4"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két leghíresebb online ládapakolási algoritmus a </w:t>
      </w:r>
      <w:r w:rsidRPr="000D779B">
        <w:rPr>
          <w:rFonts w:ascii="Times New Roman" w:hAnsi="Times New Roman" w:cs="Times New Roman"/>
          <w:i/>
          <w:sz w:val="24"/>
          <w:szCs w:val="24"/>
        </w:rPr>
        <w:t>First Fit</w:t>
      </w:r>
      <w:r w:rsidRPr="000D779B">
        <w:rPr>
          <w:rFonts w:ascii="Times New Roman" w:hAnsi="Times New Roman" w:cs="Times New Roman"/>
          <w:sz w:val="24"/>
          <w:szCs w:val="24"/>
        </w:rPr>
        <w:t xml:space="preserve"> és a </w:t>
      </w:r>
      <w:r w:rsidRPr="000D779B">
        <w:rPr>
          <w:rFonts w:ascii="Times New Roman" w:hAnsi="Times New Roman" w:cs="Times New Roman"/>
          <w:i/>
          <w:sz w:val="24"/>
          <w:szCs w:val="24"/>
        </w:rPr>
        <w:t>Best Fit</w:t>
      </w:r>
      <w:r w:rsidRPr="000D779B">
        <w:rPr>
          <w:rFonts w:ascii="Times New Roman" w:hAnsi="Times New Roman" w:cs="Times New Roman"/>
          <w:sz w:val="24"/>
          <w:szCs w:val="24"/>
        </w:rPr>
        <w:t xml:space="preserve"> algoritmus. A First Fit (FF) algoritmus a következőnek érkező elemet az első olyan tárolóba teszi (a ládák létrehozásának sorrendjében), ahova belefér. A Best Fit (BF) algoritmus a következőnek érkező elemet abba a legjobban teli ládába teszi, amelyikbe az elemet még be lehet helyezni. Ha nincs ilyen láda, ahova egy elem beelfér, akkor mindkét algoritmus nyit egy új ládát, és abba pakolja az érkező elemet.</w:t>
      </w:r>
    </w:p>
    <w:p w14:paraId="42BBCD06"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Ezeknek az algoritmusoknak az elemzése egészen Ullman munkájáig nyúlik vissza </w:t>
      </w:r>
      <w:r w:rsidRPr="000D779B">
        <w:rPr>
          <w:rFonts w:ascii="Times New Roman" w:hAnsi="Times New Roman" w:cs="Times New Roman"/>
          <w:b/>
          <w:sz w:val="24"/>
          <w:szCs w:val="24"/>
        </w:rPr>
        <w:t>[17]</w:t>
      </w:r>
      <w:r w:rsidRPr="000D779B">
        <w:rPr>
          <w:rFonts w:ascii="Times New Roman" w:hAnsi="Times New Roman" w:cs="Times New Roman"/>
          <w:sz w:val="24"/>
          <w:szCs w:val="24"/>
        </w:rPr>
        <w:t>. Sgall [16] cikkében található meg az online ládapakolásról egy összefoglaló áttekintés.</w:t>
      </w:r>
    </w:p>
    <w:p w14:paraId="39B525B0"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Egy online algoritmus teljesítménye mérhető az aszimptotikus versenyképességi arány, valamint az abszolút versenyképességi arány alapján.</w:t>
      </w:r>
    </w:p>
    <w:p w14:paraId="7573A7D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w:t>
      </w:r>
      <w:r w:rsidRPr="000D779B">
        <w:rPr>
          <w:rFonts w:ascii="Times New Roman" w:hAnsi="Times New Roman" w:cs="Times New Roman"/>
          <w:i/>
          <w:sz w:val="24"/>
          <w:szCs w:val="24"/>
        </w:rPr>
        <w:t>aszimptotikus versenyképességi arány</w:t>
      </w:r>
      <w:r w:rsidRPr="000D779B">
        <w:rPr>
          <w:rFonts w:ascii="Times New Roman" w:hAnsi="Times New Roman" w:cs="Times New Roman"/>
          <w:sz w:val="24"/>
          <w:szCs w:val="24"/>
        </w:rPr>
        <w:t>t a következőképpen határozzuk meg:</w:t>
      </w:r>
    </w:p>
    <w:p w14:paraId="70FB4B02"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A</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lim sup</m:t>
              </m:r>
            </m:e>
            <m:sub>
              <m:r>
                <w:rPr>
                  <w:rFonts w:ascii="Cambria Math" w:hAnsi="Cambria Math" w:cs="Times New Roman"/>
                  <w:sz w:val="24"/>
                  <w:szCs w:val="24"/>
                  <w:vertAlign w:val="subscript"/>
                </w:rPr>
                <m:t>n</m:t>
              </m:r>
              <m:r>
                <m:rPr>
                  <m:sty m:val="p"/>
                </m:rPr>
                <w:rPr>
                  <w:rFonts w:ascii="Cambria Math" w:hAnsi="Cambria Math" w:cs="Times New Roman"/>
                  <w:sz w:val="24"/>
                  <w:szCs w:val="24"/>
                  <w:vertAlign w:val="subscript"/>
                </w:rPr>
                <m: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m:rPr>
                  <m:sty m:val="p"/>
                </m:rPr>
                <w:rPr>
                  <w:rFonts w:ascii="Cambria Math" w:hAnsi="Cambria Math" w:cs="Times New Roman"/>
                  <w:sz w:val="24"/>
                  <w:szCs w:val="24"/>
                  <w:vertAlign w:val="subscript"/>
                </w:rPr>
                <m:t>σ</m:t>
              </m:r>
            </m:sub>
          </m:sSub>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ALG</m:t>
                  </m:r>
                  <m:d>
                    <m:dPr>
                      <m:ctrlPr>
                        <w:rPr>
                          <w:rFonts w:ascii="Cambria Math" w:hAnsi="Cambria Math" w:cs="Times New Roman"/>
                          <w:sz w:val="24"/>
                          <w:szCs w:val="24"/>
                        </w:rPr>
                      </m:ctrlPr>
                    </m:dPr>
                    <m:e>
                      <m:r>
                        <m:rPr>
                          <m:sty m:val="p"/>
                        </m:rPr>
                        <w:rPr>
                          <w:rFonts w:ascii="Cambria Math" w:hAnsi="Cambria Math" w:cs="Times New Roman"/>
                          <w:sz w:val="24"/>
                          <w:szCs w:val="24"/>
                        </w:rPr>
                        <m:t>σ</m:t>
                      </m:r>
                    </m:e>
                  </m:d>
                </m:num>
                <m:den>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den>
              </m:f>
            </m:e>
            <m:e>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r>
                <m:rPr>
                  <m:sty m:val="p"/>
                </m:rPr>
                <w:rPr>
                  <w:rFonts w:ascii="Cambria Math" w:hAnsi="Cambria Math" w:cs="Times New Roman"/>
                  <w:sz w:val="24"/>
                  <w:szCs w:val="24"/>
                </w:rPr>
                <m:t>=</m:t>
              </m:r>
              <m:r>
                <w:rPr>
                  <w:rFonts w:ascii="Cambria Math" w:hAnsi="Cambria Math" w:cs="Times New Roman"/>
                  <w:sz w:val="24"/>
                  <w:szCs w:val="24"/>
                </w:rPr>
                <m:t>n</m:t>
              </m:r>
            </m:e>
          </m:d>
          <m:r>
            <m:rPr>
              <m:sty m:val="p"/>
            </m:rPr>
            <w:rPr>
              <w:rFonts w:ascii="Cambria Math" w:hAnsi="Cambria Math" w:cs="Times New Roman"/>
              <w:sz w:val="24"/>
              <w:szCs w:val="24"/>
            </w:rPr>
            <m:t>,</m:t>
          </m:r>
        </m:oMath>
      </m:oMathPara>
    </w:p>
    <w:p w14:paraId="73796C7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ahol </w:t>
      </w:r>
      <m:oMath>
        <m:r>
          <m:rPr>
            <m:sty m:val="p"/>
          </m:rPr>
          <w:rPr>
            <w:rFonts w:ascii="Cambria Math" w:hAnsi="Cambria Math" w:cs="Times New Roman"/>
            <w:sz w:val="24"/>
            <w:szCs w:val="24"/>
          </w:rPr>
          <m:t>OPT(σ)</m:t>
        </m:r>
      </m:oMath>
      <w:r w:rsidRPr="000D779B">
        <w:rPr>
          <w:rFonts w:ascii="Times New Roman" w:hAnsi="Times New Roman" w:cs="Times New Roman"/>
          <w:sz w:val="24"/>
          <w:szCs w:val="24"/>
        </w:rPr>
        <w:t xml:space="preserve"> az optimális megoldás által használt ládák számát, míg </w:t>
      </w:r>
      <m:oMath>
        <m:r>
          <m:rPr>
            <m:sty m:val="p"/>
          </m:rPr>
          <w:rPr>
            <w:rFonts w:ascii="Cambria Math" w:hAnsi="Cambria Math" w:cs="Times New Roman"/>
            <w:sz w:val="24"/>
            <w:szCs w:val="24"/>
          </w:rPr>
          <m:t>ALG(σ)</m:t>
        </m:r>
      </m:oMath>
      <w:r w:rsidRPr="000D779B">
        <w:rPr>
          <w:rFonts w:ascii="Times New Roman" w:hAnsi="Times New Roman" w:cs="Times New Roman"/>
          <w:sz w:val="24"/>
          <w:szCs w:val="24"/>
        </w:rPr>
        <w:t xml:space="preserve"> az ALG algoritmus által használt ládák számát jelöli bármely σ bemenetre (inputra). </w:t>
      </w:r>
    </w:p>
    <w:p w14:paraId="1442B187" w14:textId="77777777" w:rsidR="006030A5" w:rsidRPr="000D779B" w:rsidRDefault="006030A5" w:rsidP="006030A5">
      <w:pPr>
        <w:spacing w:after="0" w:line="360" w:lineRule="auto"/>
        <w:jc w:val="both"/>
        <w:rPr>
          <w:rFonts w:ascii="Times New Roman" w:hAnsi="Times New Roman" w:cs="Times New Roman"/>
          <w:sz w:val="24"/>
          <w:szCs w:val="24"/>
        </w:rPr>
      </w:pPr>
    </w:p>
    <w:p w14:paraId="5DA1469B"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Johnson és szerzőtársai [12] bebizonyították, hogy mind az FF, mind a BF aszimptotikus versenyképességi aránya 1,7.</w:t>
      </w:r>
    </w:p>
    <w:p w14:paraId="0F1E9BD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jelenlegi legjobb ismert alsó korlát az aszimptotikus versenyképességi arányra vonatkozóan, amely bármely online algoritmusra teljesül 1,54278 [2]. a legjobb ismert versenyképességi arányú algoritmus versenyképességi aránya pedig 1,578 [1].</w:t>
      </w:r>
    </w:p>
    <w:p w14:paraId="244DB11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Az abszolút versenyképességi arányt a következőképpen határozzuk meg:</w:t>
      </w:r>
    </w:p>
    <w:p w14:paraId="5390AB3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m:rPr>
                  <m:sty m:val="p"/>
                </m:rPr>
                <w:rPr>
                  <w:rFonts w:ascii="Cambria Math" w:hAnsi="Cambria Math" w:cs="Times New Roman"/>
                  <w:sz w:val="24"/>
                  <w:szCs w:val="24"/>
                  <w:vertAlign w:val="subscript"/>
                </w:rPr>
                <m:t>σ</m:t>
              </m:r>
            </m:sub>
          </m:sSub>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ALG</m:t>
                  </m:r>
                  <m:d>
                    <m:dPr>
                      <m:ctrlPr>
                        <w:rPr>
                          <w:rFonts w:ascii="Cambria Math" w:hAnsi="Cambria Math" w:cs="Times New Roman"/>
                          <w:sz w:val="24"/>
                          <w:szCs w:val="24"/>
                        </w:rPr>
                      </m:ctrlPr>
                    </m:dPr>
                    <m:e>
                      <m:r>
                        <m:rPr>
                          <m:sty m:val="p"/>
                        </m:rPr>
                        <w:rPr>
                          <w:rFonts w:ascii="Cambria Math" w:hAnsi="Cambria Math" w:cs="Times New Roman"/>
                          <w:sz w:val="24"/>
                          <w:szCs w:val="24"/>
                        </w:rPr>
                        <m:t>σ</m:t>
                      </m:r>
                    </m:e>
                  </m:d>
                </m:num>
                <m:den>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den>
              </m:f>
            </m:e>
            <m:e>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r>
                <m:rPr>
                  <m:sty m:val="p"/>
                </m:rPr>
                <w:rPr>
                  <w:rFonts w:ascii="Cambria Math" w:hAnsi="Cambria Math" w:cs="Times New Roman"/>
                  <w:sz w:val="24"/>
                  <w:szCs w:val="24"/>
                </w:rPr>
                <m:t>=</m:t>
              </m:r>
              <m:r>
                <w:rPr>
                  <w:rFonts w:ascii="Cambria Math" w:hAnsi="Cambria Math" w:cs="Times New Roman"/>
                  <w:sz w:val="24"/>
                  <w:szCs w:val="24"/>
                </w:rPr>
                <m:t>n</m:t>
              </m:r>
            </m:e>
          </m:d>
          <m:r>
            <m:rPr>
              <m:sty m:val="p"/>
            </m:rPr>
            <w:rPr>
              <w:rFonts w:ascii="Cambria Math" w:hAnsi="Cambria Math" w:cs="Times New Roman"/>
              <w:sz w:val="24"/>
              <w:szCs w:val="24"/>
            </w:rPr>
            <m:t>,</m:t>
          </m:r>
        </m:oMath>
      </m:oMathPara>
    </w:p>
    <w:p w14:paraId="7004EBE3"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Az aszimptotikus versenyképességi eredményhez hasonlóan az FF és a BF abszolút versenyképességi aránya is 1,7 [7] és [8].</w:t>
      </w:r>
    </w:p>
    <w:p w14:paraId="07DA694A" w14:textId="77777777" w:rsidR="006030A5" w:rsidRPr="000D779B" w:rsidRDefault="006030A5" w:rsidP="006030A5">
      <w:pPr>
        <w:spacing w:after="0" w:line="360" w:lineRule="auto"/>
        <w:jc w:val="both"/>
        <w:rPr>
          <w:rFonts w:ascii="Times New Roman" w:hAnsi="Times New Roman" w:cs="Times New Roman"/>
          <w:sz w:val="24"/>
          <w:szCs w:val="24"/>
        </w:rPr>
      </w:pPr>
    </w:p>
    <w:p w14:paraId="6105FF3E"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közelmúltban Balogh és szerzőtársai [3] egy olyan online ládapakoló algoritmust terveztek, amelynek abszolút versenyképességi aránya 5/3, ami a lehető legjobb. Az Öt-harmad (Five-Third) algoritmusnak nevezett algoritmusuk fő gondolata az FF használata, és néhány láda fenntartása kifejezetten 1/2-nél nagyobb méretű elemek számára.</w:t>
      </w:r>
    </w:p>
    <w:p w14:paraId="3E1DD2AD" w14:textId="77777777" w:rsidR="006030A5" w:rsidRPr="000D779B" w:rsidRDefault="006030A5" w:rsidP="006030A5">
      <w:pPr>
        <w:spacing w:after="0" w:line="360" w:lineRule="auto"/>
        <w:jc w:val="both"/>
        <w:rPr>
          <w:rFonts w:ascii="Times New Roman" w:hAnsi="Times New Roman" w:cs="Times New Roman"/>
          <w:sz w:val="24"/>
          <w:szCs w:val="24"/>
        </w:rPr>
      </w:pPr>
    </w:p>
    <w:p w14:paraId="192818EE"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lastRenderedPageBreak/>
        <w:t xml:space="preserve">A klasszikus feladaton kívül online ládapakolási feladat számos változatát vizsgáltak. Az egyik változat az, amikor többféle ládaméret, azaz ládakapacitás is lehet (az 1-en kívül, de minden láda legfeljebb 1 kapacitású, és az algoritmus dönti el, hogy melyiket használja). Az az úgynevezett online változó méretű ládapakolási probléma. Kinnerly és Langston [13] egy módosított FF-típusú algoritmust használt erre, a FF-et a felhasználó által meghatározott kitöltési tényezővel (FFf), és bizonyítják, hogy ez az algoritmus </w:t>
      </w:r>
      <m:oMath>
        <m:r>
          <m:rPr>
            <m:sty m:val="p"/>
          </m:rPr>
          <w:rPr>
            <w:rFonts w:ascii="Cambria Math" w:hAnsi="Cambria Math" w:cs="Times New Roman"/>
            <w:sz w:val="24"/>
            <w:szCs w:val="24"/>
          </w:rPr>
          <m:t>1,5+</m:t>
        </m:r>
        <m:r>
          <w:rPr>
            <w:rFonts w:ascii="Cambria Math" w:hAnsi="Cambria Math" w:cs="Times New Roman"/>
            <w:sz w:val="24"/>
            <w:szCs w:val="24"/>
          </w:rPr>
          <m:t>f</m:t>
        </m:r>
        <m:r>
          <m:rPr>
            <m:sty m:val="p"/>
          </m:rPr>
          <w:rPr>
            <w:rFonts w:ascii="Cambria Math" w:hAnsi="Cambria Math" w:cs="Times New Roman"/>
            <w:sz w:val="24"/>
            <w:szCs w:val="24"/>
          </w:rPr>
          <m:t>/2</m:t>
        </m:r>
      </m:oMath>
      <w:r w:rsidRPr="000D779B">
        <w:rPr>
          <w:rFonts w:ascii="Times New Roman" w:hAnsi="Times New Roman" w:cs="Times New Roman"/>
          <w:sz w:val="24"/>
          <w:szCs w:val="24"/>
        </w:rPr>
        <w:t xml:space="preserve"> -versenyképes, amikor </w:t>
      </w:r>
      <m:oMath>
        <m:r>
          <w:rPr>
            <w:rFonts w:ascii="Cambria Math" w:hAnsi="Cambria Math" w:cs="Times New Roman"/>
            <w:sz w:val="24"/>
            <w:szCs w:val="24"/>
          </w:rPr>
          <m:t>f≥1/2</m:t>
        </m:r>
      </m:oMath>
      <w:r w:rsidRPr="000D779B">
        <w:rPr>
          <w:rFonts w:ascii="Times New Roman" w:hAnsi="Times New Roman" w:cs="Times New Roman"/>
          <w:sz w:val="24"/>
          <w:szCs w:val="24"/>
        </w:rPr>
        <w:t>.</w:t>
      </w:r>
    </w:p>
    <w:p w14:paraId="32513362"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Csirik [5] javasolta a Variable Harmonic (VH) algoritmust, és megmutatta, hogy az aszimptotikusan </w:t>
      </w:r>
      <m:oMath>
        <m:r>
          <m:rPr>
            <m:sty m:val="p"/>
          </m:rPr>
          <w:rPr>
            <w:rFonts w:ascii="Cambria Math" w:hAnsi="Cambria Math" w:cs="Times New Roman"/>
            <w:sz w:val="24"/>
            <w:szCs w:val="24"/>
          </w:rPr>
          <m:t>1,4</m:t>
        </m:r>
      </m:oMath>
      <w:r w:rsidRPr="000D779B">
        <w:rPr>
          <w:rFonts w:ascii="Times New Roman" w:hAnsi="Times New Roman" w:cs="Times New Roman"/>
          <w:sz w:val="24"/>
          <w:szCs w:val="24"/>
        </w:rPr>
        <w:t>-versenyképes (bizonyos ládaméretekre), lásd még Seiden cikkében [15] ennek pontos elemzését.</w:t>
      </w:r>
    </w:p>
    <w:p w14:paraId="702D170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Egy további, másik változata a ládapakolási feladatnak a nyitott végű ládapakolási probléma, amely lehetővé teszi, hogy felülírjuk a kapacitást egy meghatározott módon. Yang és Leung [18] az online rendezett nyitott végű ládapakolás feladatot vizsgálja (OOBP). Az OOBP-ben megengedett a kapacitás megsértése oly módon, hogy az egyes ládákban lévő elemek mérete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-nél kisebb legyen, miután eltávolítjuk a ládabeli a legnagyobb elemet. </w:t>
      </w:r>
    </w:p>
    <w:p w14:paraId="0CD9855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Epstein és Levin [9] a továbbiakban a nyitott végű tárolók csomagolási problémájának két másik változatát vizsgálja. Az egyik az erős nyitott végű ládapakolási probléma (strong open-end bin packing problem, SOBP). Ebben az egyes ládákban lévő tárgyak súlyának kisebbnek kell lennie 1-nél, ha a legkönnyebb elem (legkisebb méretű) eltávolítanánk. Valamint a másik az ún. lazy ládafedési probléma (lazy bin covering problem, LBC), amely tartalmaz egy további megkötést, hogy a legkönnyebb elem eltávolítása után az egyes ládákban lévő tételek összmérete nem lehet kisebb, mint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(kivéve egyetlen ládát esetleg).</w:t>
      </w:r>
    </w:p>
    <w:p w14:paraId="0FDD4921" w14:textId="77777777" w:rsidR="006030A5" w:rsidRPr="000D779B" w:rsidRDefault="006030A5" w:rsidP="006030A5">
      <w:pPr>
        <w:spacing w:after="0" w:line="360" w:lineRule="auto"/>
        <w:jc w:val="both"/>
        <w:rPr>
          <w:rFonts w:ascii="Times New Roman" w:hAnsi="Times New Roman" w:cs="Times New Roman"/>
          <w:sz w:val="24"/>
          <w:szCs w:val="24"/>
        </w:rPr>
      </w:pPr>
    </w:p>
    <w:p w14:paraId="374B276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problémánk offline változata szempontjából.</w:t>
      </w:r>
    </w:p>
    <w:p w14:paraId="35FAE9EA" w14:textId="606E5C8B" w:rsidR="000D779B"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Ők egy olyan általános környezettel foglalkoznak, ahol különböző költségű és méretű tárolók fordulnak elő, valamint elemek egy halmaza adott, és a cél a használt tárolók költségének minimalizálása.</w:t>
      </w:r>
    </w:p>
    <w:p w14:paraId="04E12760" w14:textId="77777777" w:rsidR="000D779B" w:rsidRPr="000D779B" w:rsidRDefault="000D779B">
      <w:pPr>
        <w:rPr>
          <w:rFonts w:ascii="Times New Roman" w:hAnsi="Times New Roman" w:cs="Times New Roman"/>
          <w:sz w:val="24"/>
          <w:szCs w:val="24"/>
        </w:rPr>
      </w:pPr>
      <w:r w:rsidRPr="000D779B">
        <w:rPr>
          <w:rFonts w:ascii="Times New Roman" w:hAnsi="Times New Roman" w:cs="Times New Roman"/>
          <w:sz w:val="24"/>
          <w:szCs w:val="24"/>
        </w:rPr>
        <w:br w:type="page"/>
      </w:r>
    </w:p>
    <w:p w14:paraId="2FB8D273" w14:textId="77777777" w:rsidR="006030A5" w:rsidRPr="000D779B" w:rsidRDefault="006030A5" w:rsidP="006030A5">
      <w:pPr>
        <w:spacing w:after="0" w:line="360" w:lineRule="auto"/>
        <w:jc w:val="both"/>
        <w:rPr>
          <w:rFonts w:ascii="Times New Roman" w:hAnsi="Times New Roman" w:cs="Times New Roman"/>
          <w:sz w:val="24"/>
          <w:szCs w:val="24"/>
        </w:rPr>
      </w:pPr>
    </w:p>
    <w:p w14:paraId="0A0420B2" w14:textId="00D7BB20" w:rsidR="000D779B" w:rsidRPr="000D779B" w:rsidRDefault="000D779B" w:rsidP="000D779B">
      <w:pPr>
        <w:pStyle w:val="Cmsor2"/>
      </w:pPr>
      <w:bookmarkStart w:id="2" w:name="_Toc99793090"/>
      <w:r w:rsidRPr="000D779B">
        <w:t xml:space="preserve">2.1 </w:t>
      </w:r>
      <w:r w:rsidRPr="000D779B">
        <w:t>A túltöltéses ládapakolás.</w:t>
      </w:r>
      <w:bookmarkEnd w:id="2"/>
    </w:p>
    <w:p w14:paraId="5B66F2CD" w14:textId="77777777" w:rsidR="000D779B" w:rsidRPr="000D779B" w:rsidRDefault="000D779B" w:rsidP="000D779B">
      <w:pPr>
        <w:spacing w:after="0" w:line="360" w:lineRule="auto"/>
        <w:jc w:val="both"/>
        <w:rPr>
          <w:rFonts w:ascii="Times New Roman" w:hAnsi="Times New Roman" w:cs="Times New Roman"/>
          <w:sz w:val="24"/>
          <w:szCs w:val="24"/>
        </w:rPr>
      </w:pPr>
    </w:p>
    <w:p w14:paraId="177D8DC6"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b/>
          <w:i/>
          <w:sz w:val="24"/>
          <w:szCs w:val="24"/>
        </w:rPr>
        <w:t>Motiváció.</w:t>
      </w:r>
      <w:r w:rsidRPr="000D779B">
        <w:rPr>
          <w:rFonts w:ascii="Times New Roman" w:hAnsi="Times New Roman" w:cs="Times New Roman"/>
          <w:sz w:val="24"/>
          <w:szCs w:val="24"/>
        </w:rPr>
        <w:t xml:space="preserve"> 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46B49C9A"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Minden processzornak van egy adott, szolgáltatási kapacitása és fix bekapcsolási/kikapcsolási költséget számol fel. Túlterhelési (túltöltési) költséget kell akkor felszámolnunk, ha egy processzorhoz rendelt feladatok által igényelt kapacitások összege meghaladja a kiszolgáló kapacitást. </w:t>
      </w:r>
    </w:p>
    <w:p w14:paraId="19E89837"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Célunk az összes feladat kiszolgálásának összköltségének minimalizálása. Ez a motivációja a túlterhelési költséggel járó online ládapakolási problémának: azaz ott minden egyes láda egy adott kapacitással rendelkező processzort képvisel, és akkor van túlterhelési költség, ha az adott ládába csomagolt elemek összmérete meghaladja a láda kapacitását.</w:t>
      </w:r>
    </w:p>
    <w:p w14:paraId="0B242869" w14:textId="77777777" w:rsidR="000D779B" w:rsidRPr="000D779B" w:rsidRDefault="000D779B" w:rsidP="000D779B">
      <w:pPr>
        <w:spacing w:after="0" w:line="360" w:lineRule="auto"/>
        <w:jc w:val="both"/>
        <w:rPr>
          <w:rFonts w:ascii="Times New Roman" w:hAnsi="Times New Roman" w:cs="Times New Roman"/>
          <w:sz w:val="24"/>
          <w:szCs w:val="24"/>
        </w:rPr>
      </w:pPr>
    </w:p>
    <w:p w14:paraId="052F00FD"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Azaz a túltöltéses (túlterheléses) ládapakolás esetében az egy tárolóba pakolt elemek összértéke meghaladhatja a láda kapacitását. Minden ládának van egy költsége, amelyet a használatakor fizetni kell, amely két részből tevődhet össze:</w:t>
      </w:r>
    </w:p>
    <w:p w14:paraId="7745B044" w14:textId="77777777" w:rsidR="000D779B" w:rsidRPr="000D779B" w:rsidRDefault="000D779B" w:rsidP="000D779B">
      <w:pPr>
        <w:pStyle w:val="Listaszerbekezds"/>
        <w:numPr>
          <w:ilvl w:val="0"/>
          <w:numId w:val="2"/>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Minden ládának van egy fix költsége: Az 1 kapacitású tároló megnyitásának (azaz használatának) ára 1 (ez nem függ a belepakolt elemek méretétől és darabszámától, akár ha egyetlen elemet is rakunk bele, ezt ki kell fizetni.</w:t>
      </w:r>
    </w:p>
    <w:p w14:paraId="4788100C" w14:textId="77777777" w:rsidR="000D779B" w:rsidRPr="000D779B" w:rsidRDefault="000D779B" w:rsidP="000D779B">
      <w:pPr>
        <w:pStyle w:val="Listaszerbekezds"/>
        <w:numPr>
          <w:ilvl w:val="0"/>
          <w:numId w:val="2"/>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láda kapacitásának túltöltése, vagyis a láda kapacitásának túllépése előírt költséggel jár. Azaz az előző költségen kívül fizetünk minden olyan ládáért, amely túlterhelt, túltöltött. 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-et meghaladó minden töltésért arányos </w:t>
      </w:r>
      <m:oMath>
        <m:r>
          <w:rPr>
            <w:rFonts w:ascii="Cambria Math" w:hAnsi="Cambria Math" w:cs="Times New Roman"/>
            <w:sz w:val="24"/>
            <w:szCs w:val="24"/>
          </w:rPr>
          <m:t>c</m:t>
        </m:r>
      </m:oMath>
      <w:r w:rsidRPr="000D779B">
        <w:rPr>
          <w:rFonts w:ascii="Times New Roman" w:hAnsi="Times New Roman" w:cs="Times New Roman"/>
          <w:sz w:val="24"/>
          <w:szCs w:val="24"/>
        </w:rPr>
        <w:t xml:space="preserve"> költséget fizetünk. Azaz a túlterhelés költsége lineárisan függ a túlterhelés méretétől.</w:t>
      </w:r>
    </w:p>
    <w:p w14:paraId="49DC7333"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Megjegyezzük, hogy nem túltöltött ládáknál csak az első, fix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költséget kell kifizetnünk, mint ládahasználati díjat, a második költség csak akkor adódik hozzá a láda költségéhez, ha a benne lévő elemek mérete meghaladja a láda kapacitását, azaz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-et.</w:t>
      </w:r>
    </w:p>
    <w:p w14:paraId="293C5960"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cél a felhasznált tárolók az összköltségének minimalizálása (azaz a két költség összegét minden ládára összegezve).</w:t>
      </w:r>
    </w:p>
    <w:p w14:paraId="0B3D764B" w14:textId="77777777" w:rsidR="000D779B" w:rsidRPr="000D779B" w:rsidRDefault="000D779B" w:rsidP="000D779B">
      <w:pPr>
        <w:spacing w:after="0" w:line="360" w:lineRule="auto"/>
        <w:jc w:val="both"/>
        <w:rPr>
          <w:rFonts w:ascii="Times New Roman" w:hAnsi="Times New Roman" w:cs="Times New Roman"/>
          <w:sz w:val="24"/>
          <w:szCs w:val="24"/>
        </w:rPr>
      </w:pPr>
    </w:p>
    <w:p w14:paraId="4FEFDA7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Tehát a feladat egy konkrét példánya olyan, hogy kapunk egy </w:t>
      </w:r>
      <m:oMath>
        <m:r>
          <w:rPr>
            <w:rFonts w:ascii="Cambria Math" w:hAnsi="Cambria Math" w:cs="Times New Roman"/>
            <w:sz w:val="24"/>
            <w:szCs w:val="24"/>
          </w:rPr>
          <m:t>n</m:t>
        </m:r>
      </m:oMath>
      <w:r w:rsidRPr="000D779B">
        <w:rPr>
          <w:rFonts w:ascii="Times New Roman" w:hAnsi="Times New Roman" w:cs="Times New Roman"/>
          <w:sz w:val="24"/>
          <w:szCs w:val="24"/>
        </w:rPr>
        <w:t xml:space="preserve"> elemből álló sorozatot, ahol nem tudjuk előre, hogy mekkora az n értéke. Minden elemet visszavonhatatlanul be kell pakolni egy ládába mielőtt a következő elem megérkezik. Végtelen számú egyforma méretű tároló áll </w:t>
      </w:r>
      <w:r w:rsidRPr="000D779B">
        <w:rPr>
          <w:rFonts w:ascii="Times New Roman" w:hAnsi="Times New Roman" w:cs="Times New Roman"/>
          <w:sz w:val="24"/>
          <w:szCs w:val="24"/>
        </w:rPr>
        <w:lastRenderedPageBreak/>
        <w:t xml:space="preserve">a rendelkezésünkre, minden egyes tárolónak a kapacitása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Minden tároló megnyitásának (így használatának) a költsége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Ezen kívül van még egy adott, racionális </w:t>
      </w:r>
      <m:oMath>
        <m:r>
          <w:rPr>
            <w:rFonts w:ascii="Cambria Math" w:hAnsi="Cambria Math" w:cs="Times New Roman"/>
            <w:sz w:val="24"/>
            <w:szCs w:val="24"/>
          </w:rPr>
          <m:t>c</m:t>
        </m:r>
        <m:r>
          <m:rPr>
            <m:sty m:val="p"/>
          </m:rPr>
          <w:rPr>
            <w:rFonts w:ascii="Cambria Math" w:hAnsi="Cambria Math" w:cs="Times New Roman"/>
            <w:sz w:val="24"/>
            <w:szCs w:val="24"/>
          </w:rPr>
          <m:t>≥0</m:t>
        </m:r>
      </m:oMath>
      <w:r w:rsidRPr="000D779B">
        <w:rPr>
          <w:rFonts w:ascii="Times New Roman" w:hAnsi="Times New Roman" w:cs="Times New Roman"/>
          <w:sz w:val="24"/>
          <w:szCs w:val="24"/>
        </w:rPr>
        <w:t xml:space="preserve"> túltöltési költség, amely a túltöltés minden egyes egységére vonatkozik.</w:t>
      </w:r>
    </w:p>
    <w:p w14:paraId="3F9DAC93"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Egy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láda akkor kerül felhasználásra (vagy megnyitásra), ha legalább egy tárgyat tartalmaz. Egy (felhasznált)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láda költsége </w:t>
      </w:r>
      <m:oMath>
        <m:sSub>
          <m:sSubPr>
            <m:ctrlPr>
              <w:rPr>
                <w:rFonts w:ascii="Cambria Math" w:hAnsi="Cambria Math" w:cs="Times New Roman"/>
                <w:i/>
                <w:sz w:val="24"/>
                <w:szCs w:val="24"/>
              </w:rPr>
            </m:ctrlPr>
          </m:sSubPr>
          <m:e>
            <m:r>
              <w:rPr>
                <w:rFonts w:ascii="Cambria Math" w:hAnsi="Cambria Math" w:cs="Times New Roman"/>
                <w:sz w:val="24"/>
                <w:szCs w:val="24"/>
              </w:rPr>
              <m:t>cost</m:t>
            </m:r>
          </m:e>
          <m:sub>
            <m:r>
              <w:rPr>
                <w:rFonts w:ascii="Cambria Math" w:hAnsi="Cambria Math" w:cs="Times New Roman"/>
                <w:sz w:val="24"/>
                <w:szCs w:val="24"/>
              </w:rPr>
              <m:t>i</m:t>
            </m:r>
          </m:sub>
        </m:sSub>
        <m:r>
          <m:rPr>
            <m:sty m:val="p"/>
          </m:rPr>
          <w:rPr>
            <w:rFonts w:ascii="Cambria Math" w:hAnsi="Cambria Math" w:cs="Times New Roman"/>
            <w:sz w:val="24"/>
            <w:szCs w:val="24"/>
          </w:rPr>
          <m:t>=1+c∙</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r>
              <m:rPr>
                <m:sty m:val="p"/>
              </m:rPr>
              <w:rPr>
                <w:rFonts w:ascii="Cambria Math" w:hAnsi="Cambria Math" w:cs="Times New Roman"/>
                <w:sz w:val="24"/>
                <w:szCs w:val="24"/>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w</m:t>
                </m:r>
              </m:e>
              <m:sub>
                <m:r>
                  <w:rPr>
                    <w:rFonts w:ascii="Cambria Math" w:hAnsi="Cambria Math" w:cs="Times New Roman"/>
                    <w:sz w:val="24"/>
                    <w:szCs w:val="24"/>
                    <w:highlight w:val="yellow"/>
                  </w:rPr>
                  <m:t>i</m:t>
                </m:r>
              </m:sub>
            </m:sSub>
            <m:r>
              <m:rPr>
                <m:sty m:val="p"/>
              </m:rPr>
              <w:rPr>
                <w:rFonts w:ascii="Cambria Math" w:hAnsi="Cambria Math" w:cs="Times New Roman"/>
                <w:sz w:val="24"/>
                <w:szCs w:val="24"/>
              </w:rPr>
              <m:t xml:space="preserve"> - 1, 0}</m:t>
            </m:r>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e>
        </m:func>
      </m:oMath>
      <w:r w:rsidRPr="000D779B">
        <w:rPr>
          <w:rFonts w:ascii="Times New Roman" w:hAnsi="Times New Roman" w:cs="Times New Roman"/>
          <w:sz w:val="24"/>
          <w:szCs w:val="24"/>
        </w:rPr>
        <w:t xml:space="preserve"> ahol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w</m:t>
            </m:r>
          </m:e>
          <m:sub>
            <m:r>
              <w:rPr>
                <w:rFonts w:ascii="Cambria Math" w:hAnsi="Cambria Math" w:cs="Times New Roman"/>
                <w:sz w:val="24"/>
                <w:szCs w:val="24"/>
                <w:highlight w:val="yellow"/>
              </w:rPr>
              <m:t>i</m:t>
            </m:r>
          </m:sub>
        </m:sSub>
        <m:r>
          <m:rPr>
            <m:sty m:val="p"/>
          </m:rPr>
          <w:rPr>
            <w:rFonts w:ascii="Cambria Math" w:hAnsi="Cambria Math" w:cs="Times New Roman"/>
            <w:sz w:val="24"/>
            <w:szCs w:val="24"/>
          </w:rPr>
          <m:t xml:space="preserve"> </m:t>
        </m:r>
      </m:oMath>
      <w:r w:rsidRPr="000D779B">
        <w:rPr>
          <w:rFonts w:ascii="Times New Roman" w:hAnsi="Times New Roman" w:cs="Times New Roman"/>
          <w:sz w:val="24"/>
          <w:szCs w:val="24"/>
        </w:rPr>
        <w:t xml:space="preserve"> az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ládában lévő elemek összmérete. A cél az, hogy pakoljunk minden egyes tárgyat ládába, úgy, hogy minimalizáljuk a felhasznált ládák költségeinek összegét. Ezt a problémát online ládapakolásnak nevezzük lineáris túlterhelési költséggel (online bin packing problem with linear overload cost, BPOC).</w:t>
      </w:r>
    </w:p>
    <w:p w14:paraId="1EF261F7" w14:textId="77777777" w:rsidR="000D779B" w:rsidRPr="000D779B" w:rsidRDefault="000D779B" w:rsidP="000D779B">
      <w:pPr>
        <w:spacing w:after="0" w:line="360" w:lineRule="auto"/>
        <w:jc w:val="both"/>
        <w:rPr>
          <w:rFonts w:ascii="Times New Roman" w:hAnsi="Times New Roman" w:cs="Times New Roman"/>
          <w:sz w:val="24"/>
          <w:szCs w:val="24"/>
        </w:rPr>
      </w:pPr>
    </w:p>
    <w:p w14:paraId="53A4FD0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Ebben a dolgozatban a BPOC abszolút versenyképességi arányát vizsgáljuk.</w:t>
      </w:r>
    </w:p>
    <w:p w14:paraId="7B8C97A9"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Az [LS21] cikkben a szerzők a versenyképességi arány alsó mutatták meg bármely determinisztikus BPOC algoritmushoz, és felső korlátokat (algoritmust is megadva) is bizonyítottak. Összefoglalva a következő tételt bizonyították az alsó korlátokra.</w:t>
      </w:r>
    </w:p>
    <w:p w14:paraId="5BA33A96"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Legyen </w:t>
      </w:r>
      <m:oMath>
        <m:r>
          <w:rPr>
            <w:rFonts w:ascii="Cambria Math" w:hAnsi="Cambria Math" w:cs="Times New Roman"/>
            <w:sz w:val="24"/>
            <w:szCs w:val="24"/>
          </w:rPr>
          <m:t>g(c)</m:t>
        </m:r>
      </m:oMath>
      <w:r w:rsidRPr="000D779B">
        <w:rPr>
          <w:rFonts w:ascii="Times New Roman" w:hAnsi="Times New Roman" w:cs="Times New Roman"/>
          <w:sz w:val="24"/>
          <w:szCs w:val="24"/>
        </w:rPr>
        <w:t xml:space="preserve"> a következőképpen definiálva:</w:t>
      </w:r>
    </w:p>
    <w:p w14:paraId="200B60A4" w14:textId="77777777" w:rsidR="000D779B" w:rsidRPr="000D779B" w:rsidRDefault="000D779B" w:rsidP="000D779B">
      <w:pPr>
        <w:spacing w:after="0" w:line="360" w:lineRule="auto"/>
        <w:jc w:val="both"/>
        <w:rPr>
          <w:rFonts w:ascii="Times New Roman" w:hAnsi="Times New Roman" w:cs="Times New Roman"/>
          <w:sz w:val="24"/>
          <w:szCs w:val="24"/>
        </w:rPr>
      </w:pPr>
    </w:p>
    <w:p w14:paraId="6F872660" w14:textId="77777777" w:rsidR="000D779B" w:rsidRPr="000D779B" w:rsidRDefault="000D779B" w:rsidP="000D779B">
      <w:pPr>
        <w:spacing w:after="0" w:line="360" w:lineRule="auto"/>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sz w:val="24"/>
                  <w:szCs w:val="24"/>
                </w:rPr>
              </m:ctrlPr>
            </m:dPr>
            <m:e>
              <m:r>
                <m:rPr>
                  <m:sty m:val="p"/>
                </m:rP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c</m:t>
                          </m:r>
                        </m:e>
                      </m:d>
                      <m:r>
                        <m:rPr>
                          <m:sty m:val="p"/>
                        </m:rPr>
                        <w:rPr>
                          <w:rFonts w:ascii="Cambria Math" w:hAnsi="Cambria Math" w:cs="Times New Roman"/>
                          <w:sz w:val="24"/>
                          <w:szCs w:val="24"/>
                        </w:rPr>
                        <m:t>,  ha 0≤</m:t>
                      </m:r>
                      <m:r>
                        <w:rPr>
                          <w:rFonts w:ascii="Cambria Math" w:hAnsi="Cambria Math" w:cs="Times New Roman"/>
                          <w:sz w:val="24"/>
                          <w:szCs w:val="24"/>
                        </w:rPr>
                        <m:t>c</m:t>
                      </m:r>
                      <m:r>
                        <m:rPr>
                          <m:sty m:val="p"/>
                        </m:rPr>
                        <w:rPr>
                          <w:rFonts w:ascii="Cambria Math" w:hAnsi="Cambria Math" w:cs="Times New Roman"/>
                          <w:sz w:val="24"/>
                          <w:szCs w:val="24"/>
                        </w:rPr>
                        <m:t>&lt;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func>
                  <m:r>
                    <m:rPr>
                      <m:sty m:val="p"/>
                    </m:rPr>
                    <w:rPr>
                      <w:rFonts w:ascii="Cambria Math" w:hAnsi="Cambria Math" w:cs="Times New Roman"/>
                      <w:sz w:val="24"/>
                      <w:szCs w:val="24"/>
                    </w:rPr>
                    <m:t xml:space="preserve">                                </m:t>
                  </m:r>
                  <m:r>
                    <w:rPr>
                      <w:rFonts w:ascii="Cambria Math" w:hAnsi="Cambria Math" w:cs="Times New Roman"/>
                      <w:sz w:val="24"/>
                      <w:szCs w:val="24"/>
                    </w:rPr>
                    <m:t xml:space="preserve"> </m:t>
                  </m:r>
                </m:e>
                <m:e>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=1.5,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&lt;1+2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ctrlPr>
                    <w:rPr>
                      <w:rFonts w:ascii="Cambria Math" w:eastAsia="Cambria Math" w:hAnsi="Cambria Math" w:cs="Times New Roman"/>
                      <w:i/>
                      <w:sz w:val="24"/>
                      <w:szCs w:val="24"/>
                    </w:rPr>
                  </m:ctrlPr>
                </m:e>
                <m:e>
                  <m:r>
                    <w:rPr>
                      <w:rFonts w:ascii="Cambria Math" w:hAnsi="Cambria Math" w:cs="Times New Roman"/>
                      <w:sz w:val="24"/>
                      <w:szCs w:val="24"/>
                    </w:rPr>
                    <m:t>1+</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3</m:t>
                      </m:r>
                    </m:den>
                  </m:f>
                  <m:r>
                    <w:rPr>
                      <w:rFonts w:ascii="Cambria Math" w:hAnsi="Cambria Math" w:cs="Times New Roman"/>
                      <w:sz w:val="24"/>
                      <w:szCs w:val="24"/>
                    </w:rPr>
                    <m:t xml:space="preserve"> ≈1.577</m:t>
                  </m:r>
                  <m:r>
                    <m:rPr>
                      <m:sty m:val="p"/>
                    </m:rPr>
                    <w:rPr>
                      <w:rFonts w:ascii="Cambria Math" w:hAnsi="Cambria Math" w:cs="Times New Roman"/>
                      <w:sz w:val="24"/>
                      <w:szCs w:val="24"/>
                    </w:rPr>
                    <m:t>, ha</m:t>
                  </m:r>
                  <m:r>
                    <w:rPr>
                      <w:rFonts w:ascii="Cambria Math" w:hAnsi="Cambria Math" w:cs="Times New Roman"/>
                      <w:sz w:val="24"/>
                      <w:szCs w:val="24"/>
                    </w:rPr>
                    <m:t xml:space="preserve"> 1+2</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 xml:space="preserve">&lt;c&lt;17,         </m:t>
                  </m:r>
                </m:e>
                <m:e>
                  <m:f>
                    <m:fPr>
                      <m:ctrlPr>
                        <w:rPr>
                          <w:rFonts w:ascii="Cambria Math" w:hAnsi="Cambria Math" w:cs="Times New Roman"/>
                          <w:sz w:val="24"/>
                          <w:szCs w:val="24"/>
                        </w:rPr>
                      </m:ctrlPr>
                    </m:fPr>
                    <m:num>
                      <m:r>
                        <m:rPr>
                          <m:sty m:val="p"/>
                        </m:rPr>
                        <w:rPr>
                          <w:rFonts w:ascii="Cambria Math" w:hAnsi="Cambria Math" w:cs="Times New Roman"/>
                          <w:sz w:val="24"/>
                          <w:szCs w:val="24"/>
                        </w:rPr>
                        <m:t>5</m:t>
                      </m:r>
                    </m:num>
                    <m:den>
                      <m:r>
                        <m:rPr>
                          <m:sty m:val="p"/>
                        </m:rPr>
                        <w:rPr>
                          <w:rFonts w:ascii="Cambria Math" w:hAnsi="Cambria Math" w:cs="Times New Roman"/>
                          <w:sz w:val="24"/>
                          <w:szCs w:val="24"/>
                        </w:rPr>
                        <m:t>3</m:t>
                      </m:r>
                    </m:den>
                  </m:f>
                  <m:r>
                    <m:rPr>
                      <m:sty m:val="p"/>
                    </m:rPr>
                    <w:rPr>
                      <w:rFonts w:ascii="Cambria Math" w:hAnsi="Cambria Math" w:cs="Times New Roman"/>
                      <w:sz w:val="24"/>
                      <w:szCs w:val="24"/>
                    </w:rPr>
                    <m:t xml:space="preserve"> ≈1.667,  ha  17≤</m:t>
                  </m:r>
                  <m:r>
                    <w:rPr>
                      <w:rFonts w:ascii="Cambria Math" w:hAnsi="Cambria Math" w:cs="Times New Roman"/>
                      <w:sz w:val="24"/>
                      <w:szCs w:val="24"/>
                    </w:rPr>
                    <m:t>c</m:t>
                  </m:r>
                  <m:r>
                    <m:rPr>
                      <m:sty m:val="p"/>
                    </m:rPr>
                    <w:rPr>
                      <w:rFonts w:ascii="Cambria Math" w:hAnsi="Cambria Math" w:cs="Times New Roman"/>
                      <w:sz w:val="24"/>
                      <w:szCs w:val="24"/>
                    </w:rPr>
                    <m:t xml:space="preserve">.                                 </m:t>
                  </m:r>
                </m:e>
              </m:eqArr>
            </m:e>
          </m:d>
        </m:oMath>
      </m:oMathPara>
    </w:p>
    <w:p w14:paraId="2ED836E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[LS21] cikkben azt bizonyították, hogy ha </w:t>
      </w:r>
      <m:oMath>
        <m:r>
          <w:rPr>
            <w:rFonts w:ascii="Cambria Math" w:hAnsi="Cambria Math" w:cs="Times New Roman"/>
            <w:sz w:val="24"/>
            <w:szCs w:val="24"/>
          </w:rPr>
          <m:t>c</m:t>
        </m:r>
      </m:oMath>
      <w:r w:rsidRPr="000D779B">
        <w:rPr>
          <w:rFonts w:ascii="Times New Roman" w:hAnsi="Times New Roman" w:cs="Times New Roman"/>
          <w:sz w:val="24"/>
          <w:szCs w:val="24"/>
        </w:rPr>
        <w:t xml:space="preserve"> a fenti intervallumokba esik, akkor nincsen jobb abszolút versenyképességi arányú online algoritmus a BPOC-feladatra (azaz ezek alsó korlátok a c különböző eseteire).</w:t>
      </w:r>
    </w:p>
    <w:p w14:paraId="37BFD3ED"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felső korlátokhoz a cikkben a következő, </w:t>
      </w:r>
      <w:r w:rsidRPr="000D779B">
        <w:rPr>
          <w:rFonts w:ascii="Times New Roman" w:hAnsi="Times New Roman" w:cs="Times New Roman"/>
          <w:i/>
          <w:sz w:val="24"/>
          <w:szCs w:val="24"/>
        </w:rPr>
        <w:t>First Fit Algoritmus Fix Túltöltési Költséggel</w:t>
      </w:r>
      <w:r w:rsidRPr="000D779B">
        <w:rPr>
          <w:rFonts w:ascii="Times New Roman" w:hAnsi="Times New Roman" w:cs="Times New Roman"/>
          <w:sz w:val="24"/>
          <w:szCs w:val="24"/>
        </w:rPr>
        <w:t xml:space="preserve"> nevű algoritmust definiálták. (First-Fit Algorithm with Fixed Overload, röviden FFO). Hasonlóan a klasszikus online ládapakolási probléma First-Fit algoritmusához (FF), az FFO minden egyes elemet az első olyan nyitott ládába pakolja, amelybe belefér, ha nem fér bele egyetlen jelenleg megnyitott tárolóba sem, akkor nyit egy új tárolót.</w:t>
      </w:r>
    </w:p>
    <w:p w14:paraId="4D31D6D3" w14:textId="1877D0D3"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különbség az, hogy az FFO-ban a bármelyik ládához rendelt elemek teljes mérete meghaladhatja a tároló 1 kapacitását. </w:t>
      </w:r>
    </w:p>
    <w:p w14:paraId="4792E74C" w14:textId="77777777" w:rsidR="000D779B" w:rsidRPr="000D779B" w:rsidRDefault="000D779B">
      <w:pPr>
        <w:rPr>
          <w:rFonts w:ascii="Times New Roman" w:hAnsi="Times New Roman" w:cs="Times New Roman"/>
          <w:sz w:val="24"/>
          <w:szCs w:val="24"/>
        </w:rPr>
      </w:pPr>
      <w:r w:rsidRPr="000D779B">
        <w:rPr>
          <w:rFonts w:ascii="Times New Roman" w:hAnsi="Times New Roman" w:cs="Times New Roman"/>
          <w:sz w:val="24"/>
          <w:szCs w:val="24"/>
        </w:rPr>
        <w:br w:type="page"/>
      </w:r>
    </w:p>
    <w:p w14:paraId="45599361" w14:textId="77777777" w:rsidR="000D779B" w:rsidRPr="000D779B" w:rsidRDefault="000D779B" w:rsidP="000D779B">
      <w:pPr>
        <w:spacing w:after="0" w:line="360" w:lineRule="auto"/>
        <w:jc w:val="both"/>
        <w:rPr>
          <w:rFonts w:ascii="Times New Roman" w:hAnsi="Times New Roman" w:cs="Times New Roman"/>
          <w:sz w:val="24"/>
          <w:szCs w:val="24"/>
        </w:rPr>
      </w:pPr>
    </w:p>
    <w:p w14:paraId="79C0AAB2"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Legyen </w:t>
      </w:r>
      <m:oMath>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a következőképpen definiálva:</w:t>
      </w:r>
    </w:p>
    <w:p w14:paraId="6F615B02" w14:textId="77777777" w:rsidR="000D779B" w:rsidRPr="000D779B" w:rsidRDefault="000D779B" w:rsidP="000D779B">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sz w:val="24"/>
                  <w:szCs w:val="24"/>
                </w:rPr>
              </m:ctrlPr>
            </m:dPr>
            <m:e>
              <m: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c</m:t>
                          </m:r>
                        </m:e>
                      </m:d>
                      <m:r>
                        <m:rPr>
                          <m:sty m:val="p"/>
                        </m:rPr>
                        <w:rPr>
                          <w:rFonts w:ascii="Cambria Math" w:hAnsi="Cambria Math" w:cs="Times New Roman"/>
                          <w:sz w:val="24"/>
                          <w:szCs w:val="24"/>
                        </w:rPr>
                        <m:t xml:space="preserve">, </m:t>
                      </m:r>
                    </m:e>
                  </m:func>
                  <m:r>
                    <w:rPr>
                      <w:rFonts w:ascii="Cambria Math" w:hAnsi="Cambria Math" w:cs="Times New Roman"/>
                      <w:sz w:val="24"/>
                      <w:szCs w:val="24"/>
                    </w:rPr>
                    <m:t xml:space="preserve">         </m:t>
                  </m:r>
                  <m:r>
                    <m:rPr>
                      <m:sty m:val="p"/>
                    </m:rPr>
                    <w:rPr>
                      <w:rFonts w:ascii="Cambria Math" w:hAnsi="Cambria Math" w:cs="Times New Roman"/>
                      <w:sz w:val="24"/>
                      <w:szCs w:val="24"/>
                    </w:rPr>
                    <m:t>ha 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3+c</m:t>
                      </m:r>
                    </m:num>
                    <m:den>
                      <m:r>
                        <w:rPr>
                          <w:rFonts w:ascii="Cambria Math" w:hAnsi="Cambria Math" w:cs="Times New Roman"/>
                          <w:sz w:val="24"/>
                          <w:szCs w:val="24"/>
                        </w:rPr>
                        <m:t>3</m:t>
                      </m:r>
                    </m:den>
                  </m:f>
                  <m:r>
                    <m:rPr>
                      <m:sty m:val="p"/>
                    </m:rPr>
                    <w:rPr>
                      <w:rFonts w:ascii="Cambria Math" w:hAnsi="Cambria Math" w:cs="Times New Roman"/>
                      <w:sz w:val="24"/>
                      <w:szCs w:val="24"/>
                    </w:rPr>
                    <m:t xml:space="preserve">,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&lt;</m:t>
                  </m:r>
                  <m: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sz w:val="24"/>
                          <w:szCs w:val="24"/>
                        </w:rPr>
                        <m:t>9</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num>
                    <m:den>
                      <m:r>
                        <w:rPr>
                          <w:rFonts w:ascii="Cambria Math" w:eastAsia="Cambria Math" w:hAnsi="Cambria Math" w:cs="Times New Roman"/>
                          <w:sz w:val="24"/>
                          <w:szCs w:val="24"/>
                        </w:rPr>
                        <m:t>8</m:t>
                      </m:r>
                    </m:den>
                  </m:f>
                  <m:r>
                    <w:rPr>
                      <w:rFonts w:ascii="Cambria Math" w:eastAsia="Cambria Math" w:hAnsi="Cambria Math" w:cs="Times New Roman"/>
                      <w:sz w:val="24"/>
                      <w:szCs w:val="24"/>
                    </w:rPr>
                    <m:t>=1.6</m:t>
                  </m:r>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9</m:t>
                      </m:r>
                    </m:num>
                    <m:den>
                      <m:r>
                        <m:rPr>
                          <m:sty m:val="p"/>
                        </m:rPr>
                        <w:rPr>
                          <w:rFonts w:ascii="Cambria Math" w:eastAsia="Cambria Math" w:hAnsi="Cambria Math" w:cs="Times New Roman"/>
                          <w:sz w:val="24"/>
                          <w:szCs w:val="24"/>
                        </w:rPr>
                        <m:t>5</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8</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6c</m:t>
                      </m:r>
                    </m:num>
                    <m:den>
                      <m:r>
                        <w:rPr>
                          <w:rFonts w:ascii="Cambria Math" w:eastAsia="Cambria Math" w:hAnsi="Cambria Math" w:cs="Times New Roman"/>
                          <w:sz w:val="24"/>
                          <w:szCs w:val="24"/>
                        </w:rPr>
                        <m:t>3c+2</m:t>
                      </m:r>
                    </m:den>
                  </m:f>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8</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7</m:t>
                      </m:r>
                    </m:num>
                    <m:den>
                      <m:r>
                        <m:rPr>
                          <m:sty m:val="p"/>
                        </m:rPr>
                        <w:rPr>
                          <w:rFonts w:ascii="Cambria Math" w:eastAsia="Cambria Math" w:hAnsi="Cambria Math" w:cs="Times New Roman"/>
                          <w:sz w:val="24"/>
                          <w:szCs w:val="24"/>
                        </w:rPr>
                        <m:t>4</m:t>
                      </m:r>
                    </m:den>
                  </m:f>
                  <m:r>
                    <m:rPr>
                      <m:sty m:val="p"/>
                    </m:rPr>
                    <w:rPr>
                      <w:rFonts w:ascii="Cambria Math" w:eastAsia="Cambria Math" w:hAnsi="Cambria Math" w:cs="Times New Roman"/>
                      <w:sz w:val="24"/>
                      <w:szCs w:val="24"/>
                    </w:rPr>
                    <m:t xml:space="preserve">=1.75,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 xml:space="preserve">. </m:t>
                  </m:r>
                  <m:r>
                    <w:rPr>
                      <w:rFonts w:ascii="Cambria Math" w:eastAsia="Cambria Math" w:hAnsi="Cambria Math" w:cs="Times New Roman"/>
                      <w:sz w:val="24"/>
                      <w:szCs w:val="24"/>
                    </w:rPr>
                    <m:t xml:space="preserve">        </m:t>
                  </m:r>
                </m:e>
              </m:eqArr>
            </m:e>
          </m:d>
        </m:oMath>
      </m:oMathPara>
    </w:p>
    <w:p w14:paraId="04ED4EBF"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[LS21] cikkben azt bizonyították a szerzők, hogy az FFO algoritmus abszolút versenyképességi aránya a fenti (azaz </w:t>
      </w:r>
      <m:oMath>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ha </w:t>
      </w:r>
      <w:r w:rsidRPr="000D779B">
        <w:rPr>
          <w:rFonts w:ascii="Times New Roman" w:hAnsi="Times New Roman" w:cs="Times New Roman"/>
          <w:i/>
          <w:sz w:val="24"/>
          <w:szCs w:val="24"/>
        </w:rPr>
        <w:t>c</w:t>
      </w:r>
      <w:r w:rsidRPr="000D779B">
        <w:rPr>
          <w:rFonts w:ascii="Times New Roman" w:hAnsi="Times New Roman" w:cs="Times New Roman"/>
          <w:sz w:val="24"/>
          <w:szCs w:val="24"/>
        </w:rPr>
        <w:t xml:space="preserve"> a fenti intervallumokba esik). Azaz ezzel felső korlátokat is megadtak a BPOC feladatra, bárhová is essen </w:t>
      </w:r>
      <m:oMath>
        <m:r>
          <w:rPr>
            <w:rFonts w:ascii="Cambria Math" w:hAnsi="Cambria Math" w:cs="Times New Roman"/>
            <w:sz w:val="24"/>
            <w:szCs w:val="24"/>
          </w:rPr>
          <m:t>c</m:t>
        </m:r>
      </m:oMath>
      <w:r w:rsidRPr="000D779B">
        <w:rPr>
          <w:rFonts w:ascii="Times New Roman" w:hAnsi="Times New Roman" w:cs="Times New Roman"/>
          <w:sz w:val="24"/>
          <w:szCs w:val="24"/>
        </w:rPr>
        <w:t>. (</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pedig alsó korlát, bárhova is essen </w:t>
      </w:r>
      <m:oMath>
        <m:r>
          <w:rPr>
            <w:rFonts w:ascii="Cambria Math" w:hAnsi="Cambria Math" w:cs="Times New Roman"/>
            <w:sz w:val="24"/>
            <w:szCs w:val="24"/>
          </w:rPr>
          <m:t>c</m:t>
        </m:r>
      </m:oMath>
      <w:r w:rsidRPr="000D779B">
        <w:rPr>
          <w:rFonts w:ascii="Times New Roman" w:hAnsi="Times New Roman" w:cs="Times New Roman"/>
          <w:sz w:val="24"/>
          <w:szCs w:val="24"/>
        </w:rPr>
        <w:t>.)</w:t>
      </w:r>
    </w:p>
    <w:p w14:paraId="3BF01B3D" w14:textId="77777777" w:rsidR="000D779B" w:rsidRPr="000D779B" w:rsidRDefault="000D779B" w:rsidP="006030A5">
      <w:pPr>
        <w:spacing w:after="0" w:line="360" w:lineRule="auto"/>
        <w:jc w:val="both"/>
        <w:rPr>
          <w:rFonts w:ascii="Times New Roman" w:hAnsi="Times New Roman" w:cs="Times New Roman"/>
          <w:sz w:val="24"/>
          <w:szCs w:val="24"/>
        </w:rPr>
      </w:pPr>
    </w:p>
    <w:p w14:paraId="063CF30D" w14:textId="1D42F3EF" w:rsidR="00BB7376" w:rsidRPr="000D779B" w:rsidRDefault="00BB7376" w:rsidP="00BB7376">
      <w:pPr>
        <w:pStyle w:val="Cmsor2"/>
        <w:rPr>
          <w:rFonts w:cs="Times New Roman"/>
        </w:rPr>
      </w:pPr>
      <w:bookmarkStart w:id="3" w:name="_Toc99793091"/>
      <w:r w:rsidRPr="000D779B">
        <w:rPr>
          <w:rFonts w:cs="Times New Roman"/>
        </w:rPr>
        <w:t>2</w:t>
      </w:r>
      <w:r w:rsidR="000D779B" w:rsidRPr="000D779B">
        <w:rPr>
          <w:rFonts w:cs="Times New Roman"/>
        </w:rPr>
        <w:t>.2</w:t>
      </w:r>
      <w:r w:rsidRPr="000D779B">
        <w:rPr>
          <w:rFonts w:cs="Times New Roman"/>
        </w:rPr>
        <w:t>. First Fit</w:t>
      </w:r>
      <w:bookmarkEnd w:id="3"/>
    </w:p>
    <w:p w14:paraId="0B70ABF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First-Fit algoritmus minden újonnan érkező elemet az első olyan ládába pakol, amelybe befér vagy, ha nem fér be nyit egy új ládát. Az FFO algoritmus annyiban más, mint az FF algoritmus, hogy megengedi a túltöltést, egy O(c) méretű, előre meghatározott értékben.</w:t>
      </w:r>
    </w:p>
    <w:p w14:paraId="7C830669"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Ez annyit jelent, hogy bár az elemeink mérete 0 és 1 között van, a láda méretében megengedünk 1-nél magasabb ládákat. Egészen pontosan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helyett </w:t>
      </w:r>
      <m:oMath>
        <m:r>
          <w:rPr>
            <w:rFonts w:ascii="Cambria Math" w:hAnsi="Cambria Math" w:cs="Times New Roman"/>
            <w:sz w:val="24"/>
            <w:szCs w:val="24"/>
          </w:rPr>
          <m:t>1</m:t>
        </m:r>
        <m:r>
          <m:rPr>
            <m:sty m:val="p"/>
          </m:rPr>
          <w:rPr>
            <w:rFonts w:ascii="Cambria Math" w:hAnsi="Cambria Math" w:cs="Times New Roman"/>
            <w:sz w:val="24"/>
            <w:szCs w:val="24"/>
          </w:rPr>
          <m:t>+O(c)</m:t>
        </m:r>
      </m:oMath>
      <w:r w:rsidRPr="000D779B">
        <w:rPr>
          <w:rFonts w:ascii="Times New Roman" w:hAnsi="Times New Roman" w:cs="Times New Roman"/>
          <w:sz w:val="24"/>
          <w:szCs w:val="24"/>
        </w:rPr>
        <w:t xml:space="preserve"> méretű ládába pakolunk. Bár nagyon hasonlóan „néz ki”, a nagy O jelölés itt nem a nagy ordót jelenti, ez az O(c) egyszerűen egy c-től függő szám:</w:t>
      </w:r>
    </w:p>
    <w:p w14:paraId="4999F3DD" w14:textId="77777777" w:rsidR="006030A5" w:rsidRPr="000D779B" w:rsidRDefault="006030A5" w:rsidP="006030A5">
      <w:pPr>
        <w:spacing w:after="0" w:line="360" w:lineRule="auto"/>
        <w:jc w:val="both"/>
        <w:rPr>
          <w:rFonts w:ascii="Times New Roman" w:hAnsi="Times New Roman" w:cs="Times New Roman"/>
          <w:sz w:val="24"/>
          <w:szCs w:val="24"/>
        </w:rPr>
      </w:pPr>
    </w:p>
    <w:p w14:paraId="322D39B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sz w:val="24"/>
                  <w:szCs w:val="24"/>
                </w:rPr>
              </m:ctrlPr>
            </m:dPr>
            <m:e>
              <m: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r>
                    <m:rPr>
                      <m:sty m:val="p"/>
                    </m:rPr>
                    <w:rPr>
                      <w:rFonts w:ascii="Cambria Math" w:hAnsi="Cambria Math" w:cs="Times New Roman"/>
                      <w:sz w:val="24"/>
                      <w:szCs w:val="24"/>
                    </w:rPr>
                    <m:t>ha 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c</m:t>
                      </m:r>
                    </m:den>
                  </m:f>
                  <m:r>
                    <m:rPr>
                      <m:sty m:val="p"/>
                    </m:rPr>
                    <w:rPr>
                      <w:rFonts w:ascii="Cambria Math" w:hAnsi="Cambria Math" w:cs="Times New Roman"/>
                      <w:sz w:val="24"/>
                      <w:szCs w:val="24"/>
                    </w:rPr>
                    <m:t xml:space="preserve">,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&lt;</m:t>
                  </m:r>
                  <m: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sz w:val="24"/>
                          <w:szCs w:val="24"/>
                        </w:rPr>
                        <m:t>9</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3</m:t>
                      </m:r>
                      <m:r>
                        <w:rPr>
                          <w:rFonts w:ascii="Cambria Math" w:hAnsi="Cambria Math" w:cs="Times New Roman"/>
                          <w:sz w:val="24"/>
                          <w:szCs w:val="24"/>
                        </w:rPr>
                        <m:t>c</m:t>
                      </m:r>
                    </m:den>
                  </m:f>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9</m:t>
                      </m:r>
                    </m:num>
                    <m:den>
                      <m:r>
                        <m:rPr>
                          <m:sty m:val="p"/>
                        </m:rPr>
                        <w:rPr>
                          <w:rFonts w:ascii="Cambria Math" w:eastAsia="Cambria Math" w:hAnsi="Cambria Math" w:cs="Times New Roman"/>
                          <w:sz w:val="24"/>
                          <w:szCs w:val="24"/>
                        </w:rPr>
                        <m:t>5</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3c</m:t>
                      </m:r>
                    </m:den>
                  </m:f>
                  <m:r>
                    <m:rPr>
                      <m:sty m:val="p"/>
                    </m:rPr>
                    <w:rPr>
                      <w:rFonts w:ascii="Cambria Math" w:eastAsia="Cambria Math" w:hAnsi="Cambria Math" w:cs="Times New Roman"/>
                      <w:sz w:val="24"/>
                      <w:szCs w:val="24"/>
                    </w:rPr>
                    <m:t>,                          különben.</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 </m:t>
                  </m:r>
                </m:e>
              </m:eqArr>
            </m:e>
          </m:d>
        </m:oMath>
      </m:oMathPara>
    </w:p>
    <w:p w14:paraId="0C0C899D"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klasszikus feladat 1 költségével szemben.</w:t>
      </w:r>
    </w:p>
    <w:p w14:paraId="5807F4D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lastRenderedPageBreak/>
        <w:t xml:space="preserve">Például: </w:t>
      </w:r>
    </w:p>
    <w:p w14:paraId="4449E8A0"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Ha c = 1,25, akkor az első ágon vagyunk (a fenti definíció első sorában), egyetlen ládánk lesz, amelyet az „égig” pakolhatunk.</w:t>
      </w:r>
    </w:p>
    <w:p w14:paraId="626E2541"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Ha mondjuk s = 100 magasságig pakolunk, akkor a láda költsége 1 + (s - 1) * c = 1 + (100 - 1) * 1,25 = 1 + 99 * 1,25 = 124,75 lesz.</w:t>
      </w:r>
    </w:p>
    <w:p w14:paraId="3698145E"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(Csak egyetlen ládánk lesz ekkor, minden elemet ebbe pakolunk bele!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3522741"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Ha c = 1,6, akkor a második ágon vagyunk a definíció második sorában,</w:t>
      </w:r>
    </w:p>
    <w:p w14:paraId="01B89892"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Tehát ekkor az algoritmusunk úgy fog kinézni, mint a klasszikus FF algoritmus, de 1 magasságú ládák helyett 1 + 1/c = 1 + 1/1,6 = 1,625 magas ládákba fog pakolni. Azaz minden egyes láda amit tekintünk, 1,625 magas lesz ebben az esetben. Úgyis mondhatjuk, hogy minden egyes tekintett láda kapacitás 1,625 lesz, 1 helyett, és ilyen szabályok mellett pakolunk FF szabállyal. Persze kevesebb, mint 1,625 összmennyiségű elemet rakhatunk bele, sőt, a legtöbb ládát vélhetően nem tudjuk 1,625 magasságig megpakolni, mint ahogy a klasszikus esetben sem tudjuk 1 magasságig pakolni a ládáinkat, általában csak kisebb szintig.</w:t>
      </w:r>
    </w:p>
    <w:p w14:paraId="21C1D61C"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De persze az 1 szint feletti, túllógó  elemekért fizetnünk kell.</w:t>
      </w:r>
    </w:p>
    <w:p w14:paraId="243FBC12"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3C1ED0D0" w14:textId="77777777" w:rsidR="006030A5" w:rsidRPr="000D779B" w:rsidRDefault="006030A5" w:rsidP="006030A5">
      <w:pPr>
        <w:spacing w:after="0" w:line="360" w:lineRule="auto"/>
        <w:jc w:val="both"/>
        <w:rPr>
          <w:rFonts w:ascii="Times New Roman" w:hAnsi="Times New Roman" w:cs="Times New Roman"/>
          <w:sz w:val="24"/>
          <w:szCs w:val="24"/>
        </w:rPr>
      </w:pPr>
    </w:p>
    <w:p w14:paraId="053D7FF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Természetesen c értékét előre ismerjük. Azaz így az algoritmusunk először eldönti, hogy „melyik” ágon vagyunk, és annak megfelelően 1+O(c) magas ládákba pakol, minden láda ilyen kapacitású lesz. </w:t>
      </w:r>
    </w:p>
    <w:p w14:paraId="23634714"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Tehát az algoritmus a </w:t>
      </w:r>
      <m:oMath>
        <m:r>
          <m:rPr>
            <m:sty m:val="p"/>
          </m:rPr>
          <w:rPr>
            <w:rFonts w:ascii="Cambria Math" w:hAnsi="Cambria Math" w:cs="Times New Roman"/>
            <w:sz w:val="24"/>
            <w:szCs w:val="24"/>
          </w:rPr>
          <m:t>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oMath>
      <w:r w:rsidRPr="000D779B">
        <w:rPr>
          <w:rFonts w:ascii="Times New Roman" w:eastAsiaTheme="minorEastAsia" w:hAnsi="Times New Roman" w:cs="Times New Roman"/>
          <w:sz w:val="24"/>
          <w:szCs w:val="24"/>
        </w:rPr>
        <w:t xml:space="preserve"> túltöltési költség esetén végtelen mennyiségű elemet pakol egy ládába. Azaz csak egyetlen ládát használ ebben az esetben az összes elem pakolására!</w:t>
      </w:r>
    </w:p>
    <w:p w14:paraId="2644973C" w14:textId="2E8DEC80" w:rsidR="006030A5" w:rsidRPr="000D779B" w:rsidRDefault="006030A5" w:rsidP="006030A5">
      <w:r w:rsidRPr="000D779B">
        <w:rPr>
          <w:rFonts w:ascii="Times New Roman" w:eastAsiaTheme="minorEastAsia" w:hAnsi="Times New Roman" w:cs="Times New Roman"/>
          <w:sz w:val="24"/>
          <w:szCs w:val="24"/>
        </w:rPr>
        <w:t xml:space="preserve">Ha c értéke meghaladja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Pr="000D779B">
        <w:rPr>
          <w:rFonts w:ascii="Times New Roman" w:eastAsiaTheme="minorEastAsia" w:hAnsi="Times New Roman" w:cs="Times New Roman"/>
          <w:sz w:val="24"/>
          <w:szCs w:val="24"/>
        </w:rPr>
        <w:t xml:space="preserve"> értékét, de nem nagyobb, mint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5</m:t>
            </m:r>
          </m:den>
        </m:f>
      </m:oMath>
      <w:r w:rsidRPr="000D779B">
        <w:rPr>
          <w:rFonts w:ascii="Times New Roman" w:eastAsiaTheme="minorEastAsia" w:hAnsi="Times New Roman" w:cs="Times New Roman"/>
          <w:sz w:val="24"/>
          <w:szCs w:val="24"/>
        </w:rPr>
        <w:t xml:space="preserve">, akkor a túltöltés költsége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 lesz, vagyis az 1-et meghaladó értékék plusz költsége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 lesz, azaz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-vel kell szorozni az 1-et </w:t>
      </w:r>
      <w:r w:rsidRPr="000D779B">
        <w:rPr>
          <w:rFonts w:ascii="Times New Roman" w:eastAsiaTheme="minorEastAsia" w:hAnsi="Times New Roman" w:cs="Times New Roman"/>
          <w:sz w:val="24"/>
          <w:szCs w:val="24"/>
        </w:rPr>
        <w:lastRenderedPageBreak/>
        <w:t xml:space="preserve">meghaladó elemeket. Ezenkivűl ha </w:t>
      </w:r>
      <m:oMath>
        <m:r>
          <w:rPr>
            <w:rFonts w:ascii="Cambria Math" w:eastAsiaTheme="minorEastAsia" w:hAnsi="Cambria Math" w:cs="Times New Roman"/>
            <w:sz w:val="24"/>
            <w:szCs w:val="24"/>
          </w:rPr>
          <m:t>c</m:t>
        </m:r>
      </m:oMath>
      <w:r w:rsidRPr="000D779B">
        <w:rPr>
          <w:rFonts w:ascii="Times New Roman" w:eastAsiaTheme="minorEastAsia" w:hAnsi="Times New Roman" w:cs="Times New Roman"/>
          <w:sz w:val="24"/>
          <w:szCs w:val="24"/>
        </w:rPr>
        <w:t xml:space="preserve">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&lt;c≤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3</m:t>
            </m:r>
          </m:den>
        </m:f>
      </m:oMath>
      <w:r w:rsidRPr="000D779B">
        <w:rPr>
          <w:rFonts w:ascii="Times New Roman" w:eastAsiaTheme="minorEastAsia" w:hAnsi="Times New Roman" w:cs="Times New Roman"/>
          <w:sz w:val="24"/>
          <w:szCs w:val="24"/>
        </w:rPr>
        <w:t xml:space="preserve"> , intervallumba esik akkor ez a költség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3c</m:t>
            </m:r>
          </m:den>
        </m:f>
      </m:oMath>
      <w:r w:rsidRPr="000D779B">
        <w:rPr>
          <w:rFonts w:ascii="Times New Roman" w:eastAsiaTheme="minorEastAsia" w:hAnsi="Times New Roman" w:cs="Times New Roman"/>
          <w:sz w:val="24"/>
          <w:szCs w:val="24"/>
        </w:rPr>
        <w:t xml:space="preserve"> lesz, míg ha </w:t>
      </w:r>
      <m:oMath>
        <m:r>
          <w:rPr>
            <w:rFonts w:ascii="Cambria Math" w:eastAsiaTheme="minorEastAsia" w:hAnsi="Cambria Math" w:cs="Times New Roman"/>
            <w:sz w:val="24"/>
            <w:szCs w:val="24"/>
          </w:rPr>
          <m:t>c&gt;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3</m:t>
            </m:r>
          </m:den>
        </m:f>
      </m:oMath>
      <w:r w:rsidRPr="000D779B">
        <w:rPr>
          <w:rFonts w:ascii="Times New Roman" w:eastAsiaTheme="minorEastAsia" w:hAnsi="Times New Roman" w:cs="Times New Roman"/>
          <w:sz w:val="24"/>
          <w:szCs w:val="24"/>
        </w:rPr>
        <w:t xml:space="preserve">, akkor pedig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3c</m:t>
            </m:r>
          </m:den>
        </m:f>
      </m:oMath>
      <w:r w:rsidRPr="000D779B">
        <w:rPr>
          <w:rFonts w:ascii="Times New Roman" w:eastAsiaTheme="minorEastAsia" w:hAnsi="Times New Roman" w:cs="Times New Roman"/>
          <w:sz w:val="24"/>
          <w:szCs w:val="24"/>
        </w:rPr>
        <w:t xml:space="preserve"> ez az érték, azaz a túltöltés költsége</w:t>
      </w:r>
      <w:r w:rsidRPr="000D779B">
        <w:rPr>
          <w:rFonts w:ascii="Times New Roman" w:eastAsiaTheme="minorEastAsia" w:hAnsi="Times New Roman" w:cs="Times New Roman"/>
          <w:sz w:val="24"/>
          <w:szCs w:val="24"/>
        </w:rPr>
        <w:t>.</w:t>
      </w:r>
    </w:p>
    <w:p w14:paraId="6B44ED6C" w14:textId="7D034FC3" w:rsidR="00BB7376" w:rsidRPr="000D779B" w:rsidRDefault="000D779B" w:rsidP="00BB7376">
      <w:pPr>
        <w:pStyle w:val="Cmsor2"/>
        <w:rPr>
          <w:rFonts w:cs="Times New Roman"/>
        </w:rPr>
      </w:pPr>
      <w:bookmarkStart w:id="4" w:name="_Toc99793092"/>
      <w:r w:rsidRPr="000D779B">
        <w:rPr>
          <w:rFonts w:cs="Times New Roman"/>
        </w:rPr>
        <w:t>2.3</w:t>
      </w:r>
      <w:r w:rsidR="00BB7376" w:rsidRPr="000D779B">
        <w:rPr>
          <w:rFonts w:cs="Times New Roman"/>
        </w:rPr>
        <w:t>. Best Fit</w:t>
      </w:r>
      <w:bookmarkEnd w:id="4"/>
    </w:p>
    <w:p w14:paraId="4E552ED0" w14:textId="6F74A212" w:rsidR="00BB7376" w:rsidRPr="000D779B" w:rsidRDefault="00BB7376" w:rsidP="00BB7376">
      <w:pPr>
        <w:pStyle w:val="Cmsor2"/>
        <w:rPr>
          <w:rFonts w:cs="Times New Roman"/>
        </w:rPr>
      </w:pPr>
      <w:bookmarkStart w:id="5" w:name="_Toc99793093"/>
      <w:r w:rsidRPr="000D779B">
        <w:rPr>
          <w:rFonts w:cs="Times New Roman"/>
        </w:rPr>
        <w:t>2.</w:t>
      </w:r>
      <w:r w:rsidR="000D779B" w:rsidRPr="000D779B">
        <w:rPr>
          <w:rFonts w:cs="Times New Roman"/>
        </w:rPr>
        <w:t>4</w:t>
      </w:r>
      <w:r w:rsidRPr="000D779B">
        <w:rPr>
          <w:rFonts w:cs="Times New Roman"/>
        </w:rPr>
        <w:t>. Harmonic/worst Fit</w:t>
      </w:r>
      <w:bookmarkEnd w:id="5"/>
    </w:p>
    <w:p w14:paraId="34F1AEAA" w14:textId="77777777" w:rsidR="00BB7376" w:rsidRPr="000D779B" w:rsidRDefault="00BB7376"/>
    <w:p w14:paraId="36C68613" w14:textId="77777777" w:rsidR="00BB7376" w:rsidRPr="000D779B" w:rsidRDefault="00BB7376">
      <w:r w:rsidRPr="000D779B">
        <w:br w:type="page"/>
      </w:r>
    </w:p>
    <w:p w14:paraId="79126A54" w14:textId="77777777" w:rsidR="00BB7376" w:rsidRPr="000D779B" w:rsidRDefault="00BB7376" w:rsidP="00BB7376">
      <w:pPr>
        <w:pStyle w:val="Cmsor1"/>
        <w:rPr>
          <w:rFonts w:cs="Times New Roman"/>
        </w:rPr>
      </w:pPr>
      <w:bookmarkStart w:id="6" w:name="_Toc99793094"/>
      <w:r w:rsidRPr="000D779B">
        <w:rPr>
          <w:rFonts w:cs="Times New Roman"/>
        </w:rPr>
        <w:lastRenderedPageBreak/>
        <w:t>3. Fejlesztői dokumentáció</w:t>
      </w:r>
      <w:bookmarkEnd w:id="6"/>
    </w:p>
    <w:p w14:paraId="52861A24" w14:textId="77777777" w:rsidR="00BB7376" w:rsidRPr="000D779B" w:rsidRDefault="00BB7376" w:rsidP="00BB7376">
      <w:pPr>
        <w:pStyle w:val="Cmsor2"/>
        <w:rPr>
          <w:rFonts w:cs="Times New Roman"/>
        </w:rPr>
      </w:pPr>
      <w:bookmarkStart w:id="7" w:name="_Toc99793095"/>
      <w:r w:rsidRPr="000D779B">
        <w:rPr>
          <w:rFonts w:cs="Times New Roman"/>
        </w:rPr>
        <w:t xml:space="preserve">3.1. Fejlesztői </w:t>
      </w:r>
      <w:commentRangeStart w:id="8"/>
      <w:r w:rsidRPr="000D779B">
        <w:rPr>
          <w:rFonts w:cs="Times New Roman"/>
        </w:rPr>
        <w:t>környezet</w:t>
      </w:r>
      <w:commentRangeEnd w:id="8"/>
      <w:r w:rsidRPr="000D779B">
        <w:rPr>
          <w:rStyle w:val="Jegyzethivatkozs"/>
          <w:rFonts w:cs="Times New Roman"/>
          <w:sz w:val="26"/>
          <w:szCs w:val="26"/>
        </w:rPr>
        <w:commentReference w:id="8"/>
      </w:r>
      <w:bookmarkEnd w:id="7"/>
    </w:p>
    <w:p w14:paraId="7DA5BA34" w14:textId="77777777" w:rsidR="00BB7376" w:rsidRPr="000D779B" w:rsidRDefault="00BB7376" w:rsidP="00BB7376">
      <w:pPr>
        <w:jc w:val="both"/>
        <w:rPr>
          <w:rFonts w:ascii="Times New Roman" w:hAnsi="Times New Roman" w:cs="Times New Roman"/>
          <w:sz w:val="24"/>
        </w:rPr>
      </w:pPr>
      <w:r w:rsidRPr="000D779B">
        <w:rPr>
          <w:rFonts w:ascii="Times New Roman" w:hAnsi="Times New Roman" w:cs="Times New Roman"/>
          <w:sz w:val="24"/>
        </w:rPr>
        <w:t>Python (verzió), környezet, weblap a könyvtárokról…</w:t>
      </w:r>
    </w:p>
    <w:p w14:paraId="59E56901" w14:textId="19C15066" w:rsidR="00BB7376" w:rsidRPr="000D779B" w:rsidRDefault="00BB7376" w:rsidP="00726B5E">
      <w:pPr>
        <w:pStyle w:val="Cmsor2"/>
        <w:rPr>
          <w:rFonts w:cs="Times New Roman"/>
        </w:rPr>
      </w:pPr>
      <w:bookmarkStart w:id="9" w:name="_Toc99793096"/>
      <w:r w:rsidRPr="000D779B">
        <w:rPr>
          <w:rFonts w:cs="Times New Roman"/>
        </w:rPr>
        <w:t xml:space="preserve">3.2. </w:t>
      </w:r>
      <w:r w:rsidR="00726B5E" w:rsidRPr="000D779B">
        <w:rPr>
          <w:rFonts w:cs="Times New Roman"/>
        </w:rPr>
        <w:t>Flowchart</w:t>
      </w:r>
      <w:bookmarkEnd w:id="9"/>
    </w:p>
    <w:p w14:paraId="50FA3EFA" w14:textId="3A7F6936" w:rsidR="00BB7376" w:rsidRPr="000D779B" w:rsidRDefault="00BB7376" w:rsidP="00231639">
      <w:pPr>
        <w:pStyle w:val="Cmsor3"/>
        <w:rPr>
          <w:rFonts w:cs="Times New Roman"/>
        </w:rPr>
      </w:pPr>
      <w:bookmarkStart w:id="10" w:name="_Toc99793097"/>
      <w:r w:rsidRPr="000D779B">
        <w:rPr>
          <w:rFonts w:cs="Times New Roman"/>
        </w:rPr>
        <w:t xml:space="preserve">3.2.1. </w:t>
      </w:r>
      <w:r w:rsidR="006030A5" w:rsidRPr="000D779B">
        <w:rPr>
          <w:rFonts w:cs="Times New Roman"/>
        </w:rPr>
        <w:t>First Fit algoritmus</w:t>
      </w:r>
      <w:bookmarkEnd w:id="10"/>
    </w:p>
    <w:p w14:paraId="6B843A20"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Az FFO algoritmus pszeudó-kódja: Jelölje az algoritmus futása során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az aktuális ládaszámot (az algoritmus által addig megnyitott ládák számát egy adott ponton), továbbá jelölje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az elemek összes méretét, mennyiségét a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-edik ládában.</w:t>
      </w:r>
    </w:p>
    <w:p w14:paraId="4AB6BEBB"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Jelölje továbbá </w:t>
      </w:r>
      <m:oMath>
        <m:r>
          <w:rPr>
            <w:rFonts w:ascii="Cambria Math" w:eastAsiaTheme="minorEastAsia" w:hAnsi="Cambria Math" w:cs="Times New Roman"/>
            <w:sz w:val="24"/>
            <w:szCs w:val="24"/>
          </w:rPr>
          <m:t>k</m:t>
        </m:r>
      </m:oMath>
      <w:r w:rsidRPr="000D779B">
        <w:rPr>
          <w:rFonts w:ascii="Times New Roman" w:eastAsiaTheme="minorEastAsia" w:hAnsi="Times New Roman" w:cs="Times New Roman"/>
          <w:sz w:val="24"/>
          <w:szCs w:val="24"/>
        </w:rPr>
        <w:t xml:space="preserve"> az algoritmus végén a ládaszámot.</w:t>
      </w:r>
    </w:p>
    <w:p w14:paraId="5FBFF55B"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-edik láda (sőt tulajdonképpen minden láda) kapacitása az FFO esetében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=1+O(c)</m:t>
        </m:r>
      </m:oMath>
      <w:r w:rsidRPr="000D779B">
        <w:rPr>
          <w:rFonts w:ascii="Times New Roman" w:eastAsiaTheme="minorEastAsia" w:hAnsi="Times New Roman" w:cs="Times New Roman"/>
          <w:sz w:val="24"/>
          <w:szCs w:val="24"/>
        </w:rPr>
        <w:t xml:space="preserve">, azaz ebből 1 a hagyományos ládaméret és még </w:t>
      </w:r>
      <m:oMath>
        <m:r>
          <m:rPr>
            <m:sty m:val="p"/>
          </m:rPr>
          <w:rPr>
            <w:rFonts w:ascii="Cambria Math" w:eastAsiaTheme="minorEastAsia" w:hAnsi="Cambria Math" w:cs="Times New Roman"/>
            <w:sz w:val="24"/>
            <w:szCs w:val="24"/>
          </w:rPr>
          <m:t>O(c)</m:t>
        </m:r>
      </m:oMath>
      <w:r w:rsidRPr="000D779B">
        <w:rPr>
          <w:rFonts w:ascii="Times New Roman" w:eastAsiaTheme="minorEastAsia" w:hAnsi="Times New Roman" w:cs="Times New Roman"/>
          <w:sz w:val="24"/>
          <w:szCs w:val="24"/>
        </w:rPr>
        <w:t xml:space="preserve"> lehet a túltöltés mérete egy ládában (az egy fölötti, egyet meghaladó rész maximum ennyi lehet az algoritmus definíciójában).</w:t>
      </w:r>
    </w:p>
    <w:p w14:paraId="623493B3"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p>
    <w:p w14:paraId="16132C9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b/>
      </w:r>
    </w:p>
    <w:p w14:paraId="78A292A4" w14:textId="77777777" w:rsidR="006030A5" w:rsidRPr="000D779B" w:rsidRDefault="006030A5" w:rsidP="006030A5">
      <w:pPr>
        <w:spacing w:after="0" w:line="360" w:lineRule="auto"/>
        <w:jc w:val="both"/>
        <w:rPr>
          <w:rFonts w:ascii="Times New Roman" w:eastAsiaTheme="minorEastAsia" w:hAnsi="Times New Roman" w:cs="Times New Roman"/>
          <w:b/>
          <w:sz w:val="24"/>
          <w:szCs w:val="24"/>
        </w:rPr>
      </w:pPr>
      <w:r w:rsidRPr="000D779B">
        <w:rPr>
          <w:rFonts w:ascii="Times New Roman" w:eastAsiaTheme="minorEastAsia" w:hAnsi="Times New Roman" w:cs="Times New Roman"/>
          <w:b/>
          <w:sz w:val="24"/>
          <w:szCs w:val="24"/>
        </w:rPr>
        <w:t>1. algoritmus. A First Fit algoritmus rögzített túltöltéssel (First-Fit Algorithm with Fixed Overload, FFO)</w:t>
      </w:r>
    </w:p>
    <w:p w14:paraId="0FE08C1A" w14:textId="77777777" w:rsidR="006030A5" w:rsidRPr="000D779B" w:rsidRDefault="006030A5" w:rsidP="006030A5">
      <w:pPr>
        <w:spacing w:after="0" w:line="360" w:lineRule="auto"/>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1</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Input:</w:t>
      </w:r>
      <w:r w:rsidRPr="000D779B">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c</m:t>
        </m:r>
      </m:oMath>
      <w:r w:rsidRPr="000D779B">
        <w:rPr>
          <w:rFonts w:ascii="Times New Roman" w:eastAsiaTheme="minorEastAsia" w:hAnsi="Times New Roman" w:cs="Times New Roman"/>
          <w:sz w:val="24"/>
          <w:szCs w:val="24"/>
        </w:rPr>
        <w:t xml:space="preserve"> túltöltési költség.</w:t>
      </w:r>
    </w:p>
    <w:p w14:paraId="346B71ED" w14:textId="77777777" w:rsidR="006030A5" w:rsidRPr="000D779B" w:rsidRDefault="006030A5" w:rsidP="006030A5">
      <w:pPr>
        <w:spacing w:after="0" w:line="360" w:lineRule="auto"/>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2</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Inicializálás:</w:t>
      </w:r>
      <w:r w:rsidRPr="000D779B">
        <w:rPr>
          <w:rFonts w:ascii="Times New Roman" w:eastAsiaTheme="minorEastAsia" w:hAnsi="Times New Roman" w:cs="Times New Roman"/>
          <w:sz w:val="24"/>
          <w:szCs w:val="24"/>
        </w:rPr>
        <w:t xml:space="preserve"> Állítsuk be O(c) értéket a fenti definíció alapján. Legyen </w:t>
      </w:r>
      <m:oMath>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=1</m:t>
        </m:r>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=1+O(c)</m:t>
        </m:r>
      </m:oMath>
    </w:p>
    <w:p w14:paraId="18FE589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3</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for each</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Pr="000D779B">
        <w:rPr>
          <w:rFonts w:ascii="Times New Roman" w:eastAsiaTheme="minorEastAsia" w:hAnsi="Times New Roman" w:cs="Times New Roman"/>
          <w:sz w:val="24"/>
          <w:szCs w:val="24"/>
        </w:rPr>
        <w:t xml:space="preserve"> elem </w:t>
      </w:r>
      <w:r w:rsidRPr="000D779B">
        <w:rPr>
          <w:rFonts w:ascii="Times New Roman" w:eastAsiaTheme="minorEastAsia" w:hAnsi="Times New Roman" w:cs="Times New Roman"/>
          <w:b/>
          <w:sz w:val="24"/>
          <w:szCs w:val="24"/>
        </w:rPr>
        <w:t>do</w:t>
      </w:r>
      <w:r w:rsidRPr="000D779B">
        <w:rPr>
          <w:rFonts w:ascii="Times New Roman" w:eastAsiaTheme="minorEastAsia" w:hAnsi="Times New Roman" w:cs="Times New Roman"/>
          <w:sz w:val="24"/>
          <w:szCs w:val="24"/>
        </w:rPr>
        <w:t xml:space="preserve"> (minden érkező i inputelem – i a következő eleme az inputnak -- esetén csináljuk a következőt )</w:t>
      </w:r>
    </w:p>
    <w:p w14:paraId="70990A8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4</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for each</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 láda </w:t>
      </w:r>
      <w:r w:rsidRPr="000D779B">
        <w:rPr>
          <w:rFonts w:ascii="Times New Roman" w:eastAsiaTheme="minorEastAsia" w:hAnsi="Times New Roman" w:cs="Times New Roman"/>
          <w:b/>
          <w:sz w:val="24"/>
          <w:szCs w:val="24"/>
        </w:rPr>
        <w:t xml:space="preserve">do </w:t>
      </w:r>
      <w:r w:rsidRPr="000D779B">
        <w:rPr>
          <w:rFonts w:ascii="Times New Roman" w:eastAsiaTheme="minorEastAsia" w:hAnsi="Times New Roman" w:cs="Times New Roman"/>
          <w:sz w:val="24"/>
          <w:szCs w:val="24"/>
        </w:rPr>
        <w:t>(minden létező j láda esetén csináljuk a következőt)</w:t>
      </w:r>
    </w:p>
    <w:p w14:paraId="3A365C19"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5</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oMath>
    </w:p>
    <w:p w14:paraId="5278109C"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sz w:val="24"/>
          <w:szCs w:val="24"/>
        </w:rPr>
        <w:tab/>
      </w:r>
      <w:r w:rsidRPr="000D779B">
        <w:rPr>
          <w:rFonts w:ascii="Times New Roman" w:hAnsi="Times New Roman" w:cs="Times New Roman"/>
          <w:sz w:val="24"/>
          <w:szCs w:val="24"/>
        </w:rPr>
        <w:tab/>
      </w:r>
      <w:r w:rsidRPr="000D779B">
        <w:rPr>
          <w:rFonts w:ascii="Times New Roman" w:hAnsi="Times New Roman" w:cs="Times New Roman"/>
          <w:sz w:val="24"/>
          <w:szCs w:val="24"/>
        </w:rPr>
        <w:tab/>
        <w:t xml:space="preserve">Tehát itt számoljuk ki, hogy mennyi lenne a láda szintje, ha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hAnsi="Times New Roman" w:cs="Times New Roman"/>
          <w:sz w:val="24"/>
          <w:szCs w:val="24"/>
        </w:rPr>
        <w:t xml:space="preserve"> méretű elemet beraknánk </w:t>
      </w:r>
      <w:r w:rsidRPr="000D779B">
        <w:rPr>
          <w:rFonts w:ascii="Times New Roman" w:hAnsi="Times New Roman" w:cs="Times New Roman"/>
          <w:sz w:val="24"/>
          <w:szCs w:val="24"/>
        </w:rPr>
        <w:tab/>
      </w:r>
      <w:r w:rsidRPr="000D779B">
        <w:rPr>
          <w:rFonts w:ascii="Times New Roman" w:hAnsi="Times New Roman" w:cs="Times New Roman"/>
          <w:sz w:val="24"/>
          <w:szCs w:val="24"/>
        </w:rPr>
        <w:tab/>
      </w:r>
      <w:r w:rsidRPr="000D779B">
        <w:rPr>
          <w:rFonts w:ascii="Times New Roman" w:hAnsi="Times New Roman" w:cs="Times New Roman"/>
          <w:sz w:val="24"/>
          <w:szCs w:val="24"/>
        </w:rPr>
        <w:tab/>
        <w:t xml:space="preserve">az aktuálisan éppen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magasságú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-edik ládába, akkor annak magassága </w:t>
      </w:r>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oMath>
      <w:r w:rsidRPr="000D779B">
        <w:rPr>
          <w:rFonts w:ascii="Times New Roman" w:eastAsiaTheme="minorEastAsia" w:hAnsi="Times New Roman" w:cs="Times New Roman"/>
          <w:sz w:val="24"/>
          <w:szCs w:val="24"/>
        </w:rPr>
        <w:t xml:space="preserve">, és az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a kérdés, hogy az elem befér-e, azaz ez meghaladja-e a megengedett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magasságát a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ládának.</w:t>
      </w:r>
    </w:p>
    <w:p w14:paraId="63220F3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Ha ez a különbség negatív, akkor nem rakhatjuk bele, mert meghaladná a láda általunk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megengedett kapacitását. Ha ez a különbség egy pozitív (vagy legalábbis nemnegatív)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érték, akkor berakhatjuk, több ilyen esetén az első ilyenbe, a legkisebb ilyen j-hez tartozó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ládába. Az lesz a minimum, a pozitív (nemnegatív) j ládák közüli legkisbb indexű </w:t>
      </w:r>
    </w:p>
    <w:p w14:paraId="2CAF2D1E"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eastAsiaTheme="minorEastAsia" w:hAnsi="Times New Roman" w:cs="Times New Roman"/>
          <w:b/>
          <w:sz w:val="24"/>
          <w:szCs w:val="24"/>
        </w:rPr>
        <w:t>6</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end for</w:t>
      </w:r>
    </w:p>
    <w:p w14:paraId="576293D7"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lastRenderedPageBreak/>
        <w:t>7</w:t>
      </w:r>
      <w:r w:rsidRPr="000D779B">
        <w:rPr>
          <w:rFonts w:ascii="Times New Roman" w:hAnsi="Times New Roman" w:cs="Times New Roman"/>
          <w:sz w:val="24"/>
          <w:szCs w:val="24"/>
        </w:rPr>
        <w:tab/>
      </w:r>
      <w:r w:rsidRPr="000D779B">
        <w:rPr>
          <w:rFonts w:ascii="Times New Roman" w:hAnsi="Times New Roman" w:cs="Times New Roman"/>
          <w:sz w:val="24"/>
          <w:szCs w:val="24"/>
        </w:rPr>
        <w:tab/>
      </w:r>
      <w:r w:rsidRPr="000D779B">
        <w:rPr>
          <w:rFonts w:ascii="Times New Roman" w:hAnsi="Times New Roman" w:cs="Times New Roman"/>
          <w:b/>
          <w:sz w:val="24"/>
          <w:szCs w:val="24"/>
        </w:rPr>
        <w:t>if</w:t>
      </w:r>
      <w:r w:rsidRPr="000D779B">
        <w:rPr>
          <w:rFonts w:ascii="Times New Roman"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1,2,…,</m:t>
            </m:r>
            <m:r>
              <w:rPr>
                <w:rFonts w:ascii="Cambria Math" w:hAnsi="Cambria Math" w:cs="Times New Roman"/>
                <w:sz w:val="24"/>
                <w:szCs w:val="24"/>
              </w:rPr>
              <m:t>h</m:t>
            </m:r>
          </m:e>
        </m:d>
      </m:oMath>
      <w:bookmarkStart w:id="11" w:name="_GoBack"/>
      <w:bookmarkEnd w:id="11"/>
    </w:p>
    <w:p w14:paraId="7BCE84EE"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t>8</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rakjuk i-t abba a j ládába, amelyre </w:t>
      </w:r>
      <m:oMath>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min</m:t>
            </m:r>
          </m:fName>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≥0}</m:t>
            </m:r>
          </m:e>
        </m:func>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p>
    <w:p w14:paraId="3CCE98E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Tehát itt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darab ládánk van aktuálisan, kérdés, hogy belefér-e az aktuális i elem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valamelyikbe. Ha igen, a legkisebb indexű olyanba rakjuk. Ennek a ládának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szintje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megnő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eastAsiaTheme="minorEastAsia" w:hAnsi="Times New Roman" w:cs="Times New Roman"/>
          <w:sz w:val="24"/>
          <w:szCs w:val="24"/>
        </w:rPr>
        <w:t>-vel ekkor.</w:t>
      </w:r>
    </w:p>
    <w:p w14:paraId="5CCC5B89"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hAnsi="Times New Roman" w:cs="Times New Roman"/>
          <w:b/>
          <w:sz w:val="24"/>
          <w:szCs w:val="24"/>
        </w:rPr>
        <w:t>9</w:t>
      </w:r>
      <w:r w:rsidRPr="000D779B">
        <w:rPr>
          <w:rFonts w:ascii="Times New Roman" w:hAnsi="Times New Roman" w:cs="Times New Roman"/>
          <w:b/>
          <w:sz w:val="24"/>
          <w:szCs w:val="24"/>
        </w:rPr>
        <w:tab/>
      </w:r>
      <w:r w:rsidRPr="000D779B">
        <w:rPr>
          <w:rFonts w:ascii="Times New Roman" w:hAnsi="Times New Roman" w:cs="Times New Roman"/>
          <w:b/>
          <w:sz w:val="24"/>
          <w:szCs w:val="24"/>
        </w:rPr>
        <w:tab/>
        <w:t>else do</w:t>
      </w:r>
    </w:p>
    <w:p w14:paraId="26E08883"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t>10</w:t>
      </w:r>
      <w:r w:rsidRPr="000D779B">
        <w:rPr>
          <w:rFonts w:ascii="Times New Roman" w:hAnsi="Times New Roman" w:cs="Times New Roman"/>
          <w:b/>
          <w:sz w:val="24"/>
          <w:szCs w:val="24"/>
        </w:rPr>
        <w:tab/>
      </w:r>
      <w:r w:rsidRPr="000D779B">
        <w:rPr>
          <w:rFonts w:ascii="Times New Roman" w:hAnsi="Times New Roman" w:cs="Times New Roman"/>
          <w:b/>
          <w:sz w:val="24"/>
          <w:szCs w:val="24"/>
        </w:rPr>
        <w:tab/>
      </w:r>
      <w:r w:rsidRPr="000D779B">
        <w:rPr>
          <w:rFonts w:ascii="Times New Roman" w:hAnsi="Times New Roman" w:cs="Times New Roman"/>
          <w:b/>
          <w:sz w:val="24"/>
          <w:szCs w:val="24"/>
        </w:rPr>
        <w:tab/>
      </w:r>
      <m:oMath>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+1</m:t>
        </m:r>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=1+O(c)</m:t>
        </m:r>
      </m:oMath>
      <w:r w:rsidRPr="000D779B">
        <w:rPr>
          <w:rFonts w:ascii="Times New Roman" w:eastAsiaTheme="minorEastAsia" w:hAnsi="Times New Roman" w:cs="Times New Roman"/>
          <w:sz w:val="24"/>
          <w:szCs w:val="24"/>
        </w:rPr>
        <w:t xml:space="preserve">; rakjuk az </w:t>
      </w:r>
      <m:oMath>
        <m:r>
          <w:rPr>
            <w:rFonts w:ascii="Cambria Math" w:eastAsiaTheme="minorEastAsia" w:hAnsi="Cambria Math" w:cs="Times New Roman"/>
            <w:sz w:val="24"/>
            <w:szCs w:val="24"/>
          </w:rPr>
          <m:t>i</m:t>
        </m:r>
      </m:oMath>
      <w:r w:rsidRPr="000D779B">
        <w:rPr>
          <w:rFonts w:ascii="Times New Roman" w:eastAsiaTheme="minorEastAsia" w:hAnsi="Times New Roman" w:cs="Times New Roman"/>
          <w:sz w:val="24"/>
          <w:szCs w:val="24"/>
        </w:rPr>
        <w:t xml:space="preserve"> elemet a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indexű ládába;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0EE1D918"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tehát ekkor nyitunk egy új ládát, h számú ládánk volt, ez lesz a h+1., az első h számú ládába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ha beraktuk volna, mindnek 1 + O(c) felett lett volna a mérete, nyitunk egy új ládát, egy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ilyen 1 +O(c) kapacitással, és az egyetlen elem benne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eastAsiaTheme="minorEastAsia" w:hAnsi="Times New Roman" w:cs="Times New Roman"/>
          <w:sz w:val="24"/>
          <w:szCs w:val="24"/>
        </w:rPr>
        <w:t xml:space="preserve"> méretű i elem lesz, ez lesz a láda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nyitószintje.</w:t>
      </w:r>
    </w:p>
    <w:p w14:paraId="0952167C"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hAnsi="Times New Roman" w:cs="Times New Roman"/>
          <w:b/>
          <w:sz w:val="24"/>
          <w:szCs w:val="24"/>
        </w:rPr>
        <w:t>11</w:t>
      </w:r>
      <w:r w:rsidRPr="000D779B">
        <w:rPr>
          <w:rFonts w:ascii="Times New Roman" w:hAnsi="Times New Roman" w:cs="Times New Roman"/>
          <w:b/>
          <w:sz w:val="24"/>
          <w:szCs w:val="24"/>
        </w:rPr>
        <w:tab/>
      </w:r>
      <w:r w:rsidRPr="000D779B">
        <w:rPr>
          <w:rFonts w:ascii="Times New Roman" w:hAnsi="Times New Roman" w:cs="Times New Roman"/>
          <w:b/>
          <w:sz w:val="24"/>
          <w:szCs w:val="24"/>
        </w:rPr>
        <w:tab/>
        <w:t>end if</w:t>
      </w:r>
    </w:p>
    <w:p w14:paraId="2D353F55" w14:textId="77777777" w:rsidR="006030A5" w:rsidRPr="000D779B" w:rsidRDefault="006030A5" w:rsidP="006030A5">
      <w:pPr>
        <w:spacing w:after="0" w:line="360" w:lineRule="auto"/>
        <w:jc w:val="both"/>
        <w:rPr>
          <w:rFonts w:ascii="Times New Roman" w:eastAsiaTheme="minorEastAsia" w:hAnsi="Times New Roman" w:cs="Times New Roman"/>
          <w:b/>
          <w:sz w:val="24"/>
          <w:szCs w:val="24"/>
        </w:rPr>
      </w:pPr>
      <w:r w:rsidRPr="000D779B">
        <w:rPr>
          <w:rFonts w:ascii="Times New Roman" w:eastAsiaTheme="minorEastAsia" w:hAnsi="Times New Roman" w:cs="Times New Roman"/>
          <w:b/>
          <w:sz w:val="24"/>
          <w:szCs w:val="24"/>
        </w:rPr>
        <w:t>12</w:t>
      </w:r>
      <w:r w:rsidRPr="000D779B">
        <w:rPr>
          <w:rFonts w:ascii="Times New Roman" w:eastAsiaTheme="minorEastAsia" w:hAnsi="Times New Roman" w:cs="Times New Roman"/>
          <w:b/>
          <w:sz w:val="24"/>
          <w:szCs w:val="24"/>
        </w:rPr>
        <w:tab/>
        <w:t>end for</w:t>
      </w:r>
    </w:p>
    <w:p w14:paraId="6ECB60C4"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12</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Output:</w:t>
      </w:r>
      <w:r w:rsidRPr="000D779B">
        <w:rPr>
          <w:rFonts w:ascii="Times New Roman" w:eastAsiaTheme="minorEastAsia" w:hAnsi="Times New Roman" w:cs="Times New Roman"/>
          <w:sz w:val="24"/>
          <w:szCs w:val="24"/>
        </w:rPr>
        <w:t xml:space="preserve"> k=h számú láda; ezek szintje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minden </w:t>
      </w:r>
      <m:oMath>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k</m:t>
        </m:r>
      </m:oMath>
      <w:r w:rsidRPr="000D779B">
        <w:rPr>
          <w:rFonts w:ascii="Times New Roman" w:eastAsiaTheme="minorEastAsia" w:hAnsi="Times New Roman" w:cs="Times New Roman"/>
          <w:sz w:val="24"/>
          <w:szCs w:val="24"/>
        </w:rPr>
        <w:t xml:space="preserve"> esetén </w:t>
      </w:r>
    </w:p>
    <w:p w14:paraId="0B4C2496" w14:textId="77777777" w:rsidR="006030A5" w:rsidRPr="000D779B" w:rsidRDefault="006030A5" w:rsidP="006030A5">
      <w:pPr>
        <w:spacing w:after="0" w:line="360" w:lineRule="auto"/>
        <w:jc w:val="both"/>
        <w:rPr>
          <w:rFonts w:ascii="Times New Roman" w:hAnsi="Times New Roman" w:cs="Times New Roman"/>
          <w:sz w:val="24"/>
          <w:szCs w:val="24"/>
        </w:rPr>
      </w:pPr>
    </w:p>
    <w:p w14:paraId="032438D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bemenet egy </w:t>
      </w:r>
      <m:oMath>
        <m:r>
          <w:rPr>
            <w:rFonts w:ascii="Cambria Math" w:hAnsi="Cambria Math" w:cs="Times New Roman"/>
            <w:sz w:val="24"/>
            <w:szCs w:val="24"/>
          </w:rPr>
          <m:t>c</m:t>
        </m:r>
      </m:oMath>
      <w:r w:rsidRPr="000D779B">
        <w:rPr>
          <w:rFonts w:ascii="Times New Roman" w:hAnsi="Times New Roman" w:cs="Times New Roman"/>
          <w:sz w:val="24"/>
          <w:szCs w:val="24"/>
        </w:rPr>
        <w:t xml:space="preserve"> érték, ami a túltöltés értékét jelöli. Ezután inicializáljuk a kódban használt értékeket</w:t>
      </w:r>
    </w:p>
    <w:p w14:paraId="1FA4E88C"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Itt </w:t>
      </w:r>
      <m:oMath>
        <m:r>
          <m:rPr>
            <m:sty m:val="p"/>
          </m:rPr>
          <w:rPr>
            <w:rFonts w:ascii="Cambria Math" w:hAnsi="Cambria Math" w:cs="Times New Roman"/>
            <w:sz w:val="24"/>
            <w:szCs w:val="24"/>
          </w:rPr>
          <m:t>O(c)</m:t>
        </m:r>
      </m:oMath>
      <w:r w:rsidRPr="000D779B">
        <w:rPr>
          <w:rFonts w:ascii="Times New Roman" w:hAnsi="Times New Roman" w:cs="Times New Roman"/>
          <w:sz w:val="24"/>
          <w:szCs w:val="24"/>
        </w:rPr>
        <w:t xml:space="preserve"> a túltöltés értékét jelöli,</w:t>
      </w:r>
    </w:p>
    <w:p w14:paraId="1479F9F0"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h</m:t>
        </m:r>
      </m:oMath>
      <w:r w:rsidRPr="000D779B">
        <w:rPr>
          <w:rFonts w:ascii="Times New Roman" w:hAnsi="Times New Roman" w:cs="Times New Roman"/>
          <w:sz w:val="24"/>
          <w:szCs w:val="24"/>
        </w:rPr>
        <w:t xml:space="preserve"> az aktuálisan megnyitott ládák számát,</w:t>
      </w:r>
    </w:p>
    <w:p w14:paraId="267623B6"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a j-edik láda mindenkori aktuális szintjét (az addig a pontig belepakolt, benne lévő elemek méretének összegét),</w:t>
      </w:r>
    </w:p>
    <w:p w14:paraId="1D44C773"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eastAsiaTheme="minorEastAsia" w:hAnsi="Times New Roman" w:cs="Times New Roman"/>
          <w:sz w:val="24"/>
          <w:szCs w:val="24"/>
        </w:rPr>
        <w:t xml:space="preserve"> az aktuálisan érkező </w:t>
      </w:r>
      <m:oMath>
        <m:r>
          <w:rPr>
            <w:rFonts w:ascii="Cambria Math" w:eastAsiaTheme="minorEastAsia" w:hAnsi="Cambria Math" w:cs="Times New Roman"/>
            <w:sz w:val="24"/>
            <w:szCs w:val="24"/>
          </w:rPr>
          <m:t>i</m:t>
        </m:r>
      </m:oMath>
      <w:r w:rsidRPr="000D779B">
        <w:rPr>
          <w:rFonts w:ascii="Times New Roman" w:eastAsiaTheme="minorEastAsia" w:hAnsi="Times New Roman" w:cs="Times New Roman"/>
          <w:sz w:val="24"/>
          <w:szCs w:val="24"/>
        </w:rPr>
        <w:t xml:space="preserve"> elem méretét.</w:t>
      </w:r>
    </w:p>
    <w:p w14:paraId="72A44172"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láda max kapacitása (1)  + a túltöltés értéke, azaz 1+O(c) </w:t>
      </w:r>
    </w:p>
    <w:p w14:paraId="226F94D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Ezután egy for each ciklussal végig megyünk az összes elemen egyesével. Ebbe a for ciklusba ágyazunk még egy belső for ciklust ami 1-től az összes (h számú) ládán végigmegy.</w:t>
      </w:r>
    </w:p>
    <w:p w14:paraId="2DAEFC90"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Minden lépésben meghatározzuk a d</w:t>
      </w:r>
      <w:r w:rsidRPr="000D779B">
        <w:rPr>
          <w:rFonts w:ascii="Times New Roman" w:hAnsi="Times New Roman" w:cs="Times New Roman"/>
          <w:sz w:val="24"/>
          <w:szCs w:val="24"/>
          <w:vertAlign w:val="subscript"/>
        </w:rPr>
        <w:t xml:space="preserve">j </w:t>
      </w:r>
      <w:r w:rsidRPr="000D779B">
        <w:rPr>
          <w:rFonts w:ascii="Times New Roman" w:hAnsi="Times New Roman" w:cs="Times New Roman"/>
          <w:sz w:val="24"/>
          <w:szCs w:val="24"/>
        </w:rPr>
        <w:t>értékét, am i azt jelenti, hogy ha az i-edik elemet a j-edik ládába raknnk be, akkor abban mennyi hely maradna. Ezt úgy számítjuk ki, hogy a láda általunk megengedett kapacitásából kivonjuk a láda eddig szintjének és az érkező elem p</w:t>
      </w:r>
      <w:r w:rsidRPr="000D779B">
        <w:rPr>
          <w:rFonts w:ascii="Times New Roman" w:hAnsi="Times New Roman" w:cs="Times New Roman"/>
          <w:sz w:val="24"/>
          <w:szCs w:val="24"/>
          <w:vertAlign w:val="subscript"/>
        </w:rPr>
        <w:t>i</w:t>
      </w:r>
      <w:r w:rsidRPr="000D779B">
        <w:rPr>
          <w:rFonts w:ascii="Times New Roman" w:hAnsi="Times New Roman" w:cs="Times New Roman"/>
          <w:sz w:val="24"/>
          <w:szCs w:val="24"/>
        </w:rPr>
        <w:t xml:space="preserve"> méretének összegét.</w:t>
      </w:r>
    </w:p>
    <w:p w14:paraId="2D1BFA14"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sz w:val="24"/>
          <w:szCs w:val="24"/>
        </w:rPr>
        <w:t>A belső ciklusból kilépve egy if feltétellel ellenőrizzük, hogy létezik-e j, ami megfelel a {1,2…,h} halmaz egyik tagjának, vagyis van-e olyan j érték, amelyre 1</w:t>
      </w:r>
      <m:oMath>
        <m:r>
          <w:rPr>
            <w:rFonts w:ascii="Cambria Math" w:hAnsi="Cambria Math" w:cs="Times New Roman"/>
            <w:sz w:val="24"/>
            <w:szCs w:val="24"/>
          </w:rPr>
          <m:t>≤</m:t>
        </m:r>
      </m:oMath>
      <w:r w:rsidRPr="000D779B">
        <w:rPr>
          <w:rFonts w:ascii="Times New Roman" w:hAnsi="Times New Roman" w:cs="Times New Roman"/>
          <w:sz w:val="24"/>
          <w:szCs w:val="24"/>
        </w:rPr>
        <w:t xml:space="preserve"> j </w:t>
      </w:r>
      <m:oMath>
        <m:r>
          <w:rPr>
            <w:rFonts w:ascii="Cambria Math" w:hAnsi="Cambria Math" w:cs="Times New Roman"/>
            <w:sz w:val="24"/>
            <w:szCs w:val="24"/>
          </w:rPr>
          <m:t>≤</m:t>
        </m:r>
      </m:oMath>
      <w:r w:rsidRPr="000D779B">
        <w:rPr>
          <w:rFonts w:ascii="Times New Roman" w:hAnsi="Times New Roman" w:cs="Times New Roman"/>
          <w:sz w:val="24"/>
          <w:szCs w:val="24"/>
        </w:rPr>
        <w:t xml:space="preserve"> h és d</w:t>
      </w:r>
      <w:r w:rsidRPr="000D779B">
        <w:rPr>
          <w:rFonts w:ascii="Times New Roman" w:hAnsi="Times New Roman" w:cs="Times New Roman"/>
          <w:sz w:val="24"/>
          <w:szCs w:val="24"/>
          <w:vertAlign w:val="subscript"/>
        </w:rPr>
        <w:t xml:space="preserve">j </w:t>
      </w:r>
      <m:oMath>
        <m:r>
          <w:rPr>
            <w:rFonts w:ascii="Cambria Math" w:hAnsi="Cambria Math" w:cs="Times New Roman"/>
            <w:sz w:val="24"/>
            <w:szCs w:val="24"/>
            <w:vertAlign w:val="subscript"/>
          </w:rPr>
          <m:t>≥</m:t>
        </m:r>
      </m:oMath>
      <w:r w:rsidRPr="000D779B">
        <w:rPr>
          <w:rFonts w:ascii="Times New Roman" w:eastAsiaTheme="minorEastAsia" w:hAnsi="Times New Roman" w:cs="Times New Roman"/>
          <w:sz w:val="24"/>
          <w:szCs w:val="24"/>
          <w:vertAlign w:val="subscript"/>
        </w:rPr>
        <w:t xml:space="preserve"> </w:t>
      </w:r>
      <w:r w:rsidRPr="000D779B">
        <w:rPr>
          <w:rFonts w:ascii="Times New Roman" w:eastAsiaTheme="minorEastAsia" w:hAnsi="Times New Roman" w:cs="Times New Roman"/>
          <w:sz w:val="24"/>
          <w:szCs w:val="24"/>
        </w:rPr>
        <w:t>0, ha a feltétel teljesül az i értéket belepakoljuk a j-edik ládába, ahol min{j|d</w:t>
      </w:r>
      <w:r w:rsidRPr="000D779B">
        <w:rPr>
          <w:rFonts w:ascii="Times New Roman" w:eastAsiaTheme="minorEastAsia" w:hAnsi="Times New Roman" w:cs="Times New Roman"/>
          <w:sz w:val="24"/>
          <w:szCs w:val="24"/>
          <w:vertAlign w:val="subscript"/>
        </w:rPr>
        <w:t>j</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r w:rsidRPr="000D779B">
        <w:rPr>
          <w:rFonts w:ascii="Times New Roman" w:eastAsiaTheme="minorEastAsia" w:hAnsi="Times New Roman" w:cs="Times New Roman"/>
          <w:sz w:val="24"/>
          <w:szCs w:val="24"/>
        </w:rPr>
        <w:t xml:space="preserve">}, majd a j-edik láda </w:t>
      </w:r>
      <w:r w:rsidRPr="000D779B">
        <w:rPr>
          <w:rFonts w:ascii="Times New Roman" w:eastAsiaTheme="minorEastAsia" w:hAnsi="Times New Roman" w:cs="Times New Roman"/>
          <w:sz w:val="24"/>
          <w:szCs w:val="24"/>
        </w:rPr>
        <w:lastRenderedPageBreak/>
        <w:t>méretét súlyát (w</w:t>
      </w:r>
      <w:r w:rsidRPr="000D779B">
        <w:rPr>
          <w:rFonts w:ascii="Times New Roman" w:eastAsiaTheme="minorEastAsia" w:hAnsi="Times New Roman" w:cs="Times New Roman"/>
          <w:sz w:val="24"/>
          <w:szCs w:val="24"/>
          <w:vertAlign w:val="subscript"/>
        </w:rPr>
        <w:t>j</w:t>
      </w:r>
      <w:r w:rsidRPr="000D779B">
        <w:rPr>
          <w:rFonts w:ascii="Times New Roman" w:eastAsiaTheme="minorEastAsia" w:hAnsi="Times New Roman" w:cs="Times New Roman"/>
          <w:sz w:val="24"/>
          <w:szCs w:val="24"/>
        </w:rPr>
        <w:t xml:space="preserve"> –t) megnöveljük p</w:t>
      </w:r>
      <w:r w:rsidRPr="000D779B">
        <w:rPr>
          <w:rFonts w:ascii="Times New Roman" w:eastAsiaTheme="minorEastAsia" w:hAnsi="Times New Roman" w:cs="Times New Roman"/>
          <w:sz w:val="24"/>
          <w:szCs w:val="24"/>
          <w:vertAlign w:val="subscript"/>
        </w:rPr>
        <w:t>i</w:t>
      </w:r>
      <w:r w:rsidRPr="000D779B">
        <w:rPr>
          <w:rFonts w:ascii="Times New Roman" w:eastAsiaTheme="minorEastAsia" w:hAnsi="Times New Roman" w:cs="Times New Roman"/>
          <w:sz w:val="24"/>
          <w:szCs w:val="24"/>
        </w:rPr>
        <w:t>-vel. Különben a h értékét megnöveljük eggyel, majd a h-adik új láda kapacitásának értékéül is az 1 + O(c)–t adjuk. Ezután az i elemee belerakjuk ebbe az újonnan nyitott h-adik ládába és a h-adik láda induló méreteként megadjuk a p</w:t>
      </w:r>
      <w:r w:rsidRPr="000D779B">
        <w:rPr>
          <w:rFonts w:ascii="Times New Roman" w:eastAsiaTheme="minorEastAsia" w:hAnsi="Times New Roman" w:cs="Times New Roman"/>
          <w:sz w:val="24"/>
          <w:szCs w:val="24"/>
          <w:vertAlign w:val="subscript"/>
        </w:rPr>
        <w:t>i</w:t>
      </w:r>
      <w:r w:rsidRPr="000D779B">
        <w:rPr>
          <w:rFonts w:ascii="Times New Roman" w:eastAsiaTheme="minorEastAsia" w:hAnsi="Times New Roman" w:cs="Times New Roman"/>
          <w:sz w:val="24"/>
          <w:szCs w:val="24"/>
        </w:rPr>
        <w:t>-t.</w:t>
      </w:r>
    </w:p>
    <w:p w14:paraId="25559BF9"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Miután lefutott a kód az output k = h darab láda lesz, ahol w</w:t>
      </w:r>
      <w:r w:rsidRPr="000D779B">
        <w:rPr>
          <w:rFonts w:ascii="Times New Roman" w:eastAsiaTheme="minorEastAsia" w:hAnsi="Times New Roman" w:cs="Times New Roman"/>
          <w:sz w:val="24"/>
          <w:szCs w:val="24"/>
          <w:vertAlign w:val="subscript"/>
        </w:rPr>
        <w:t xml:space="preserve">j </w:t>
      </w:r>
      <w:r w:rsidRPr="000D779B">
        <w:rPr>
          <w:rFonts w:ascii="Times New Roman" w:eastAsiaTheme="minorEastAsia" w:hAnsi="Times New Roman" w:cs="Times New Roman"/>
          <w:sz w:val="24"/>
          <w:szCs w:val="24"/>
        </w:rPr>
        <w:t xml:space="preserve"> az adott ládák mérete, ahol j = 1,2,…,k.</w:t>
      </w:r>
    </w:p>
    <w:p w14:paraId="604D569A" w14:textId="77777777" w:rsidR="006030A5" w:rsidRPr="000D779B" w:rsidRDefault="006030A5" w:rsidP="006030A5">
      <w:pPr>
        <w:spacing w:after="0" w:line="360" w:lineRule="auto"/>
        <w:jc w:val="both"/>
        <w:rPr>
          <w:rFonts w:ascii="Times New Roman" w:hAnsi="Times New Roman" w:cs="Times New Roman"/>
          <w:sz w:val="24"/>
          <w:szCs w:val="24"/>
        </w:rPr>
      </w:pPr>
    </w:p>
    <w:p w14:paraId="44F404EC" w14:textId="15CE36D7" w:rsidR="006030A5" w:rsidRPr="000D779B" w:rsidRDefault="006030A5" w:rsidP="006030A5">
      <w:pPr>
        <w:rPr>
          <w:rFonts w:ascii="Times New Roman" w:hAnsi="Times New Roman" w:cs="Times New Roman"/>
          <w:sz w:val="24"/>
          <w:szCs w:val="24"/>
        </w:rPr>
      </w:pPr>
      <w:r w:rsidRPr="000D779B">
        <w:rPr>
          <w:rFonts w:ascii="Times New Roman" w:hAnsi="Times New Roman" w:cs="Times New Roman"/>
          <w:sz w:val="24"/>
          <w:szCs w:val="24"/>
        </w:rPr>
        <w:t>Az alábbi kép szemlélteti az FFO algoritmus alsó és felső korlátainak változását. Észrevehető, hogy bizonyos c értékeknél az alsó és felső korlátok egybeesnek.</w:t>
      </w:r>
    </w:p>
    <w:p w14:paraId="231AA442" w14:textId="3F75813D" w:rsidR="006030A5" w:rsidRPr="000D779B" w:rsidRDefault="006030A5" w:rsidP="006030A5">
      <w:r w:rsidRPr="000D779B">
        <w:rPr>
          <w:rFonts w:ascii="Times New Roman" w:hAnsi="Times New Roman" w:cs="Times New Roman"/>
          <w:noProof/>
          <w:sz w:val="24"/>
          <w:szCs w:val="24"/>
          <w:lang w:eastAsia="hu-HU"/>
        </w:rPr>
        <w:drawing>
          <wp:inline distT="0" distB="0" distL="0" distR="0" wp14:anchorId="3F82EF60" wp14:editId="1D2612FA">
            <wp:extent cx="3162574" cy="20423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574" cy="2042337"/>
                    </a:xfrm>
                    <a:prstGeom prst="rect">
                      <a:avLst/>
                    </a:prstGeom>
                  </pic:spPr>
                </pic:pic>
              </a:graphicData>
            </a:graphic>
          </wp:inline>
        </w:drawing>
      </w:r>
    </w:p>
    <w:p w14:paraId="129984DB" w14:textId="77777777" w:rsidR="006030A5" w:rsidRPr="000D779B" w:rsidRDefault="006030A5" w:rsidP="006030A5">
      <w:pPr>
        <w:spacing w:after="0" w:line="360" w:lineRule="auto"/>
        <w:ind w:left="709"/>
        <w:jc w:val="both"/>
        <w:rPr>
          <w:rFonts w:ascii="Times New Roman" w:hAnsi="Times New Roman" w:cs="Times New Roman"/>
          <w:sz w:val="24"/>
          <w:szCs w:val="24"/>
        </w:rPr>
      </w:pPr>
      <w:r w:rsidRPr="000D779B">
        <w:rPr>
          <w:rFonts w:ascii="Times New Roman" w:hAnsi="Times New Roman" w:cs="Times New Roman"/>
          <w:sz w:val="24"/>
          <w:szCs w:val="24"/>
        </w:rPr>
        <w:t>Kép forrása: Luo, K. and Spieksma, F.C.R.: Online Bin Packing with Overload Cost, A. Mudgal and C. R. Subramanian (Eds.): CALDAM 2021, LNCS 12601, pp. 3–15, 2021. 6.oldal 1. ábra</w:t>
      </w:r>
    </w:p>
    <w:p w14:paraId="268A7A03" w14:textId="77777777" w:rsidR="006030A5" w:rsidRPr="000D779B" w:rsidRDefault="006030A5" w:rsidP="006030A5">
      <w:pPr>
        <w:spacing w:after="0" w:line="360" w:lineRule="auto"/>
        <w:ind w:left="709"/>
        <w:jc w:val="both"/>
        <w:rPr>
          <w:rFonts w:ascii="Times New Roman" w:hAnsi="Times New Roman" w:cs="Times New Roman"/>
          <w:sz w:val="24"/>
          <w:szCs w:val="24"/>
          <w:u w:val="single"/>
        </w:rPr>
      </w:pPr>
      <w:r w:rsidRPr="000D779B">
        <w:rPr>
          <w:rFonts w:ascii="Times New Roman" w:hAnsi="Times New Roman" w:cs="Times New Roman"/>
          <w:sz w:val="24"/>
          <w:szCs w:val="24"/>
        </w:rPr>
        <w:t xml:space="preserve">DOI: </w:t>
      </w:r>
      <w:hyperlink r:id="rId12" w:history="1">
        <w:r w:rsidRPr="000D779B">
          <w:rPr>
            <w:rStyle w:val="Hiperhivatkozs"/>
            <w:rFonts w:ascii="Times New Roman" w:hAnsi="Times New Roman" w:cs="Times New Roman"/>
            <w:color w:val="auto"/>
            <w:sz w:val="24"/>
            <w:szCs w:val="24"/>
          </w:rPr>
          <w:t>https://doi.org/10.1007/978-3-030-67899-9_1</w:t>
        </w:r>
      </w:hyperlink>
    </w:p>
    <w:p w14:paraId="19EBD216" w14:textId="77777777" w:rsidR="006030A5" w:rsidRPr="000D779B" w:rsidRDefault="006030A5" w:rsidP="006030A5"/>
    <w:p w14:paraId="2B4EE113" w14:textId="77777777" w:rsidR="00BB7376" w:rsidRPr="000D779B" w:rsidRDefault="00BB7376" w:rsidP="00231639">
      <w:pPr>
        <w:pStyle w:val="Cmsor3"/>
        <w:rPr>
          <w:rFonts w:cs="Times New Roman"/>
        </w:rPr>
      </w:pPr>
      <w:bookmarkStart w:id="12" w:name="_Toc99793098"/>
      <w:r w:rsidRPr="000D779B">
        <w:rPr>
          <w:rFonts w:cs="Times New Roman"/>
        </w:rPr>
        <w:t>3.2.2. második algoritmus -&gt; függvények</w:t>
      </w:r>
      <w:bookmarkEnd w:id="12"/>
    </w:p>
    <w:p w14:paraId="08D6C643" w14:textId="15BD2551" w:rsidR="00BB7376" w:rsidRPr="000D779B" w:rsidRDefault="00BB7376" w:rsidP="00231639">
      <w:pPr>
        <w:pStyle w:val="Cmsor3"/>
        <w:rPr>
          <w:rFonts w:cs="Times New Roman"/>
        </w:rPr>
      </w:pPr>
      <w:bookmarkStart w:id="13" w:name="_Toc99793099"/>
      <w:r w:rsidRPr="000D779B">
        <w:rPr>
          <w:rFonts w:cs="Times New Roman"/>
        </w:rPr>
        <w:t>3.2.3. harmadik algoritmus -&gt; függvények</w:t>
      </w:r>
      <w:bookmarkEnd w:id="13"/>
    </w:p>
    <w:p w14:paraId="17F7647D" w14:textId="65E9890A" w:rsidR="00BB7376" w:rsidRPr="000D779B" w:rsidRDefault="00BB7376" w:rsidP="00BB7376">
      <w:pPr>
        <w:pStyle w:val="Cmsor2"/>
        <w:rPr>
          <w:rFonts w:cs="Times New Roman"/>
        </w:rPr>
      </w:pPr>
      <w:bookmarkStart w:id="14" w:name="_Toc99793100"/>
      <w:r w:rsidRPr="000D779B">
        <w:rPr>
          <w:rFonts w:cs="Times New Roman"/>
        </w:rPr>
        <w:t xml:space="preserve">3.3. A futtatáshoz szükséges bemeneti adatok – python </w:t>
      </w:r>
      <w:commentRangeStart w:id="15"/>
      <w:r w:rsidRPr="000D779B">
        <w:rPr>
          <w:rFonts w:cs="Times New Roman"/>
        </w:rPr>
        <w:t>könyvtárak</w:t>
      </w:r>
      <w:commentRangeEnd w:id="15"/>
      <w:r w:rsidRPr="000D779B">
        <w:rPr>
          <w:rStyle w:val="Jegyzethivatkozs"/>
          <w:rFonts w:eastAsiaTheme="minorHAnsi" w:cs="Times New Roman"/>
        </w:rPr>
        <w:commentReference w:id="15"/>
      </w:r>
      <w:bookmarkEnd w:id="14"/>
    </w:p>
    <w:p w14:paraId="4F047DF6" w14:textId="011035B8" w:rsidR="00BB7376" w:rsidRPr="000D779B" w:rsidRDefault="00BB7376" w:rsidP="00BB7376">
      <w:pPr>
        <w:pStyle w:val="Cmsor2"/>
        <w:rPr>
          <w:rFonts w:cs="Times New Roman"/>
        </w:rPr>
      </w:pPr>
      <w:bookmarkStart w:id="16" w:name="_Toc99793101"/>
      <w:r w:rsidRPr="000D779B">
        <w:rPr>
          <w:rFonts w:cs="Times New Roman"/>
        </w:rPr>
        <w:t>3.5. Bővítési lehetőségek</w:t>
      </w:r>
      <w:bookmarkEnd w:id="16"/>
    </w:p>
    <w:p w14:paraId="7A611F74" w14:textId="77777777" w:rsidR="00BB7376" w:rsidRPr="000D779B" w:rsidRDefault="00BB7376"/>
    <w:p w14:paraId="7B00A437" w14:textId="77777777" w:rsidR="00BB7376" w:rsidRPr="000D779B" w:rsidRDefault="00BB7376">
      <w:r w:rsidRPr="000D779B">
        <w:br w:type="page"/>
      </w:r>
    </w:p>
    <w:p w14:paraId="62A8D494" w14:textId="77777777" w:rsidR="00BB7376" w:rsidRPr="000D779B" w:rsidRDefault="00BB7376" w:rsidP="00BB7376">
      <w:pPr>
        <w:pStyle w:val="Cmsor1"/>
        <w:rPr>
          <w:rFonts w:cs="Times New Roman"/>
        </w:rPr>
      </w:pPr>
      <w:bookmarkStart w:id="17" w:name="_Toc99793102"/>
      <w:r w:rsidRPr="000D779B">
        <w:rPr>
          <w:rFonts w:cs="Times New Roman"/>
        </w:rPr>
        <w:lastRenderedPageBreak/>
        <w:t>4. Forrásjegyzet</w:t>
      </w:r>
      <w:bookmarkEnd w:id="17"/>
    </w:p>
    <w:p w14:paraId="49FB87F1" w14:textId="77777777" w:rsidR="002517D2" w:rsidRPr="000D779B" w:rsidRDefault="002517D2" w:rsidP="002517D2">
      <w:pPr>
        <w:spacing w:after="0" w:line="360" w:lineRule="auto"/>
        <w:ind w:left="709" w:hanging="709"/>
        <w:jc w:val="both"/>
        <w:rPr>
          <w:rFonts w:ascii="Times New Roman" w:hAnsi="Times New Roman" w:cs="Times New Roman"/>
          <w:bCs/>
          <w:sz w:val="24"/>
          <w:szCs w:val="24"/>
        </w:rPr>
      </w:pPr>
      <w:r w:rsidRPr="000D779B">
        <w:rPr>
          <w:rFonts w:ascii="Times New Roman" w:hAnsi="Times New Roman" w:cs="Times New Roman"/>
          <w:b/>
          <w:sz w:val="24"/>
          <w:szCs w:val="24"/>
        </w:rPr>
        <w:t>[LS21]</w:t>
      </w:r>
      <w:r w:rsidRPr="000D779B">
        <w:rPr>
          <w:rFonts w:ascii="Times New Roman" w:hAnsi="Times New Roman" w:cs="Times New Roman"/>
          <w:sz w:val="24"/>
          <w:szCs w:val="24"/>
        </w:rPr>
        <w:tab/>
      </w:r>
      <w:r w:rsidRPr="000D779B">
        <w:rPr>
          <w:rFonts w:ascii="Times New Roman" w:hAnsi="Times New Roman" w:cs="Times New Roman"/>
          <w:bCs/>
          <w:sz w:val="24"/>
          <w:szCs w:val="24"/>
        </w:rPr>
        <w:t>A fő hivatkozás:</w:t>
      </w:r>
    </w:p>
    <w:p w14:paraId="519B0011" w14:textId="77777777" w:rsidR="002517D2" w:rsidRPr="000D779B" w:rsidRDefault="002517D2" w:rsidP="002517D2">
      <w:pPr>
        <w:spacing w:after="0" w:line="360" w:lineRule="auto"/>
        <w:ind w:left="709"/>
        <w:jc w:val="both"/>
        <w:rPr>
          <w:rFonts w:ascii="Times New Roman" w:hAnsi="Times New Roman" w:cs="Times New Roman"/>
          <w:sz w:val="24"/>
          <w:szCs w:val="24"/>
        </w:rPr>
      </w:pPr>
      <w:r w:rsidRPr="000D779B">
        <w:rPr>
          <w:rFonts w:ascii="Times New Roman" w:hAnsi="Times New Roman" w:cs="Times New Roman"/>
          <w:sz w:val="24"/>
          <w:szCs w:val="24"/>
        </w:rPr>
        <w:t>Luo, K. and Spieksma, F.C.R.: Online Bin Packing with Overload Cost, A. Mudgal and C. R. Subramanian (Eds.): CALDAM 2021, LNCS 12601, pp. 3–15, 2021. DOI: https://doi.org/10.1007/978-3-030-67899-9_1</w:t>
      </w:r>
    </w:p>
    <w:p w14:paraId="425E6C02"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[17]</w:t>
      </w:r>
      <w:r w:rsidRPr="000D779B">
        <w:rPr>
          <w:rFonts w:ascii="Times New Roman" w:hAnsi="Times New Roman" w:cs="Times New Roman"/>
          <w:sz w:val="24"/>
          <w:szCs w:val="24"/>
        </w:rPr>
        <w:tab/>
        <w:t xml:space="preserve">First Fit és Best Fist algoritmus elemzése egészen eddig a cikkig nyúlik vissza: </w:t>
      </w:r>
    </w:p>
    <w:p w14:paraId="3B626EC8"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Ullman, J.D.: The performance of a memory allocation algorithm. Technical report 100, Princeton University, Princeton, NJ (1971)</w:t>
      </w:r>
    </w:p>
    <w:p w14:paraId="4A40B144"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[16]</w:t>
      </w:r>
      <w:r w:rsidRPr="000D779B">
        <w:rPr>
          <w:rFonts w:ascii="Times New Roman" w:hAnsi="Times New Roman" w:cs="Times New Roman"/>
          <w:sz w:val="24"/>
          <w:szCs w:val="24"/>
        </w:rPr>
        <w:tab/>
        <w:t>Egy áttekintés az online ládapakolásról:</w:t>
      </w:r>
    </w:p>
    <w:p w14:paraId="2EDD69E7"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Sgall, J.: Online bin packing: old algorithms and new results. In: Beckmann, A., Csuhaj-Varjú, E., Meer, K. (eds.) CiE 2014. LNCS, vol. 8493, pp. 362–372. Springer, Cham (2014). https://doi.org/10.1007/978-3-319-08019-2 38</w:t>
      </w:r>
    </w:p>
    <w:p w14:paraId="7F34817B"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[12]</w:t>
      </w:r>
      <w:r w:rsidRPr="000D779B">
        <w:rPr>
          <w:rFonts w:ascii="Times New Roman" w:hAnsi="Times New Roman" w:cs="Times New Roman"/>
          <w:sz w:val="24"/>
          <w:szCs w:val="24"/>
        </w:rPr>
        <w:tab/>
        <w:t xml:space="preserve">BF és FF aszimptotikus teljesítményaránya 1,7: </w:t>
      </w:r>
    </w:p>
    <w:p w14:paraId="1C583F3A"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Johnson, D.S., Demers, A.J., Ullman, J.D., Garey, M.R., Graham, R.L.: Worstcase performance bounds for simple one-dimensional packing algorithms. SIAM J. Comput. 3(4), 299–325 (1974)</w:t>
      </w:r>
    </w:p>
    <w:p w14:paraId="007E4B26" w14:textId="77777777" w:rsidR="002517D2" w:rsidRPr="000D779B" w:rsidRDefault="002517D2" w:rsidP="002517D2">
      <w:pPr>
        <w:spacing w:after="0" w:line="360" w:lineRule="auto"/>
        <w:ind w:left="709" w:hanging="709"/>
        <w:jc w:val="both"/>
        <w:rPr>
          <w:rFonts w:ascii="Times New Roman" w:hAnsi="Times New Roman" w:cs="Times New Roman"/>
          <w:sz w:val="24"/>
          <w:szCs w:val="24"/>
        </w:rPr>
      </w:pPr>
      <w:r w:rsidRPr="000D779B">
        <w:rPr>
          <w:rFonts w:ascii="Times New Roman" w:hAnsi="Times New Roman" w:cs="Times New Roman"/>
          <w:b/>
          <w:sz w:val="24"/>
          <w:szCs w:val="24"/>
        </w:rPr>
        <w:t>[2]</w:t>
      </w:r>
      <w:r w:rsidRPr="000D779B">
        <w:rPr>
          <w:rFonts w:ascii="Times New Roman" w:hAnsi="Times New Roman" w:cs="Times New Roman"/>
          <w:sz w:val="24"/>
          <w:szCs w:val="24"/>
        </w:rPr>
        <w:tab/>
        <w:t>A legjobb ismert alsó korlát az online algoritmusok asszimptotikus versenyképességi arányára:</w:t>
      </w:r>
    </w:p>
    <w:p w14:paraId="08159154"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Balogh, J., Békési, J., Dósa, G., Epstein, L., Levin, A.: A new lower bound for classic online bin packing. In: Bampis, E., Megow, N. (eds.) WAOA 2019. LNCS, vol. 11926, pp. 18–28. Springer, Cham (2020).</w:t>
      </w:r>
    </w:p>
    <w:p w14:paraId="3E74F08D" w14:textId="77777777" w:rsidR="002517D2" w:rsidRPr="000D779B" w:rsidRDefault="002517D2" w:rsidP="002517D2">
      <w:pPr>
        <w:spacing w:after="0" w:line="360" w:lineRule="auto"/>
        <w:ind w:firstLine="708"/>
        <w:jc w:val="both"/>
        <w:rPr>
          <w:rFonts w:ascii="Times New Roman" w:hAnsi="Times New Roman" w:cs="Times New Roman"/>
          <w:sz w:val="24"/>
          <w:szCs w:val="24"/>
        </w:rPr>
      </w:pPr>
      <w:r w:rsidRPr="000D779B">
        <w:rPr>
          <w:rFonts w:ascii="Times New Roman" w:hAnsi="Times New Roman" w:cs="Times New Roman"/>
          <w:sz w:val="24"/>
          <w:szCs w:val="24"/>
        </w:rPr>
        <w:t>https://link.springer.com/chapter/10.1007%2F978-3-030-39479-0_2</w:t>
      </w:r>
    </w:p>
    <w:p w14:paraId="273D1692"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w:t>
      </w:r>
      <w:r w:rsidRPr="000D779B">
        <w:rPr>
          <w:rFonts w:ascii="Times New Roman" w:hAnsi="Times New Roman" w:cs="Times New Roman"/>
          <w:sz w:val="24"/>
          <w:szCs w:val="24"/>
        </w:rPr>
        <w:tab/>
        <w:t>A legjobb ismert versenyképességi hányadosú online algoritmus:</w:t>
      </w:r>
    </w:p>
    <w:p w14:paraId="6D97A9D1"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Balogh, J., Békési, J., Dósa, G., Epstein, L., Levin, A.: A new and improved algorithm for online bin packing. In: Azar, Y., Bast, H., Herman, G. (eds.) 26th Annual European Symposium on Algorithms, ESA 2018, 20–22 August 2018, Helsinki, Finland. LIPIcs, vol. 112, pp. 5:1–5:14. Schloss Dagstuhl - Leibniz-Zentrum für Informatik (2018)</w:t>
      </w:r>
    </w:p>
    <w:p w14:paraId="6E5A9B67"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[7]</w:t>
      </w:r>
      <w:r w:rsidRPr="000D779B">
        <w:rPr>
          <w:rFonts w:ascii="Times New Roman" w:hAnsi="Times New Roman" w:cs="Times New Roman"/>
          <w:sz w:val="24"/>
          <w:szCs w:val="24"/>
        </w:rPr>
        <w:tab/>
        <w:t>FF és BF abszolút versenyképességi aránya is 1,7:</w:t>
      </w:r>
    </w:p>
    <w:p w14:paraId="2508AE96"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Dósa, G., Sgall, J.: First fit bin packing: a tight analysis. In: 30th International Symposium on Theoretical Aspects of Computer Science (STACS 2013). Schloss Dagstuhl-Leibniz-Zentrum fuer Informatik (2013)</w:t>
      </w:r>
    </w:p>
    <w:p w14:paraId="591E872F"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[8]</w:t>
      </w:r>
      <w:r w:rsidRPr="000D779B">
        <w:rPr>
          <w:rFonts w:ascii="Times New Roman" w:hAnsi="Times New Roman" w:cs="Times New Roman"/>
          <w:b/>
          <w:sz w:val="24"/>
          <w:szCs w:val="24"/>
        </w:rPr>
        <w:tab/>
      </w:r>
      <w:r w:rsidRPr="000D779B">
        <w:rPr>
          <w:rFonts w:ascii="Times New Roman" w:hAnsi="Times New Roman" w:cs="Times New Roman"/>
          <w:sz w:val="24"/>
          <w:szCs w:val="24"/>
        </w:rPr>
        <w:t>FF és BF abszolút versenyképességi aránya is 1.7:Dósa, G., Sgall, J.: Optimal analysis of best fit bin packing. In: Esparza, J., Fraigniaud, P., Husfeldt, T., Koutsoupias, E. (eds.) ICALP 2014. LNCS, vol. 8572, pp.429–441. Springer, Heidelberg (2014).</w:t>
      </w:r>
    </w:p>
    <w:p w14:paraId="0334F5FD" w14:textId="77777777" w:rsidR="002517D2" w:rsidRPr="000D779B" w:rsidRDefault="002517D2" w:rsidP="002517D2">
      <w:pPr>
        <w:spacing w:after="0" w:line="360" w:lineRule="auto"/>
        <w:ind w:firstLine="708"/>
        <w:jc w:val="both"/>
        <w:rPr>
          <w:rFonts w:ascii="Times New Roman" w:hAnsi="Times New Roman" w:cs="Times New Roman"/>
          <w:sz w:val="24"/>
          <w:szCs w:val="24"/>
        </w:rPr>
      </w:pPr>
      <w:r w:rsidRPr="000D779B">
        <w:rPr>
          <w:rFonts w:ascii="Times New Roman" w:hAnsi="Times New Roman" w:cs="Times New Roman"/>
          <w:sz w:val="24"/>
          <w:szCs w:val="24"/>
        </w:rPr>
        <w:lastRenderedPageBreak/>
        <w:t>https://link.springer.com/chapter/10.1007%2F978-3-662-43948-7_36</w:t>
      </w:r>
    </w:p>
    <w:p w14:paraId="21CD8B35"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[3]</w:t>
      </w:r>
      <w:r w:rsidRPr="000D779B">
        <w:rPr>
          <w:rFonts w:ascii="Times New Roman" w:hAnsi="Times New Roman" w:cs="Times New Roman"/>
          <w:b/>
          <w:sz w:val="24"/>
          <w:szCs w:val="24"/>
        </w:rPr>
        <w:tab/>
      </w:r>
      <w:r w:rsidRPr="000D779B">
        <w:rPr>
          <w:rFonts w:ascii="Times New Roman" w:hAnsi="Times New Roman" w:cs="Times New Roman"/>
          <w:sz w:val="24"/>
          <w:szCs w:val="24"/>
        </w:rPr>
        <w:t>A legjobb elérhető, 5/3-os abszolút versenyképességi arányú online algoritmus:</w:t>
      </w:r>
    </w:p>
    <w:p w14:paraId="65622EBF"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Balogh, J., Békési, J., Dósa, G., Sgall, J., van Stee, R.: The optimal absolute ratio for online bin packing. J. Comput. Syst. Sci. 102, 1–17 (2019)</w:t>
      </w:r>
    </w:p>
    <w:p w14:paraId="02A8329A"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[13]</w:t>
      </w:r>
      <w:r w:rsidRPr="000D779B">
        <w:rPr>
          <w:rFonts w:ascii="Times New Roman" w:hAnsi="Times New Roman" w:cs="Times New Roman"/>
          <w:sz w:val="24"/>
          <w:szCs w:val="24"/>
        </w:rPr>
        <w:tab/>
        <w:t>Változó ládaméretű ládapakolás:</w:t>
      </w:r>
    </w:p>
    <w:p w14:paraId="09A9EFED"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Kinnersley, N.G., Langston, M.A.: Online variable-sized bin packing. Discrete Appl. Math. 22(2), 143–148 (1989)</w:t>
      </w:r>
    </w:p>
    <w:p w14:paraId="5766107E"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[5]</w:t>
      </w:r>
      <w:r w:rsidRPr="000D779B">
        <w:rPr>
          <w:rFonts w:ascii="Times New Roman" w:hAnsi="Times New Roman" w:cs="Times New Roman"/>
          <w:sz w:val="24"/>
          <w:szCs w:val="24"/>
        </w:rPr>
        <w:tab/>
        <w:t>Variable Harmonic algoritmus:</w:t>
      </w:r>
    </w:p>
    <w:p w14:paraId="0193A7DB"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Csirik, J.: An on-line algorithm for variable-sized bin packing. Acta Inf. 26(8), 697–709 (1989)</w:t>
      </w:r>
    </w:p>
    <w:p w14:paraId="189B2AF1"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[15]</w:t>
      </w:r>
      <w:r w:rsidRPr="000D779B">
        <w:rPr>
          <w:rFonts w:ascii="Times New Roman" w:hAnsi="Times New Roman" w:cs="Times New Roman"/>
          <w:sz w:val="24"/>
          <w:szCs w:val="24"/>
        </w:rPr>
        <w:tab/>
        <w:t>Seiden Harmonic Variable algoritmus elemzése:</w:t>
      </w:r>
    </w:p>
    <w:p w14:paraId="13CB23BD"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Seiden, S.S.: An optimal online algorithm for bounded space variable-sized bin packing. SIAM J. Discrete Math. 14(4), 458–470 (2001)</w:t>
      </w:r>
    </w:p>
    <w:p w14:paraId="7326D3E0"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[18]</w:t>
      </w:r>
      <w:r w:rsidRPr="000D779B">
        <w:rPr>
          <w:rFonts w:ascii="Times New Roman" w:hAnsi="Times New Roman" w:cs="Times New Roman"/>
          <w:sz w:val="24"/>
          <w:szCs w:val="24"/>
        </w:rPr>
        <w:tab/>
        <w:t>Open-end bin. packing:</w:t>
      </w:r>
    </w:p>
    <w:p w14:paraId="339B2223"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Yang, J., Leung, J.Y.: The ordered open-end bin-packing problem. Oper. Res.51(5), 759–770 (2003)</w:t>
      </w:r>
    </w:p>
    <w:p w14:paraId="61796E35"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[9]</w:t>
      </w:r>
      <w:r w:rsidRPr="000D779B">
        <w:rPr>
          <w:rFonts w:ascii="Times New Roman" w:hAnsi="Times New Roman" w:cs="Times New Roman"/>
          <w:sz w:val="24"/>
          <w:szCs w:val="24"/>
        </w:rPr>
        <w:tab/>
        <w:t>Epstein and Levin - strong open end és lazy bin covering:</w:t>
      </w:r>
    </w:p>
    <w:p w14:paraId="0A85CAC3"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Epstein, L., Levin, A.: Asymptotic fully polynomial approximation schemes for variants of open-end bin packing. Inf. Process. Lett. 109(1), 32–37 (2008)</w:t>
      </w:r>
    </w:p>
    <w:p w14:paraId="49C056B5"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[14]</w:t>
      </w:r>
      <w:r w:rsidRPr="000D779B">
        <w:rPr>
          <w:rFonts w:ascii="Times New Roman" w:hAnsi="Times New Roman" w:cs="Times New Roman"/>
          <w:sz w:val="24"/>
          <w:szCs w:val="24"/>
        </w:rPr>
        <w:tab/>
        <w:t>Li, C.L., Chen, Z.L.: Bin-packing problem with concave costs of bin utilization. Naval Res. Logist. (NRL) 53(4), 298–308 (2006)</w:t>
      </w:r>
    </w:p>
    <w:p w14:paraId="72CB3C9C"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[10]</w:t>
      </w:r>
      <w:r w:rsidRPr="000D779B">
        <w:rPr>
          <w:rFonts w:ascii="Times New Roman" w:hAnsi="Times New Roman" w:cs="Times New Roman"/>
          <w:sz w:val="24"/>
          <w:szCs w:val="24"/>
        </w:rPr>
        <w:tab/>
        <w:t>Epstein, L., Levin, A.: Bin packing with general cost structures. Math. Program. 132(1–2), 355–391 (2012)</w:t>
      </w:r>
    </w:p>
    <w:p w14:paraId="08F2E2FE" w14:textId="50F252E1" w:rsidR="00B2222E" w:rsidRPr="000D779B" w:rsidRDefault="002517D2"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[11]</w:t>
      </w:r>
      <w:r w:rsidRPr="000D779B">
        <w:rPr>
          <w:rFonts w:ascii="Times New Roman" w:hAnsi="Times New Roman" w:cs="Times New Roman"/>
          <w:sz w:val="24"/>
          <w:szCs w:val="24"/>
        </w:rPr>
        <w:tab/>
        <w:t>Epstein, L., Levin, A.: An AFPTAS for variable sized bin packing with general</w:t>
      </w:r>
      <w:r w:rsidRPr="000D779B">
        <w:rPr>
          <w:rFonts w:ascii="Times New Roman" w:hAnsi="Times New Roman" w:cs="Times New Roman"/>
          <w:sz w:val="24"/>
          <w:szCs w:val="24"/>
        </w:rPr>
        <w:tab/>
        <w:t>activation costs. J. Comp</w:t>
      </w:r>
      <w:r w:rsidR="000D779B" w:rsidRPr="000D779B">
        <w:rPr>
          <w:rFonts w:ascii="Times New Roman" w:hAnsi="Times New Roman" w:cs="Times New Roman"/>
          <w:sz w:val="24"/>
          <w:szCs w:val="24"/>
        </w:rPr>
        <w:t>ut. Syst. Sci. 84, 79–96 (2017)</w:t>
      </w:r>
    </w:p>
    <w:sectPr w:rsidR="00B2222E" w:rsidRPr="000D779B" w:rsidSect="00CF23B9">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Gábor" w:date="2022-03-30T21:33:00Z" w:initials="G">
    <w:p w14:paraId="08384275" w14:textId="77777777" w:rsidR="0080586F" w:rsidRDefault="0080586F" w:rsidP="00BB7376">
      <w:pPr>
        <w:pStyle w:val="Jegyzetszveg"/>
      </w:pPr>
      <w:r>
        <w:rPr>
          <w:rStyle w:val="Jegyzethivatkozs"/>
        </w:rPr>
        <w:annotationRef/>
      </w:r>
      <w:r>
        <w:t>hanyas python, miben futattod, github…</w:t>
      </w:r>
    </w:p>
  </w:comment>
  <w:comment w:id="15" w:author="Gábor" w:date="2022-03-30T21:36:00Z" w:initials="G">
    <w:p w14:paraId="715A48C9" w14:textId="77777777" w:rsidR="0080586F" w:rsidRDefault="0080586F" w:rsidP="00BB7376">
      <w:pPr>
        <w:pStyle w:val="Jegyzetszveg"/>
      </w:pPr>
      <w:r>
        <w:t xml:space="preserve">felépítés pontosan (a legelső tartalmazza az N-t, a másodikban vannak az xyonok….), </w:t>
      </w:r>
      <w:r>
        <w:rPr>
          <w:rStyle w:val="Jegyzethivatkozs"/>
        </w:rPr>
        <w:annotationRef/>
      </w:r>
      <w:r>
        <w:t>példa bemenet-kimenet -&gt; ugyanezt itt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384275" w15:done="0"/>
  <w15:commentEx w15:paraId="715A48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FC8D4" w14:textId="77777777" w:rsidR="00F658E4" w:rsidRDefault="00F658E4" w:rsidP="00306952">
      <w:pPr>
        <w:spacing w:after="0" w:line="240" w:lineRule="auto"/>
      </w:pPr>
      <w:r>
        <w:separator/>
      </w:r>
    </w:p>
  </w:endnote>
  <w:endnote w:type="continuationSeparator" w:id="0">
    <w:p w14:paraId="0F20315D" w14:textId="77777777" w:rsidR="00F658E4" w:rsidRDefault="00F658E4" w:rsidP="0030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18031"/>
      <w:docPartObj>
        <w:docPartGallery w:val="Page Numbers (Bottom of Page)"/>
        <w:docPartUnique/>
      </w:docPartObj>
    </w:sdtPr>
    <w:sdtContent>
      <w:p w14:paraId="1E8F75B6" w14:textId="3AAE8B5C" w:rsidR="0080586F" w:rsidRDefault="0080586F">
        <w:pPr>
          <w:pStyle w:val="llb"/>
          <w:jc w:val="right"/>
        </w:pPr>
        <w:r>
          <w:fldChar w:fldCharType="begin"/>
        </w:r>
        <w:r>
          <w:instrText>PAGE   \* MERGEFORMAT</w:instrText>
        </w:r>
        <w:r>
          <w:fldChar w:fldCharType="separate"/>
        </w:r>
        <w:r w:rsidR="000D779B">
          <w:rPr>
            <w:noProof/>
          </w:rPr>
          <w:t>11</w:t>
        </w:r>
        <w:r>
          <w:fldChar w:fldCharType="end"/>
        </w:r>
      </w:p>
    </w:sdtContent>
  </w:sdt>
  <w:p w14:paraId="00A39951" w14:textId="77777777" w:rsidR="0080586F" w:rsidRDefault="008058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AC0B9" w14:textId="77777777" w:rsidR="00F658E4" w:rsidRDefault="00F658E4" w:rsidP="00306952">
      <w:pPr>
        <w:spacing w:after="0" w:line="240" w:lineRule="auto"/>
      </w:pPr>
      <w:r>
        <w:separator/>
      </w:r>
    </w:p>
  </w:footnote>
  <w:footnote w:type="continuationSeparator" w:id="0">
    <w:p w14:paraId="6FDB7D96" w14:textId="77777777" w:rsidR="00F658E4" w:rsidRDefault="00F658E4" w:rsidP="00306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ábor">
    <w15:presenceInfo w15:providerId="None" w15:userId="Gáb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13242"/>
    <w:rsid w:val="00021C7E"/>
    <w:rsid w:val="0002567E"/>
    <w:rsid w:val="000821E5"/>
    <w:rsid w:val="00091F58"/>
    <w:rsid w:val="00095D68"/>
    <w:rsid w:val="000C1141"/>
    <w:rsid w:val="000D402E"/>
    <w:rsid w:val="000D779B"/>
    <w:rsid w:val="001220DC"/>
    <w:rsid w:val="001358CD"/>
    <w:rsid w:val="001868AE"/>
    <w:rsid w:val="001C2A38"/>
    <w:rsid w:val="001D1210"/>
    <w:rsid w:val="001D5AD4"/>
    <w:rsid w:val="001D65EE"/>
    <w:rsid w:val="001E39D6"/>
    <w:rsid w:val="001E439F"/>
    <w:rsid w:val="00202732"/>
    <w:rsid w:val="002119F7"/>
    <w:rsid w:val="00212EED"/>
    <w:rsid w:val="00231639"/>
    <w:rsid w:val="002517D2"/>
    <w:rsid w:val="00270B7F"/>
    <w:rsid w:val="002A3151"/>
    <w:rsid w:val="002A3C5E"/>
    <w:rsid w:val="00306952"/>
    <w:rsid w:val="00324B02"/>
    <w:rsid w:val="003263DA"/>
    <w:rsid w:val="00326985"/>
    <w:rsid w:val="0033726A"/>
    <w:rsid w:val="00367441"/>
    <w:rsid w:val="003B1BDD"/>
    <w:rsid w:val="003B6B34"/>
    <w:rsid w:val="004015FA"/>
    <w:rsid w:val="00412800"/>
    <w:rsid w:val="00440B45"/>
    <w:rsid w:val="00480CD3"/>
    <w:rsid w:val="004A4D99"/>
    <w:rsid w:val="004A5961"/>
    <w:rsid w:val="004E42FB"/>
    <w:rsid w:val="004F58B3"/>
    <w:rsid w:val="00507EEE"/>
    <w:rsid w:val="00507F30"/>
    <w:rsid w:val="00525694"/>
    <w:rsid w:val="00526E09"/>
    <w:rsid w:val="005470A2"/>
    <w:rsid w:val="005742B4"/>
    <w:rsid w:val="00576F84"/>
    <w:rsid w:val="00580FBD"/>
    <w:rsid w:val="005C0D76"/>
    <w:rsid w:val="005D1549"/>
    <w:rsid w:val="005D60AA"/>
    <w:rsid w:val="005F7A6F"/>
    <w:rsid w:val="006030A5"/>
    <w:rsid w:val="00615D05"/>
    <w:rsid w:val="00664024"/>
    <w:rsid w:val="0066451F"/>
    <w:rsid w:val="00693988"/>
    <w:rsid w:val="00695902"/>
    <w:rsid w:val="006B55E6"/>
    <w:rsid w:val="006E5B0C"/>
    <w:rsid w:val="00726B5E"/>
    <w:rsid w:val="00734074"/>
    <w:rsid w:val="00754D38"/>
    <w:rsid w:val="00785801"/>
    <w:rsid w:val="007A62B1"/>
    <w:rsid w:val="0080198F"/>
    <w:rsid w:val="0080586F"/>
    <w:rsid w:val="00813157"/>
    <w:rsid w:val="00816E3F"/>
    <w:rsid w:val="0084600A"/>
    <w:rsid w:val="00854B82"/>
    <w:rsid w:val="008F0AFB"/>
    <w:rsid w:val="00930368"/>
    <w:rsid w:val="00930D1C"/>
    <w:rsid w:val="00935211"/>
    <w:rsid w:val="009C140C"/>
    <w:rsid w:val="009C5F4D"/>
    <w:rsid w:val="009D0341"/>
    <w:rsid w:val="00A044E7"/>
    <w:rsid w:val="00A250EF"/>
    <w:rsid w:val="00A505A1"/>
    <w:rsid w:val="00A66B2A"/>
    <w:rsid w:val="00A7786C"/>
    <w:rsid w:val="00A85954"/>
    <w:rsid w:val="00A863AA"/>
    <w:rsid w:val="00A91AB2"/>
    <w:rsid w:val="00AB18B3"/>
    <w:rsid w:val="00AC7484"/>
    <w:rsid w:val="00B00FA6"/>
    <w:rsid w:val="00B0448D"/>
    <w:rsid w:val="00B1754A"/>
    <w:rsid w:val="00B2222E"/>
    <w:rsid w:val="00B24E54"/>
    <w:rsid w:val="00B27FA6"/>
    <w:rsid w:val="00B30C35"/>
    <w:rsid w:val="00B33103"/>
    <w:rsid w:val="00B36C70"/>
    <w:rsid w:val="00B41D87"/>
    <w:rsid w:val="00B5007E"/>
    <w:rsid w:val="00B758FD"/>
    <w:rsid w:val="00B800BD"/>
    <w:rsid w:val="00BB5B0B"/>
    <w:rsid w:val="00BB7190"/>
    <w:rsid w:val="00BB7376"/>
    <w:rsid w:val="00C01687"/>
    <w:rsid w:val="00C021B5"/>
    <w:rsid w:val="00C324A0"/>
    <w:rsid w:val="00C56399"/>
    <w:rsid w:val="00C6026A"/>
    <w:rsid w:val="00C73A94"/>
    <w:rsid w:val="00C91692"/>
    <w:rsid w:val="00C924D0"/>
    <w:rsid w:val="00CE0629"/>
    <w:rsid w:val="00CF23B9"/>
    <w:rsid w:val="00CF6A09"/>
    <w:rsid w:val="00D10542"/>
    <w:rsid w:val="00D20DB2"/>
    <w:rsid w:val="00D37EC0"/>
    <w:rsid w:val="00D4079D"/>
    <w:rsid w:val="00D42FEC"/>
    <w:rsid w:val="00D55497"/>
    <w:rsid w:val="00D61114"/>
    <w:rsid w:val="00D66644"/>
    <w:rsid w:val="00D754DF"/>
    <w:rsid w:val="00DA02A8"/>
    <w:rsid w:val="00DB7810"/>
    <w:rsid w:val="00DD5503"/>
    <w:rsid w:val="00E32DE1"/>
    <w:rsid w:val="00E55219"/>
    <w:rsid w:val="00E86C77"/>
    <w:rsid w:val="00EA5BF5"/>
    <w:rsid w:val="00EA778C"/>
    <w:rsid w:val="00F33C61"/>
    <w:rsid w:val="00F43B76"/>
    <w:rsid w:val="00F56FC3"/>
    <w:rsid w:val="00F658E4"/>
    <w:rsid w:val="00FB34F3"/>
    <w:rsid w:val="00FB5C0D"/>
    <w:rsid w:val="00FC212B"/>
    <w:rsid w:val="00FC7C8B"/>
    <w:rsid w:val="00FE3F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2140D4BF-3EB2-4535-B794-CA133B7E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00ED7"/>
    <w:pPr>
      <w:keepNext/>
      <w:keepLines/>
      <w:spacing w:before="240" w:after="0"/>
      <w:outlineLvl w:val="0"/>
    </w:pPr>
    <w:rPr>
      <w:rFonts w:ascii="Times New Roman" w:eastAsiaTheme="majorEastAsia" w:hAnsi="Times New Roman" w:cstheme="majorBidi"/>
      <w:sz w:val="32"/>
      <w:szCs w:val="32"/>
    </w:rPr>
  </w:style>
  <w:style w:type="paragraph" w:styleId="Cmsor2">
    <w:name w:val="heading 2"/>
    <w:basedOn w:val="Norml"/>
    <w:next w:val="Norml"/>
    <w:link w:val="Cmsor2Char"/>
    <w:uiPriority w:val="9"/>
    <w:unhideWhenUsed/>
    <w:qFormat/>
    <w:rsid w:val="00000ED7"/>
    <w:pPr>
      <w:keepNext/>
      <w:keepLines/>
      <w:spacing w:before="40" w:after="0"/>
      <w:outlineLvl w:val="1"/>
    </w:pPr>
    <w:rPr>
      <w:rFonts w:ascii="Times New Roman" w:eastAsiaTheme="majorEastAsia" w:hAnsi="Times New Roman"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ascii="Times New Roman" w:eastAsiaTheme="majorEastAsia" w:hAnsi="Times New Roman"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B7376"/>
    <w:pPr>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000ED7"/>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000ED7"/>
    <w:rPr>
      <w:rFonts w:ascii="Times New Roman" w:eastAsiaTheme="majorEastAsia" w:hAnsi="Times New Roman"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978-3-030-67899-9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5354F-3E01-4ADA-BF2F-1D3791E5D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2757</TotalTime>
  <Pages>16</Pages>
  <Words>3056</Words>
  <Characters>21093</Characters>
  <Application>Microsoft Office Word</Application>
  <DocSecurity>0</DocSecurity>
  <Lines>175</Lines>
  <Paragraphs>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22</cp:revision>
  <dcterms:created xsi:type="dcterms:W3CDTF">2022-01-16T11:26:00Z</dcterms:created>
  <dcterms:modified xsi:type="dcterms:W3CDTF">2022-04-02T09:59:00Z</dcterms:modified>
</cp:coreProperties>
</file>