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DEE" w:rsidRDefault="00C866A6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ACTA DE </w:t>
      </w:r>
      <w:r>
        <w:rPr>
          <w:rFonts w:ascii="Calibri" w:eastAsia="Calibri" w:hAnsi="Calibri" w:cs="Calibri"/>
          <w:b/>
          <w:sz w:val="32"/>
          <w:szCs w:val="32"/>
        </w:rPr>
        <w:t>REUNIÓN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KICK OFF</w:t>
      </w:r>
    </w:p>
    <w:p w:rsidR="00AD7DEE" w:rsidRDefault="00AD7DEE">
      <w:pPr>
        <w:jc w:val="center"/>
        <w:rPr>
          <w:rFonts w:ascii="Calibri" w:eastAsia="Calibri" w:hAnsi="Calibri" w:cs="Calibri"/>
          <w:b/>
          <w:color w:val="008000"/>
        </w:rPr>
      </w:pPr>
    </w:p>
    <w:tbl>
      <w:tblPr>
        <w:tblStyle w:val="a7"/>
        <w:tblW w:w="1000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4785"/>
        <w:gridCol w:w="705"/>
        <w:gridCol w:w="1560"/>
        <w:gridCol w:w="855"/>
      </w:tblGrid>
      <w:tr w:rsidR="00AD7DEE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Fecha:</w:t>
            </w:r>
          </w:p>
        </w:tc>
        <w:tc>
          <w:tcPr>
            <w:tcW w:w="5490" w:type="dxa"/>
            <w:gridSpan w:val="2"/>
            <w:shd w:val="clear" w:color="auto" w:fill="FFFFFF"/>
            <w:vAlign w:val="center"/>
          </w:tcPr>
          <w:p w:rsidR="00AD7DEE" w:rsidRDefault="003F5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</w:t>
            </w:r>
            <w:r w:rsidRPr="003F58E8">
              <w:rPr>
                <w:rFonts w:ascii="Calibri" w:eastAsia="Calibri" w:hAnsi="Calibri" w:cs="Calibri"/>
              </w:rPr>
              <w:t>-01-2026</w:t>
            </w:r>
          </w:p>
        </w:tc>
        <w:tc>
          <w:tcPr>
            <w:tcW w:w="156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Hora de Inicio </w:t>
            </w:r>
          </w:p>
        </w:tc>
        <w:tc>
          <w:tcPr>
            <w:tcW w:w="855" w:type="dxa"/>
            <w:shd w:val="clear" w:color="auto" w:fill="FFFFFF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18:00</w:t>
            </w:r>
          </w:p>
        </w:tc>
      </w:tr>
      <w:tr w:rsidR="00AD7DEE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Lugar o plataforma:</w:t>
            </w:r>
          </w:p>
        </w:tc>
        <w:tc>
          <w:tcPr>
            <w:tcW w:w="5490" w:type="dxa"/>
            <w:gridSpan w:val="2"/>
            <w:shd w:val="clear" w:color="auto" w:fill="FFFFFF"/>
            <w:vAlign w:val="center"/>
          </w:tcPr>
          <w:p w:rsidR="00AD7DEE" w:rsidRDefault="003F58E8">
            <w:pPr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 xml:space="preserve">Reunión Virtual (Google </w:t>
            </w:r>
            <w:proofErr w:type="spellStart"/>
            <w:r w:rsidRPr="003F58E8">
              <w:rPr>
                <w:rFonts w:ascii="Calibri" w:eastAsia="Calibri" w:hAnsi="Calibri" w:cs="Calibri"/>
              </w:rPr>
              <w:t>Meet</w:t>
            </w:r>
            <w:proofErr w:type="spellEnd"/>
            <w:r w:rsidRPr="003F58E8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Hora de Término</w:t>
            </w:r>
          </w:p>
        </w:tc>
        <w:tc>
          <w:tcPr>
            <w:tcW w:w="855" w:type="dxa"/>
            <w:shd w:val="clear" w:color="auto" w:fill="FFFFFF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18:45</w:t>
            </w:r>
          </w:p>
        </w:tc>
      </w:tr>
      <w:tr w:rsidR="00AD7DEE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Tipo Reunión</w:t>
            </w:r>
          </w:p>
        </w:tc>
        <w:tc>
          <w:tcPr>
            <w:tcW w:w="4785" w:type="dxa"/>
            <w:shd w:val="clear" w:color="auto" w:fill="FFFFFF"/>
            <w:vAlign w:val="center"/>
          </w:tcPr>
          <w:p w:rsidR="00AD7DEE" w:rsidRDefault="003F58E8">
            <w:pPr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Individual Virtual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Individual Virtual</w:t>
            </w:r>
          </w:p>
        </w:tc>
        <w:tc>
          <w:tcPr>
            <w:tcW w:w="855" w:type="dxa"/>
            <w:shd w:val="clear" w:color="auto" w:fill="FFFFFF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AD7DEE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N° 001</w:t>
            </w:r>
          </w:p>
        </w:tc>
        <w:tc>
          <w:tcPr>
            <w:tcW w:w="4785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05" w:type="dxa"/>
            <w:shd w:val="clear" w:color="auto" w:fill="FFFFFF"/>
            <w:vAlign w:val="center"/>
          </w:tcPr>
          <w:p w:rsidR="00AD7DEE" w:rsidRDefault="00AD7DEE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Grupal Virtual</w:t>
            </w:r>
          </w:p>
        </w:tc>
        <w:tc>
          <w:tcPr>
            <w:tcW w:w="855" w:type="dxa"/>
            <w:shd w:val="clear" w:color="auto" w:fill="FFFFFF"/>
            <w:vAlign w:val="center"/>
          </w:tcPr>
          <w:p w:rsidR="00AD7DEE" w:rsidRDefault="00AD7DEE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AD7DEE" w:rsidRDefault="00AD7DEE">
      <w:pPr>
        <w:rPr>
          <w:rFonts w:ascii="Calibri" w:eastAsia="Calibri" w:hAnsi="Calibri" w:cs="Calibri"/>
          <w:color w:val="000000"/>
        </w:rPr>
      </w:pPr>
    </w:p>
    <w:tbl>
      <w:tblPr>
        <w:tblStyle w:val="a8"/>
        <w:tblW w:w="1000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0"/>
        <w:gridCol w:w="8055"/>
      </w:tblGrid>
      <w:tr w:rsidR="00AD7DEE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Participantes</w:t>
            </w:r>
          </w:p>
        </w:tc>
        <w:tc>
          <w:tcPr>
            <w:tcW w:w="8055" w:type="dxa"/>
            <w:shd w:val="clear" w:color="auto" w:fill="FFFFFF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Funciones</w:t>
            </w:r>
          </w:p>
        </w:tc>
      </w:tr>
      <w:tr w:rsidR="00AD7DEE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:rsidR="00AD7DEE" w:rsidRDefault="003F58E8">
            <w:pPr>
              <w:rPr>
                <w:rFonts w:ascii="Calibri" w:eastAsia="Calibri" w:hAnsi="Calibri" w:cs="Calibri"/>
                <w:b/>
              </w:rPr>
            </w:pPr>
            <w:r w:rsidRPr="003F58E8">
              <w:rPr>
                <w:rFonts w:ascii="Calibri" w:eastAsia="Calibri" w:hAnsi="Calibri" w:cs="Calibri"/>
                <w:b/>
              </w:rPr>
              <w:t>Benjamín Ricardo Díaz Garcés</w:t>
            </w:r>
          </w:p>
        </w:tc>
        <w:tc>
          <w:tcPr>
            <w:tcW w:w="8055" w:type="dxa"/>
            <w:shd w:val="clear" w:color="auto" w:fill="FFFFFF"/>
            <w:vAlign w:val="center"/>
          </w:tcPr>
          <w:p w:rsidR="00AD7DEE" w:rsidRDefault="003F58E8">
            <w:pPr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Estudiante / Desarrollador / Jefe de Proyecto</w:t>
            </w:r>
          </w:p>
        </w:tc>
      </w:tr>
      <w:tr w:rsidR="00AD7DEE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055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</w:rPr>
            </w:pPr>
          </w:p>
        </w:tc>
      </w:tr>
      <w:tr w:rsidR="00AD7DEE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055" w:type="dxa"/>
            <w:shd w:val="clear" w:color="auto" w:fill="FFFFFF"/>
            <w:vAlign w:val="center"/>
          </w:tcPr>
          <w:p w:rsidR="00AD7DEE" w:rsidRDefault="00AD7DEE">
            <w:pPr>
              <w:rPr>
                <w:rFonts w:ascii="Calibri" w:eastAsia="Calibri" w:hAnsi="Calibri" w:cs="Calibri"/>
              </w:rPr>
            </w:pPr>
          </w:p>
        </w:tc>
      </w:tr>
    </w:tbl>
    <w:p w:rsidR="00AD7DEE" w:rsidRDefault="00C866A6">
      <w:pPr>
        <w:pStyle w:val="Ttulo1"/>
        <w:numPr>
          <w:ilvl w:val="0"/>
          <w:numId w:val="2"/>
        </w:numPr>
        <w:spacing w:before="200" w:after="200"/>
        <w:jc w:val="both"/>
      </w:pPr>
      <w:bookmarkStart w:id="0" w:name="_heading=h.60r2r88gqka4" w:colFirst="0" w:colLast="0"/>
      <w:bookmarkEnd w:id="0"/>
      <w:r>
        <w:t>Agenda:</w:t>
      </w:r>
    </w:p>
    <w:tbl>
      <w:tblPr>
        <w:tblStyle w:val="a9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213"/>
      </w:tblGrid>
      <w:tr w:rsidR="00AD7DEE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ab/>
              <w:t>Nº</w:t>
            </w:r>
          </w:p>
        </w:tc>
        <w:tc>
          <w:tcPr>
            <w:tcW w:w="9213" w:type="dxa"/>
            <w:shd w:val="clear" w:color="auto" w:fill="FFFFFF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Tema</w:t>
            </w:r>
          </w:p>
        </w:tc>
      </w:tr>
      <w:tr w:rsidR="00AD7DEE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213" w:type="dxa"/>
            <w:shd w:val="clear" w:color="auto" w:fill="FFFFFF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Reunión Inicial</w:t>
            </w:r>
          </w:p>
        </w:tc>
      </w:tr>
    </w:tbl>
    <w:p w:rsidR="00AD7DEE" w:rsidRDefault="00C866A6">
      <w:pPr>
        <w:pStyle w:val="Ttulo1"/>
        <w:numPr>
          <w:ilvl w:val="0"/>
          <w:numId w:val="2"/>
        </w:numPr>
        <w:spacing w:before="200" w:after="200"/>
        <w:jc w:val="both"/>
      </w:pPr>
      <w:bookmarkStart w:id="1" w:name="_heading=h.o626dx3c1oz9" w:colFirst="0" w:colLast="0"/>
      <w:bookmarkEnd w:id="1"/>
      <w:r>
        <w:t>Desarrollo de la Reunión</w:t>
      </w:r>
    </w:p>
    <w:p w:rsidR="00AD7DEE" w:rsidRDefault="00C866A6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Notas Captura de la Información de Requerimientos Iniciales:</w:t>
      </w:r>
    </w:p>
    <w:tbl>
      <w:tblPr>
        <w:tblStyle w:val="aa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0"/>
      </w:tblGrid>
      <w:tr w:rsidR="00AD7DEE">
        <w:tc>
          <w:tcPr>
            <w:tcW w:w="9900" w:type="dxa"/>
            <w:shd w:val="clear" w:color="auto" w:fill="auto"/>
            <w:tcMar>
              <w:top w:w="181" w:type="dxa"/>
              <w:left w:w="181" w:type="dxa"/>
              <w:bottom w:w="181" w:type="dxa"/>
              <w:right w:w="181" w:type="dxa"/>
            </w:tcMar>
          </w:tcPr>
          <w:p w:rsidR="003F58E8" w:rsidRPr="003F58E8" w:rsidRDefault="003F58E8" w:rsidP="003F58E8">
            <w:pPr>
              <w:spacing w:after="200"/>
              <w:jc w:val="both"/>
              <w:rPr>
                <w:rFonts w:ascii="Calibri" w:eastAsia="Calibri" w:hAnsi="Calibri" w:cs="Calibri"/>
                <w:color w:val="FF0000"/>
                <w:lang w:val="es-CL"/>
              </w:rPr>
            </w:pPr>
            <w:r w:rsidRPr="003F58E8">
              <w:rPr>
                <w:rFonts w:ascii="Calibri" w:eastAsia="Calibri" w:hAnsi="Calibri" w:cs="Calibri"/>
                <w:color w:val="FF0000"/>
                <w:lang w:val="es-CL"/>
              </w:rPr>
              <w:t>Durante la reunión de inicio del proyecto se definió el alcance genera</w:t>
            </w:r>
            <w:r>
              <w:rPr>
                <w:rFonts w:ascii="Calibri" w:eastAsia="Calibri" w:hAnsi="Calibri" w:cs="Calibri"/>
                <w:color w:val="FF0000"/>
                <w:lang w:val="es-CL"/>
              </w:rPr>
              <w:t xml:space="preserve">l de la solución a desarrollar, se </w:t>
            </w:r>
            <w:r w:rsidRPr="003F58E8">
              <w:rPr>
                <w:rFonts w:ascii="Calibri" w:eastAsia="Calibri" w:hAnsi="Calibri" w:cs="Calibri"/>
                <w:color w:val="FF0000"/>
                <w:lang w:val="es-CL"/>
              </w:rPr>
              <w:t>estable</w:t>
            </w:r>
            <w:r>
              <w:rPr>
                <w:rFonts w:ascii="Calibri" w:eastAsia="Calibri" w:hAnsi="Calibri" w:cs="Calibri"/>
                <w:color w:val="FF0000"/>
                <w:lang w:val="es-CL"/>
              </w:rPr>
              <w:t>ce</w:t>
            </w:r>
            <w:r w:rsidRPr="003F58E8">
              <w:rPr>
                <w:rFonts w:ascii="Calibri" w:eastAsia="Calibri" w:hAnsi="Calibri" w:cs="Calibri"/>
                <w:color w:val="FF0000"/>
                <w:lang w:val="es-CL"/>
              </w:rPr>
              <w:t xml:space="preserve"> como objetivo principal la creación de una aplicación móvil orientada a la adopción responsable y cuidado de mascotas. Se identificaron las funcionalidades principales del sistema, tales como la publicación de mascotas en adopción, la visualización de información relevante, la creación de comunidades de usuarios y la integración de un mapa con puntos de interés</w:t>
            </w:r>
            <w:r>
              <w:rPr>
                <w:rFonts w:ascii="Calibri" w:eastAsia="Calibri" w:hAnsi="Calibri" w:cs="Calibri"/>
                <w:color w:val="FF0000"/>
                <w:lang w:val="es-CL"/>
              </w:rPr>
              <w:t xml:space="preserve"> relacionados</w:t>
            </w:r>
            <w:r w:rsidRPr="003F58E8">
              <w:rPr>
                <w:rFonts w:ascii="Calibri" w:eastAsia="Calibri" w:hAnsi="Calibri" w:cs="Calibri"/>
                <w:color w:val="FF0000"/>
                <w:lang w:val="es-CL"/>
              </w:rPr>
              <w:t>.</w:t>
            </w:r>
          </w:p>
          <w:p w:rsidR="003F58E8" w:rsidRPr="003F58E8" w:rsidRDefault="003F58E8" w:rsidP="003F58E8">
            <w:pPr>
              <w:spacing w:after="200"/>
              <w:jc w:val="both"/>
              <w:rPr>
                <w:rFonts w:ascii="Calibri" w:eastAsia="Calibri" w:hAnsi="Calibri" w:cs="Calibri"/>
                <w:color w:val="FF0000"/>
                <w:lang w:val="es-CL"/>
              </w:rPr>
            </w:pPr>
          </w:p>
          <w:p w:rsidR="00AD7DEE" w:rsidRPr="003F58E8" w:rsidRDefault="003F58E8" w:rsidP="003F58E8">
            <w:pPr>
              <w:spacing w:after="200"/>
              <w:jc w:val="both"/>
              <w:rPr>
                <w:rFonts w:ascii="Calibri" w:eastAsia="Calibri" w:hAnsi="Calibri" w:cs="Calibri"/>
                <w:color w:val="FF0000"/>
                <w:lang w:val="es-CL"/>
              </w:rPr>
            </w:pPr>
            <w:r>
              <w:rPr>
                <w:rFonts w:ascii="Calibri" w:eastAsia="Calibri" w:hAnsi="Calibri" w:cs="Calibri"/>
                <w:color w:val="FF0000"/>
                <w:lang w:val="es-CL"/>
              </w:rPr>
              <w:t>Adicionalmente</w:t>
            </w:r>
            <w:r w:rsidRPr="003F58E8">
              <w:rPr>
                <w:rFonts w:ascii="Calibri" w:eastAsia="Calibri" w:hAnsi="Calibri" w:cs="Calibri"/>
                <w:color w:val="FF0000"/>
                <w:lang w:val="es-CL"/>
              </w:rPr>
              <w:t>, se acordó el uso de una metodología tradicional para el desarrollo del proyecto, considerando fases secuenciales de análisis, diseño, implementación y pruebas, acorde al tiempo disponible y al carácter académico del proyecto.</w:t>
            </w:r>
          </w:p>
        </w:tc>
      </w:tr>
    </w:tbl>
    <w:p w:rsidR="00AD7DEE" w:rsidRDefault="00C866A6">
      <w:pPr>
        <w:pStyle w:val="Ttulo1"/>
        <w:spacing w:before="200"/>
        <w:jc w:val="both"/>
      </w:pPr>
      <w:bookmarkStart w:id="2" w:name="_heading=h.7an4cuv3aqdb" w:colFirst="0" w:colLast="0"/>
      <w:bookmarkEnd w:id="2"/>
      <w:r>
        <w:br w:type="page"/>
      </w:r>
    </w:p>
    <w:p w:rsidR="00AD7DEE" w:rsidRDefault="00C866A6">
      <w:pPr>
        <w:pStyle w:val="Ttulo1"/>
        <w:numPr>
          <w:ilvl w:val="0"/>
          <w:numId w:val="2"/>
        </w:numPr>
        <w:spacing w:before="200"/>
        <w:jc w:val="both"/>
      </w:pPr>
      <w:bookmarkStart w:id="3" w:name="_heading=h.i49fz9tpo1u" w:colFirst="0" w:colLast="0"/>
      <w:bookmarkEnd w:id="3"/>
      <w:r>
        <w:lastRenderedPageBreak/>
        <w:t>Actores del negocio</w:t>
      </w:r>
    </w:p>
    <w:tbl>
      <w:tblPr>
        <w:tblStyle w:val="ab"/>
        <w:tblW w:w="9938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414"/>
        <w:gridCol w:w="4821"/>
        <w:gridCol w:w="4703"/>
      </w:tblGrid>
      <w:tr w:rsidR="00AD7DEE">
        <w:trPr>
          <w:trHeight w:val="585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</w:rPr>
              <w:t>Nº</w:t>
            </w:r>
            <w:r>
              <w:rPr>
                <w:rFonts w:ascii="Calibri" w:eastAsia="Calibri" w:hAnsi="Calibri" w:cs="Calibri"/>
                <w:b/>
                <w:color w:val="2E74B5"/>
              </w:rPr>
              <w:t> </w:t>
            </w:r>
          </w:p>
        </w:tc>
        <w:tc>
          <w:tcPr>
            <w:tcW w:w="4821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Actores del Negocio</w:t>
            </w:r>
          </w:p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</w:t>
            </w: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Rol en el Negocio /Cargo</w:t>
            </w:r>
          </w:p>
        </w:tc>
      </w:tr>
      <w:tr w:rsidR="00AD7DEE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3F58E8">
              <w:rPr>
                <w:rFonts w:ascii="Calibri" w:eastAsia="Calibri" w:hAnsi="Calibri" w:cs="Calibri"/>
                <w:color w:val="000000"/>
              </w:rPr>
              <w:t>Usuarios adoptantes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Personas interesadas en adoptar mascotas</w:t>
            </w:r>
          </w:p>
        </w:tc>
      </w:tr>
      <w:tr w:rsidR="00AD7DEE">
        <w:trPr>
          <w:trHeight w:val="510"/>
        </w:trPr>
        <w:tc>
          <w:tcPr>
            <w:tcW w:w="41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821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Dueños / rescatistas</w:t>
            </w:r>
          </w:p>
        </w:tc>
        <w:tc>
          <w:tcPr>
            <w:tcW w:w="4703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Personas que publican mascotas en adopción</w:t>
            </w:r>
          </w:p>
        </w:tc>
      </w:tr>
      <w:tr w:rsidR="00AD7DEE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8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Fundaciones animalistas</w:t>
            </w: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Difusión y apoyo a procesos de adopción</w:t>
            </w:r>
          </w:p>
        </w:tc>
      </w:tr>
      <w:tr w:rsidR="003F58E8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F58E8" w:rsidRDefault="003F58E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8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F58E8" w:rsidRPr="003F58E8" w:rsidRDefault="003F58E8">
            <w:p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Servicios para mascotas</w:t>
            </w: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F58E8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Veterinarias, tiendas y parques</w:t>
            </w:r>
            <w:r>
              <w:rPr>
                <w:rFonts w:ascii="Calibri" w:eastAsia="Calibri" w:hAnsi="Calibri" w:cs="Calibri"/>
              </w:rPr>
              <w:t>, etc.</w:t>
            </w:r>
          </w:p>
        </w:tc>
      </w:tr>
    </w:tbl>
    <w:p w:rsidR="00AD7DEE" w:rsidRDefault="00C866A6">
      <w:pPr>
        <w:pStyle w:val="Ttulo1"/>
        <w:numPr>
          <w:ilvl w:val="0"/>
          <w:numId w:val="2"/>
        </w:numPr>
        <w:jc w:val="both"/>
      </w:pPr>
      <w:bookmarkStart w:id="4" w:name="_heading=h.3y3m03glg7vw" w:colFirst="0" w:colLast="0"/>
      <w:bookmarkEnd w:id="4"/>
      <w:r>
        <w:t>Requerimientos generales asociados al Proyecto</w:t>
      </w:r>
    </w:p>
    <w:tbl>
      <w:tblPr>
        <w:tblStyle w:val="ac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AD7DEE">
        <w:trPr>
          <w:trHeight w:val="4535"/>
        </w:trPr>
        <w:tc>
          <w:tcPr>
            <w:tcW w:w="9890" w:type="dxa"/>
            <w:shd w:val="clear" w:color="auto" w:fill="auto"/>
            <w:tcMar>
              <w:top w:w="181" w:type="dxa"/>
              <w:left w:w="181" w:type="dxa"/>
              <w:bottom w:w="181" w:type="dxa"/>
              <w:right w:w="181" w:type="dxa"/>
            </w:tcMar>
          </w:tcPr>
          <w:p w:rsidR="003F58E8" w:rsidRPr="003F58E8" w:rsidRDefault="003F58E8" w:rsidP="003F58E8">
            <w:pPr>
              <w:pStyle w:val="Prrafodelista"/>
              <w:numPr>
                <w:ilvl w:val="0"/>
                <w:numId w:val="4"/>
              </w:numPr>
              <w:ind w:left="360"/>
              <w:rPr>
                <w:rFonts w:ascii="Calibri" w:hAnsi="Calibri" w:cs="Calibri"/>
              </w:rPr>
            </w:pPr>
            <w:r w:rsidRPr="003F58E8">
              <w:rPr>
                <w:rFonts w:ascii="Calibri" w:hAnsi="Calibri" w:cs="Calibri"/>
              </w:rPr>
              <w:t>Registro y autenticación de usuarios.</w:t>
            </w:r>
          </w:p>
          <w:p w:rsidR="003F58E8" w:rsidRPr="003F58E8" w:rsidRDefault="003F58E8" w:rsidP="003F58E8">
            <w:pPr>
              <w:ind w:left="-360"/>
              <w:rPr>
                <w:rFonts w:ascii="Calibri" w:eastAsia="Calibri" w:hAnsi="Calibri" w:cs="Calibri"/>
              </w:rPr>
            </w:pPr>
          </w:p>
          <w:p w:rsidR="003F58E8" w:rsidRPr="003F58E8" w:rsidRDefault="003F58E8" w:rsidP="003F58E8">
            <w:pPr>
              <w:pStyle w:val="Prrafodelista"/>
              <w:numPr>
                <w:ilvl w:val="0"/>
                <w:numId w:val="4"/>
              </w:numPr>
              <w:ind w:left="360"/>
              <w:rPr>
                <w:rFonts w:ascii="Calibri" w:hAnsi="Calibri" w:cs="Calibri"/>
              </w:rPr>
            </w:pPr>
            <w:r w:rsidRPr="003F58E8">
              <w:rPr>
                <w:rFonts w:ascii="Calibri" w:hAnsi="Calibri" w:cs="Calibri"/>
              </w:rPr>
              <w:t>Publicación y visualización de mascotas en adopción.</w:t>
            </w:r>
          </w:p>
          <w:p w:rsidR="003F58E8" w:rsidRPr="003F58E8" w:rsidRDefault="003F58E8" w:rsidP="003F58E8">
            <w:pPr>
              <w:ind w:left="-360"/>
              <w:rPr>
                <w:rFonts w:ascii="Calibri" w:eastAsia="Calibri" w:hAnsi="Calibri" w:cs="Calibri"/>
              </w:rPr>
            </w:pPr>
          </w:p>
          <w:p w:rsidR="003F58E8" w:rsidRPr="003F58E8" w:rsidRDefault="003F58E8" w:rsidP="003F58E8">
            <w:pPr>
              <w:pStyle w:val="Prrafodelista"/>
              <w:numPr>
                <w:ilvl w:val="0"/>
                <w:numId w:val="4"/>
              </w:numPr>
              <w:ind w:left="360"/>
              <w:rPr>
                <w:rFonts w:ascii="Calibri" w:hAnsi="Calibri" w:cs="Calibri"/>
              </w:rPr>
            </w:pPr>
            <w:r w:rsidRPr="003F58E8">
              <w:rPr>
                <w:rFonts w:ascii="Calibri" w:hAnsi="Calibri" w:cs="Calibri"/>
              </w:rPr>
              <w:t>Gestión básica de perfiles de usuario.</w:t>
            </w:r>
          </w:p>
          <w:p w:rsidR="003F58E8" w:rsidRPr="003F58E8" w:rsidRDefault="003F58E8" w:rsidP="003F58E8">
            <w:pPr>
              <w:ind w:left="-360"/>
              <w:rPr>
                <w:rFonts w:ascii="Calibri" w:eastAsia="Calibri" w:hAnsi="Calibri" w:cs="Calibri"/>
              </w:rPr>
            </w:pPr>
          </w:p>
          <w:p w:rsidR="003F58E8" w:rsidRPr="003F58E8" w:rsidRDefault="003F58E8" w:rsidP="003F58E8">
            <w:pPr>
              <w:pStyle w:val="Prrafodelista"/>
              <w:numPr>
                <w:ilvl w:val="0"/>
                <w:numId w:val="4"/>
              </w:numPr>
              <w:ind w:left="360"/>
              <w:rPr>
                <w:rFonts w:ascii="Calibri" w:hAnsi="Calibri" w:cs="Calibri"/>
              </w:rPr>
            </w:pPr>
            <w:r w:rsidRPr="003F58E8">
              <w:rPr>
                <w:rFonts w:ascii="Calibri" w:hAnsi="Calibri" w:cs="Calibri"/>
              </w:rPr>
              <w:t>Visualización de mapa con puntos de interés relacionados a mascotas.</w:t>
            </w:r>
          </w:p>
          <w:p w:rsidR="003F58E8" w:rsidRPr="003F58E8" w:rsidRDefault="003F58E8" w:rsidP="003F58E8">
            <w:pPr>
              <w:ind w:left="-360"/>
              <w:rPr>
                <w:rFonts w:ascii="Calibri" w:eastAsia="Calibri" w:hAnsi="Calibri" w:cs="Calibri"/>
              </w:rPr>
            </w:pPr>
          </w:p>
          <w:p w:rsidR="00AD7DEE" w:rsidRPr="003F58E8" w:rsidRDefault="003F58E8" w:rsidP="003F58E8">
            <w:pPr>
              <w:pStyle w:val="Prrafodelista"/>
              <w:numPr>
                <w:ilvl w:val="0"/>
                <w:numId w:val="4"/>
              </w:numPr>
              <w:ind w:left="360"/>
              <w:rPr>
                <w:rFonts w:ascii="Calibri" w:hAnsi="Calibri" w:cs="Calibri"/>
              </w:rPr>
            </w:pPr>
            <w:r w:rsidRPr="003F58E8">
              <w:rPr>
                <w:rFonts w:ascii="Calibri" w:hAnsi="Calibri" w:cs="Calibri"/>
              </w:rPr>
              <w:t>Interacción básica entre usuarios a través de grupos o comunidades.</w:t>
            </w:r>
          </w:p>
        </w:tc>
      </w:tr>
    </w:tbl>
    <w:p w:rsidR="00AD7DEE" w:rsidRDefault="00C866A6">
      <w:pPr>
        <w:pStyle w:val="Ttulo1"/>
        <w:jc w:val="both"/>
      </w:pPr>
      <w:bookmarkStart w:id="5" w:name="_heading=h.ehcsqlfeiht5" w:colFirst="0" w:colLast="0"/>
      <w:bookmarkEnd w:id="5"/>
      <w:r>
        <w:br w:type="page"/>
      </w:r>
    </w:p>
    <w:p w:rsidR="00AD7DEE" w:rsidRDefault="00C866A6">
      <w:pPr>
        <w:pStyle w:val="Ttulo1"/>
        <w:numPr>
          <w:ilvl w:val="0"/>
          <w:numId w:val="2"/>
        </w:numPr>
        <w:jc w:val="both"/>
      </w:pPr>
      <w:bookmarkStart w:id="6" w:name="_heading=h.33q0w7tmkxkz" w:colFirst="0" w:colLast="0"/>
      <w:bookmarkEnd w:id="6"/>
      <w:r>
        <w:lastRenderedPageBreak/>
        <w:t>Observaciones sobre las posibles Limitaciones que tendrá el Sistema</w:t>
      </w:r>
    </w:p>
    <w:tbl>
      <w:tblPr>
        <w:tblStyle w:val="ad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AD7DEE">
        <w:tc>
          <w:tcPr>
            <w:tcW w:w="9890" w:type="dxa"/>
            <w:shd w:val="clear" w:color="auto" w:fill="auto"/>
            <w:tcMar>
              <w:top w:w="181" w:type="dxa"/>
              <w:left w:w="181" w:type="dxa"/>
              <w:bottom w:w="181" w:type="dxa"/>
              <w:right w:w="181" w:type="dxa"/>
            </w:tcMar>
          </w:tcPr>
          <w:p w:rsidR="003F58E8" w:rsidRPr="003F58E8" w:rsidRDefault="003F58E8" w:rsidP="003F58E8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Alcance limitado a un MVP debido a restricciones de tiempo.</w:t>
            </w:r>
          </w:p>
          <w:p w:rsidR="003F58E8" w:rsidRPr="003F58E8" w:rsidRDefault="003F58E8" w:rsidP="003F58E8">
            <w:pPr>
              <w:ind w:left="720"/>
              <w:jc w:val="both"/>
              <w:rPr>
                <w:rFonts w:ascii="Calibri" w:eastAsia="Calibri" w:hAnsi="Calibri" w:cs="Calibri"/>
              </w:rPr>
            </w:pPr>
          </w:p>
          <w:p w:rsidR="003F58E8" w:rsidRPr="003F58E8" w:rsidRDefault="003F58E8" w:rsidP="003F58E8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Dependencia de servicios externos para mapas y almacenamiento.</w:t>
            </w:r>
          </w:p>
          <w:p w:rsidR="00AD7DEE" w:rsidRDefault="00AD7DEE" w:rsidP="00E25B80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:rsidR="00AD7DEE" w:rsidRDefault="00C866A6">
      <w:pPr>
        <w:pStyle w:val="Ttulo1"/>
        <w:numPr>
          <w:ilvl w:val="0"/>
          <w:numId w:val="2"/>
        </w:numPr>
        <w:jc w:val="both"/>
      </w:pPr>
      <w:bookmarkStart w:id="7" w:name="_heading=h.yz269xjfinfr" w:colFirst="0" w:colLast="0"/>
      <w:bookmarkEnd w:id="7"/>
      <w:r>
        <w:t>Técnicas de levantamiento de Requerimientos Específicos.</w:t>
      </w:r>
    </w:p>
    <w:tbl>
      <w:tblPr>
        <w:tblStyle w:val="ae"/>
        <w:tblW w:w="9938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414"/>
        <w:gridCol w:w="3570"/>
        <w:gridCol w:w="5954"/>
      </w:tblGrid>
      <w:tr w:rsidR="00AD7DEE">
        <w:trPr>
          <w:trHeight w:val="585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Nº 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Actores del Proyecto</w:t>
            </w:r>
          </w:p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Técnica de Toma de Requerimiento</w:t>
            </w:r>
          </w:p>
        </w:tc>
      </w:tr>
      <w:tr w:rsidR="00AD7DEE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3F58E8">
              <w:rPr>
                <w:rFonts w:ascii="Calibri" w:eastAsia="Calibri" w:hAnsi="Calibri" w:cs="Calibri"/>
                <w:color w:val="000000"/>
              </w:rPr>
              <w:t>Usuarios adoptantes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Análisis de casos de uso y escenarios</w:t>
            </w:r>
          </w:p>
        </w:tc>
      </w:tr>
      <w:tr w:rsidR="00AD7DEE">
        <w:trPr>
          <w:trHeight w:val="510"/>
        </w:trPr>
        <w:tc>
          <w:tcPr>
            <w:tcW w:w="41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57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both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Rescatistas / dueños de mascotas</w:t>
            </w:r>
          </w:p>
        </w:tc>
        <w:tc>
          <w:tcPr>
            <w:tcW w:w="5954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3F58E8">
            <w:pPr>
              <w:jc w:val="center"/>
              <w:rPr>
                <w:rFonts w:ascii="Calibri" w:eastAsia="Calibri" w:hAnsi="Calibri" w:cs="Calibri"/>
              </w:rPr>
            </w:pPr>
            <w:r w:rsidRPr="003F58E8">
              <w:rPr>
                <w:rFonts w:ascii="Calibri" w:eastAsia="Calibri" w:hAnsi="Calibri" w:cs="Calibri"/>
              </w:rPr>
              <w:t>Benchmarking de aplicaciones similares</w:t>
            </w:r>
          </w:p>
        </w:tc>
      </w:tr>
      <w:tr w:rsidR="00AD7DEE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E25B80">
            <w:pPr>
              <w:jc w:val="both"/>
              <w:rPr>
                <w:rFonts w:ascii="Calibri" w:eastAsia="Calibri" w:hAnsi="Calibri" w:cs="Calibri"/>
              </w:rPr>
            </w:pPr>
            <w:r w:rsidRPr="00E25B80">
              <w:rPr>
                <w:rFonts w:ascii="Calibri" w:eastAsia="Calibri" w:hAnsi="Calibri" w:cs="Calibri"/>
              </w:rPr>
              <w:t>Administrador de la plataforma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D7DEE" w:rsidRDefault="00E25B80">
            <w:pPr>
              <w:jc w:val="center"/>
              <w:rPr>
                <w:rFonts w:ascii="Calibri" w:eastAsia="Calibri" w:hAnsi="Calibri" w:cs="Calibri"/>
              </w:rPr>
            </w:pPr>
            <w:r w:rsidRPr="00E25B80">
              <w:rPr>
                <w:rFonts w:ascii="Calibri" w:eastAsia="Calibri" w:hAnsi="Calibri" w:cs="Calibri"/>
              </w:rPr>
              <w:t>Definición de reglas de negocio y flujos operativos</w:t>
            </w:r>
          </w:p>
        </w:tc>
      </w:tr>
      <w:tr w:rsidR="00E25B80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Default="00E25B8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Pr="00E25B80" w:rsidRDefault="00E25B80">
            <w:pPr>
              <w:jc w:val="both"/>
              <w:rPr>
                <w:rFonts w:ascii="Calibri" w:eastAsia="Calibri" w:hAnsi="Calibri" w:cs="Calibri"/>
              </w:rPr>
            </w:pPr>
            <w:r w:rsidRPr="00E25B80">
              <w:rPr>
                <w:rFonts w:ascii="Calibri" w:eastAsia="Calibri" w:hAnsi="Calibri" w:cs="Calibri"/>
              </w:rPr>
              <w:t>Equipo de desarrollo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Pr="003F58E8" w:rsidRDefault="00E25B8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E25B80">
              <w:rPr>
                <w:rFonts w:ascii="Calibri" w:eastAsia="Calibri" w:hAnsi="Calibri" w:cs="Calibri"/>
              </w:rPr>
              <w:t>Prototipado</w:t>
            </w:r>
            <w:proofErr w:type="spellEnd"/>
            <w:r w:rsidRPr="00E25B80">
              <w:rPr>
                <w:rFonts w:ascii="Calibri" w:eastAsia="Calibri" w:hAnsi="Calibri" w:cs="Calibri"/>
              </w:rPr>
              <w:t xml:space="preserve"> funcional y validación iterativa de requerimientos</w:t>
            </w:r>
          </w:p>
        </w:tc>
      </w:tr>
      <w:tr w:rsidR="00E25B80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Default="00E25B8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Pr="00E25B80" w:rsidRDefault="00E25B80">
            <w:pPr>
              <w:jc w:val="both"/>
              <w:rPr>
                <w:rFonts w:ascii="Calibri" w:eastAsia="Calibri" w:hAnsi="Calibri" w:cs="Calibri"/>
              </w:rPr>
            </w:pPr>
            <w:r w:rsidRPr="00E25B80">
              <w:rPr>
                <w:rFonts w:ascii="Calibri" w:eastAsia="Calibri" w:hAnsi="Calibri" w:cs="Calibri"/>
              </w:rPr>
              <w:t>Análisis de mercado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25B80" w:rsidRPr="003F58E8" w:rsidRDefault="00E25B80">
            <w:pPr>
              <w:jc w:val="center"/>
              <w:rPr>
                <w:rFonts w:ascii="Calibri" w:eastAsia="Calibri" w:hAnsi="Calibri" w:cs="Calibri"/>
              </w:rPr>
            </w:pPr>
            <w:r w:rsidRPr="00E25B80">
              <w:rPr>
                <w:rFonts w:ascii="Calibri" w:eastAsia="Calibri" w:hAnsi="Calibri" w:cs="Calibri"/>
              </w:rPr>
              <w:t>Benchmarking de plataformas de adopción y comunidades digitales similares</w:t>
            </w:r>
          </w:p>
        </w:tc>
      </w:tr>
    </w:tbl>
    <w:p w:rsidR="00AD7DEE" w:rsidRDefault="00AD7DEE">
      <w:pPr>
        <w:jc w:val="both"/>
        <w:rPr>
          <w:rFonts w:ascii="Calibri" w:eastAsia="Calibri" w:hAnsi="Calibri" w:cs="Calibri"/>
        </w:rPr>
      </w:pPr>
      <w:bookmarkStart w:id="8" w:name="_GoBack"/>
      <w:bookmarkEnd w:id="8"/>
    </w:p>
    <w:sectPr w:rsidR="00AD7DEE">
      <w:headerReference w:type="default" r:id="rId8"/>
      <w:footerReference w:type="even" r:id="rId9"/>
      <w:footerReference w:type="default" r:id="rId10"/>
      <w:pgSz w:w="12242" w:h="15842"/>
      <w:pgMar w:top="1398" w:right="1082" w:bottom="1418" w:left="1260" w:header="29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879" w:rsidRDefault="00D41879">
      <w:r>
        <w:separator/>
      </w:r>
    </w:p>
  </w:endnote>
  <w:endnote w:type="continuationSeparator" w:id="0">
    <w:p w:rsidR="00D41879" w:rsidRDefault="00D41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AD7DEE" w:rsidRDefault="00AD7D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25B80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b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25B80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879" w:rsidRDefault="00D41879">
      <w:r>
        <w:separator/>
      </w:r>
    </w:p>
  </w:footnote>
  <w:footnote w:type="continuationSeparator" w:id="0">
    <w:p w:rsidR="00D41879" w:rsidRDefault="00D41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  <w:lang w:val="es-CL" w:eastAsia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l="0" t="0" r="0" b="0"/>
          <wp:wrapSquare wrapText="bothSides" distT="0" distB="0" distL="114300" distR="11430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D7DEE" w:rsidRDefault="00AD7D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D29BF"/>
    <w:multiLevelType w:val="multilevel"/>
    <w:tmpl w:val="7CD8FC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B76DF9"/>
    <w:multiLevelType w:val="hybridMultilevel"/>
    <w:tmpl w:val="8B06090E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3842C95"/>
    <w:multiLevelType w:val="multilevel"/>
    <w:tmpl w:val="1B5AA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F270874"/>
    <w:multiLevelType w:val="multilevel"/>
    <w:tmpl w:val="DD72D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DEE"/>
    <w:rsid w:val="003F58E8"/>
    <w:rsid w:val="0090330C"/>
    <w:rsid w:val="00AD7DEE"/>
    <w:rsid w:val="00C866A6"/>
    <w:rsid w:val="00D41879"/>
    <w:rsid w:val="00E25B80"/>
    <w:rsid w:val="00EC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428F"/>
  <w15:docId w15:val="{FC7D5327-A273-4D66-9A60-4EB5EBD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6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XwzfsDXUEGMwq9jNzU5Q1RWDw==">CgMxLjAyDmguNjByMnI4OGdxa2E0Mg5oLm82MjZkeDNjMW96OTIOaC43YW40Y3V2M2FxZGIyDWguaTQ5Zno5dHBvMXUyDmguM3kzbTAzZ2xnN3Z3Mg5oLmVoY3NxbGZlaWh0NTIOaC4zM3Ewdzd0bWt4a3oyDmgueXoyNjl4amZpbmZyOAByITFKMGc3VDRjVHp4eWM2bmVpYUxSbi0tM0tnMWdYcjR1Sg==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Godoy Gálvez</dc:creator>
  <cp:lastModifiedBy>Kai</cp:lastModifiedBy>
  <cp:revision>4</cp:revision>
  <dcterms:created xsi:type="dcterms:W3CDTF">2017-12-27T14:49:00Z</dcterms:created>
  <dcterms:modified xsi:type="dcterms:W3CDTF">2026-01-31T03:23:00Z</dcterms:modified>
</cp:coreProperties>
</file>