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D92D" w14:textId="176F533F" w:rsidR="004E0D83" w:rsidRPr="00AA2D97" w:rsidRDefault="00476DED" w:rsidP="00476DED">
      <w:pPr>
        <w:ind w:firstLine="720"/>
        <w:rPr>
          <w:rFonts w:ascii="Times New Roman" w:hAnsi="Times New Roman" w:cs="Times New Roman"/>
          <w:sz w:val="48"/>
          <w:szCs w:val="48"/>
        </w:rPr>
      </w:pPr>
      <w:r w:rsidRPr="00AA2D97">
        <w:rPr>
          <w:rStyle w:val="Heading3Char"/>
          <w:rFonts w:ascii="Times New Roman" w:hAnsi="Times New Roman" w:cs="Times New Roman"/>
          <w:b/>
          <w:bCs/>
          <w:sz w:val="56"/>
          <w:szCs w:val="56"/>
          <w:u w:val="single"/>
        </w:rPr>
        <w:t>Pentesting</w:t>
      </w:r>
      <w:r w:rsidRPr="00AA2D97">
        <w:rPr>
          <w:rFonts w:ascii="Times New Roman" w:hAnsi="Times New Roman" w:cs="Times New Roman"/>
          <w:b/>
          <w:bCs/>
          <w:sz w:val="48"/>
          <w:szCs w:val="48"/>
        </w:rPr>
        <w:t xml:space="preserve">: </w:t>
      </w:r>
      <w:r w:rsidR="004E0D83" w:rsidRPr="00AA2D97">
        <w:rPr>
          <w:rFonts w:ascii="Times New Roman" w:hAnsi="Times New Roman" w:cs="Times New Roman"/>
          <w:b/>
          <w:bCs/>
          <w:sz w:val="40"/>
          <w:szCs w:val="40"/>
        </w:rPr>
        <w:t>SOC Report (client-ready)</w:t>
      </w:r>
    </w:p>
    <w:p w14:paraId="38BB693F" w14:textId="713C78A2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4958206C" w14:textId="535D592F" w:rsidR="00476DED" w:rsidRPr="00AA2D97" w:rsidRDefault="00476DED" w:rsidP="004E0D83">
      <w:pPr>
        <w:rPr>
          <w:rFonts w:ascii="Times New Roman" w:hAnsi="Times New Roman" w:cs="Times New Roman"/>
          <w:sz w:val="28"/>
          <w:szCs w:val="28"/>
        </w:rPr>
      </w:pPr>
    </w:p>
    <w:p w14:paraId="08C15BB9" w14:textId="47765A05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FINAL REPORT </w:t>
      </w:r>
    </w:p>
    <w:p w14:paraId="7F87271A" w14:textId="1507EFE8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Network Security Assessment Report  </w:t>
      </w:r>
    </w:p>
    <w:p w14:paraId="7EF4143E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AA2D97">
        <w:rPr>
          <w:rFonts w:ascii="Times New Roman" w:hAnsi="Times New Roman" w:cs="Times New Roman"/>
          <w:sz w:val="28"/>
          <w:szCs w:val="28"/>
        </w:rPr>
        <w:t xml:space="preserve">: Internal Lab Network  </w:t>
      </w:r>
    </w:p>
    <w:p w14:paraId="74B97BD7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Scope</w:t>
      </w:r>
      <w:r w:rsidRPr="00AA2D97">
        <w:rPr>
          <w:rFonts w:ascii="Times New Roman" w:hAnsi="Times New Roman" w:cs="Times New Roman"/>
          <w:sz w:val="28"/>
          <w:szCs w:val="28"/>
        </w:rPr>
        <w:t xml:space="preserve">: 192.168.100.0/24  </w:t>
      </w:r>
    </w:p>
    <w:p w14:paraId="0AD0E7E9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Assessment Type</w:t>
      </w:r>
      <w:r w:rsidRPr="00AA2D97">
        <w:rPr>
          <w:rFonts w:ascii="Times New Roman" w:hAnsi="Times New Roman" w:cs="Times New Roman"/>
          <w:sz w:val="28"/>
          <w:szCs w:val="28"/>
        </w:rPr>
        <w:t xml:space="preserve">: Internal Reconnaissance &amp; Vulnerability Scan  </w:t>
      </w:r>
    </w:p>
    <w:p w14:paraId="0B5D926A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Tool</w:t>
      </w:r>
      <w:r w:rsidRPr="00AA2D97">
        <w:rPr>
          <w:rFonts w:ascii="Times New Roman" w:hAnsi="Times New Roman" w:cs="Times New Roman"/>
          <w:sz w:val="28"/>
          <w:szCs w:val="28"/>
        </w:rPr>
        <w:t xml:space="preserve">: Nmap (Advanced Scan)  </w:t>
      </w:r>
    </w:p>
    <w:p w14:paraId="1FC6ABE6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AA2D97">
        <w:rPr>
          <w:rFonts w:ascii="Times New Roman" w:hAnsi="Times New Roman" w:cs="Times New Roman"/>
          <w:sz w:val="28"/>
          <w:szCs w:val="28"/>
        </w:rPr>
        <w:t xml:space="preserve">: April 2026  </w:t>
      </w:r>
    </w:p>
    <w:p w14:paraId="23BD63A8" w14:textId="70201A6E" w:rsidR="004E0D83" w:rsidRPr="00AA2D97" w:rsidRDefault="004E0D83" w:rsidP="004E0D83">
      <w:pPr>
        <w:rPr>
          <w:rStyle w:val="Heading1Char"/>
          <w:rFonts w:ascii="Times New Roman" w:hAnsi="Times New Roman" w:cs="Times New Roman"/>
          <w:b/>
          <w:bCs/>
          <w:sz w:val="32"/>
          <w:szCs w:val="32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Analyst</w:t>
      </w:r>
      <w:r w:rsidRPr="00AA2D97">
        <w:rPr>
          <w:rFonts w:ascii="Times New Roman" w:hAnsi="Times New Roman" w:cs="Times New Roman"/>
          <w:sz w:val="28"/>
          <w:szCs w:val="28"/>
        </w:rPr>
        <w:t xml:space="preserve">: </w:t>
      </w:r>
      <w:r w:rsidRPr="00AA2D97">
        <w:rPr>
          <w:rStyle w:val="Heading1Char"/>
          <w:rFonts w:ascii="Times New Roman" w:hAnsi="Times New Roman" w:cs="Times New Roman"/>
          <w:b/>
          <w:bCs/>
          <w:sz w:val="32"/>
          <w:szCs w:val="32"/>
        </w:rPr>
        <w:t>BENDI CALEB YONLI</w:t>
      </w:r>
    </w:p>
    <w:p w14:paraId="1C2391D5" w14:textId="508AD13D" w:rsidR="00CA1493" w:rsidRPr="00AA2D97" w:rsidRDefault="00CA149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Style w:val="TitleChar"/>
          <w:rFonts w:ascii="Times New Roman" w:hAnsi="Times New Roman" w:cs="Times New Roman"/>
        </w:rPr>
        <w:t>Tel</w:t>
      </w:r>
      <w:r w:rsidRPr="00AA2D97">
        <w:rPr>
          <w:rStyle w:val="Heading1Char"/>
          <w:rFonts w:ascii="Times New Roman" w:hAnsi="Times New Roman" w:cs="Times New Roman"/>
          <w:b/>
          <w:bCs/>
          <w:sz w:val="32"/>
          <w:szCs w:val="32"/>
        </w:rPr>
        <w:t>: +226 71782891/0557230269</w:t>
      </w:r>
    </w:p>
    <w:p w14:paraId="33A4FA5A" w14:textId="1AA2E02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5B250BC3" w14:textId="757E0B1C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1. Executive Summary (FOR MANAGERS)</w:t>
      </w:r>
    </w:p>
    <w:p w14:paraId="3741131A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The internal network assessment identified </w:t>
      </w:r>
      <w:r w:rsidRPr="00AA2D97">
        <w:rPr>
          <w:rFonts w:ascii="Times New Roman" w:hAnsi="Times New Roman" w:cs="Times New Roman"/>
          <w:b/>
          <w:bCs/>
          <w:sz w:val="28"/>
          <w:szCs w:val="28"/>
        </w:rPr>
        <w:t>multiple high-risk exposures</w:t>
      </w:r>
      <w:r w:rsidRPr="00AA2D97">
        <w:rPr>
          <w:rFonts w:ascii="Times New Roman" w:hAnsi="Times New Roman" w:cs="Times New Roman"/>
          <w:sz w:val="28"/>
          <w:szCs w:val="28"/>
        </w:rPr>
        <w:t>, including:</w:t>
      </w:r>
    </w:p>
    <w:p w14:paraId="5686AF6D" w14:textId="77777777" w:rsidR="004E0D83" w:rsidRPr="00AA2D97" w:rsidRDefault="004E0D83" w:rsidP="004E0D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Vulnerable web services (outdated software)</w:t>
      </w:r>
    </w:p>
    <w:p w14:paraId="0804C06B" w14:textId="77777777" w:rsidR="004E0D83" w:rsidRPr="00AA2D97" w:rsidRDefault="004E0D83" w:rsidP="004E0D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Exposed Windows SMB services</w:t>
      </w:r>
    </w:p>
    <w:p w14:paraId="395677DA" w14:textId="77777777" w:rsidR="004E0D83" w:rsidRPr="00AA2D97" w:rsidRDefault="004E0D83" w:rsidP="004E0D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Remote access services (RDP, SSH)</w:t>
      </w:r>
    </w:p>
    <w:p w14:paraId="4540BBC3" w14:textId="77777777" w:rsidR="004E0D83" w:rsidRPr="00AA2D97" w:rsidRDefault="004E0D83" w:rsidP="004E0D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IoT and surveillance devices with weak security</w:t>
      </w:r>
    </w:p>
    <w:p w14:paraId="5F701250" w14:textId="55AFA0DF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Overall Risk Rating:</w:t>
      </w:r>
    </w:p>
    <w:p w14:paraId="697B652C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HIGH</w:t>
      </w:r>
    </w:p>
    <w:p w14:paraId="3DE52838" w14:textId="2CD325EF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Immediate Actions Required:</w:t>
      </w:r>
    </w:p>
    <w:p w14:paraId="1B44C104" w14:textId="77777777" w:rsidR="004E0D83" w:rsidRPr="00AA2D97" w:rsidRDefault="004E0D83" w:rsidP="004E0D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Patch vulnerable web servers</w:t>
      </w:r>
    </w:p>
    <w:p w14:paraId="37AD73AC" w14:textId="77777777" w:rsidR="004E0D83" w:rsidRPr="00AA2D97" w:rsidRDefault="004E0D83" w:rsidP="004E0D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Restrict SMB and RDP access</w:t>
      </w:r>
    </w:p>
    <w:p w14:paraId="143B5053" w14:textId="77777777" w:rsidR="004E0D83" w:rsidRPr="00AA2D97" w:rsidRDefault="004E0D83" w:rsidP="004E0D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Isolate IoT devices</w:t>
      </w:r>
    </w:p>
    <w:p w14:paraId="42853487" w14:textId="3B6301BD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3CB32FC4" w14:textId="77777777" w:rsidR="005333A3" w:rsidRPr="00AA2D97" w:rsidRDefault="005333A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CF79D" w14:textId="0CBCA92F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2. Scope &amp; Methodology</w:t>
      </w:r>
    </w:p>
    <w:p w14:paraId="7C02FB41" w14:textId="77777777" w:rsidR="00287144" w:rsidRPr="00AA2D97" w:rsidRDefault="00287144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707C42" w14:textId="2C56BB5D" w:rsidR="00287144" w:rsidRPr="00AA2D97" w:rsidRDefault="00287144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noProof/>
        </w:rPr>
        <w:drawing>
          <wp:inline distT="0" distB="0" distL="0" distR="0" wp14:anchorId="165EA30C" wp14:editId="7AF18F36">
            <wp:extent cx="5731510" cy="2993390"/>
            <wp:effectExtent l="0" t="0" r="2540" b="0"/>
            <wp:docPr id="209862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E9F9" w14:textId="77777777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Scope:</w:t>
      </w:r>
    </w:p>
    <w:p w14:paraId="7463C82D" w14:textId="77777777" w:rsidR="004E0D83" w:rsidRPr="00AA2D97" w:rsidRDefault="004E0D83" w:rsidP="004E0D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Network: 192.168.100.0/24</w:t>
      </w:r>
    </w:p>
    <w:p w14:paraId="33035491" w14:textId="77777777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Methodology:</w:t>
      </w:r>
    </w:p>
    <w:p w14:paraId="21D02003" w14:textId="77777777" w:rsidR="004E0D83" w:rsidRPr="00AA2D97" w:rsidRDefault="004E0D83" w:rsidP="004E0D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SYN scan (-sS)</w:t>
      </w:r>
    </w:p>
    <w:p w14:paraId="4868C4B1" w14:textId="77777777" w:rsidR="004E0D83" w:rsidRPr="00AA2D97" w:rsidRDefault="004E0D83" w:rsidP="004E0D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Full port scan (-p-)</w:t>
      </w:r>
    </w:p>
    <w:p w14:paraId="764E9D94" w14:textId="77777777" w:rsidR="004E0D83" w:rsidRPr="00AA2D97" w:rsidRDefault="004E0D83" w:rsidP="004E0D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Service detection (-sV)</w:t>
      </w:r>
    </w:p>
    <w:p w14:paraId="41002A75" w14:textId="77777777" w:rsidR="004E0D83" w:rsidRPr="00AA2D97" w:rsidRDefault="004E0D83" w:rsidP="004E0D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OS detection (-O)</w:t>
      </w:r>
    </w:p>
    <w:p w14:paraId="3E698F5D" w14:textId="77777777" w:rsidR="004E0D83" w:rsidRPr="00AA2D97" w:rsidRDefault="004E0D83" w:rsidP="004E0D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Vulnerability scan (--script vuln)</w:t>
      </w:r>
    </w:p>
    <w:p w14:paraId="72ADB9D9" w14:textId="413C34D1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0DBFBC96" w14:textId="7C412667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3. Asset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1"/>
        <w:gridCol w:w="2871"/>
        <w:gridCol w:w="2872"/>
      </w:tblGrid>
      <w:tr w:rsidR="005333A3" w:rsidRPr="00AA2D97" w14:paraId="4BB7FAFC" w14:textId="77777777" w:rsidTr="005333A3">
        <w:trPr>
          <w:trHeight w:val="352"/>
        </w:trPr>
        <w:tc>
          <w:tcPr>
            <w:tcW w:w="2871" w:type="dxa"/>
            <w:vAlign w:val="center"/>
          </w:tcPr>
          <w:p w14:paraId="2B9A0D16" w14:textId="51C8E31B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871" w:type="dxa"/>
            <w:vAlign w:val="center"/>
          </w:tcPr>
          <w:p w14:paraId="4FF4D970" w14:textId="22BD5708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2872" w:type="dxa"/>
            <w:vAlign w:val="center"/>
          </w:tcPr>
          <w:p w14:paraId="7F466C5C" w14:textId="54C087AD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 Level</w:t>
            </w:r>
          </w:p>
        </w:tc>
      </w:tr>
      <w:tr w:rsidR="005333A3" w:rsidRPr="00AA2D97" w14:paraId="55E92021" w14:textId="77777777" w:rsidTr="005333A3">
        <w:trPr>
          <w:trHeight w:val="363"/>
        </w:trPr>
        <w:tc>
          <w:tcPr>
            <w:tcW w:w="2871" w:type="dxa"/>
            <w:vAlign w:val="center"/>
          </w:tcPr>
          <w:p w14:paraId="6C246F3C" w14:textId="7921D368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Servers</w:t>
            </w:r>
          </w:p>
        </w:tc>
        <w:tc>
          <w:tcPr>
            <w:tcW w:w="2871" w:type="dxa"/>
            <w:vAlign w:val="center"/>
          </w:tcPr>
          <w:p w14:paraId="4CCC3AE5" w14:textId="21B83BA3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72" w:type="dxa"/>
            <w:vAlign w:val="center"/>
          </w:tcPr>
          <w:p w14:paraId="51FC44D2" w14:textId="33D4A39F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5333A3" w:rsidRPr="00AA2D97" w14:paraId="6DAD83AE" w14:textId="77777777" w:rsidTr="005333A3">
        <w:trPr>
          <w:trHeight w:val="352"/>
        </w:trPr>
        <w:tc>
          <w:tcPr>
            <w:tcW w:w="2871" w:type="dxa"/>
            <w:vAlign w:val="center"/>
          </w:tcPr>
          <w:p w14:paraId="6B8264C8" w14:textId="7F95E892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Windows Hosts</w:t>
            </w:r>
          </w:p>
        </w:tc>
        <w:tc>
          <w:tcPr>
            <w:tcW w:w="2871" w:type="dxa"/>
            <w:vAlign w:val="center"/>
          </w:tcPr>
          <w:p w14:paraId="046141D9" w14:textId="350812C4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72" w:type="dxa"/>
            <w:vAlign w:val="center"/>
          </w:tcPr>
          <w:p w14:paraId="2227D89B" w14:textId="11C4A812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5333A3" w:rsidRPr="00AA2D97" w14:paraId="276E5CEB" w14:textId="77777777" w:rsidTr="005333A3">
        <w:trPr>
          <w:trHeight w:val="352"/>
        </w:trPr>
        <w:tc>
          <w:tcPr>
            <w:tcW w:w="2871" w:type="dxa"/>
            <w:vAlign w:val="center"/>
          </w:tcPr>
          <w:p w14:paraId="34A18E17" w14:textId="40707D3A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IoT Devices</w:t>
            </w:r>
          </w:p>
        </w:tc>
        <w:tc>
          <w:tcPr>
            <w:tcW w:w="2871" w:type="dxa"/>
            <w:vAlign w:val="center"/>
          </w:tcPr>
          <w:p w14:paraId="34D4E724" w14:textId="3680E6DF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10+</w:t>
            </w:r>
          </w:p>
        </w:tc>
        <w:tc>
          <w:tcPr>
            <w:tcW w:w="2872" w:type="dxa"/>
            <w:vAlign w:val="center"/>
          </w:tcPr>
          <w:p w14:paraId="66B4214C" w14:textId="0A25D9D3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5333A3" w:rsidRPr="00AA2D97" w14:paraId="63B94952" w14:textId="77777777" w:rsidTr="005333A3">
        <w:trPr>
          <w:trHeight w:val="363"/>
        </w:trPr>
        <w:tc>
          <w:tcPr>
            <w:tcW w:w="2871" w:type="dxa"/>
            <w:vAlign w:val="center"/>
          </w:tcPr>
          <w:p w14:paraId="4FEF63F5" w14:textId="69221AD6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Network Device</w:t>
            </w:r>
          </w:p>
        </w:tc>
        <w:tc>
          <w:tcPr>
            <w:tcW w:w="2871" w:type="dxa"/>
            <w:vAlign w:val="center"/>
          </w:tcPr>
          <w:p w14:paraId="2DDA9DE0" w14:textId="5C6C83DE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72" w:type="dxa"/>
            <w:vAlign w:val="center"/>
          </w:tcPr>
          <w:p w14:paraId="36E7551F" w14:textId="4A0BCCB7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5333A3" w:rsidRPr="00AA2D97" w14:paraId="419679C0" w14:textId="77777777" w:rsidTr="005333A3">
        <w:trPr>
          <w:trHeight w:val="352"/>
        </w:trPr>
        <w:tc>
          <w:tcPr>
            <w:tcW w:w="2871" w:type="dxa"/>
            <w:vAlign w:val="center"/>
          </w:tcPr>
          <w:p w14:paraId="563EBE6E" w14:textId="41B965FE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Printers</w:t>
            </w:r>
          </w:p>
        </w:tc>
        <w:tc>
          <w:tcPr>
            <w:tcW w:w="2871" w:type="dxa"/>
            <w:vAlign w:val="center"/>
          </w:tcPr>
          <w:p w14:paraId="401C7487" w14:textId="008A8F21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72" w:type="dxa"/>
            <w:vAlign w:val="center"/>
          </w:tcPr>
          <w:p w14:paraId="1EAF2E78" w14:textId="5EA18DE6" w:rsidR="005333A3" w:rsidRPr="00AA2D97" w:rsidRDefault="005333A3" w:rsidP="00533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</w:tbl>
    <w:p w14:paraId="44D0E0C5" w14:textId="6A6B30F5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214E19B1" w14:textId="3D9AEAB6" w:rsidR="00287144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4. Key Findings </w:t>
      </w:r>
    </w:p>
    <w:p w14:paraId="2295D7F6" w14:textId="1D08F360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Finding 1: Vulnerable Web Server</w:t>
      </w:r>
    </w:p>
    <w:p w14:paraId="41CAF9C7" w14:textId="22DD2555" w:rsidR="00DE6698" w:rsidRPr="00AA2D97" w:rsidRDefault="00DE6698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EDDFC9" wp14:editId="7CF53688">
            <wp:extent cx="5731510" cy="2555875"/>
            <wp:effectExtent l="0" t="0" r="2540" b="0"/>
            <wp:docPr id="802152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C3E5" w14:textId="77777777" w:rsidR="004E0D83" w:rsidRPr="00AA2D97" w:rsidRDefault="004E0D83" w:rsidP="004E0D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Host: 192.168.100.25</w:t>
      </w:r>
    </w:p>
    <w:p w14:paraId="0B8A05A1" w14:textId="77777777" w:rsidR="004E0D83" w:rsidRPr="00AA2D97" w:rsidRDefault="004E0D83" w:rsidP="004E0D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Service: thttpd 2.25b</w:t>
      </w:r>
    </w:p>
    <w:p w14:paraId="06689F59" w14:textId="1696ABEE" w:rsidR="00AA2D97" w:rsidRPr="00AA2D97" w:rsidRDefault="00AA2D97" w:rsidP="00AA2D9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CVEs: CVE-2017-17663, CVE-2009-4491</w:t>
      </w:r>
    </w:p>
    <w:p w14:paraId="4906B85F" w14:textId="77777777" w:rsidR="004E0D83" w:rsidRPr="00AA2D97" w:rsidRDefault="004E0D83" w:rsidP="004E0D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Risk: HIGH</w:t>
      </w:r>
    </w:p>
    <w:p w14:paraId="1DFCBC06" w14:textId="40E3A720" w:rsidR="00AA2D97" w:rsidRPr="00AA2D97" w:rsidRDefault="00AA2D97" w:rsidP="00AA2D97">
      <w:pPr>
        <w:ind w:left="720"/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Reason: Publicly exposed service with known exploitable vulnerabilities</w:t>
      </w:r>
    </w:p>
    <w:p w14:paraId="0C5C8F7E" w14:textId="18FA8355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Impact:</w:t>
      </w:r>
    </w:p>
    <w:p w14:paraId="55F990F1" w14:textId="77777777" w:rsidR="004E0D83" w:rsidRPr="00AA2D97" w:rsidRDefault="004E0D83" w:rsidP="004E0D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Remote code execution possible</w:t>
      </w:r>
    </w:p>
    <w:p w14:paraId="623A41EB" w14:textId="65EA890F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6FFFC270" w14:textId="7198F4B0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Finding 2: Slowloris Vulnerability</w:t>
      </w:r>
    </w:p>
    <w:p w14:paraId="2C926C1A" w14:textId="6C953949" w:rsidR="00DE6698" w:rsidRPr="00AA2D97" w:rsidRDefault="00DE6698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3C3A3ED" wp14:editId="3FADFA7B">
            <wp:extent cx="5731510" cy="2462530"/>
            <wp:effectExtent l="0" t="0" r="2540" b="0"/>
            <wp:docPr id="110978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3C5F" w14:textId="77777777" w:rsidR="004E0D83" w:rsidRPr="00AA2D97" w:rsidRDefault="004E0D83" w:rsidP="004E0D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Host: 192.168.100.1</w:t>
      </w:r>
    </w:p>
    <w:p w14:paraId="5FBFE1C0" w14:textId="77777777" w:rsidR="004E0D83" w:rsidRPr="00AA2D97" w:rsidRDefault="004E0D83" w:rsidP="004E0D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Service: HTTP</w:t>
      </w:r>
    </w:p>
    <w:p w14:paraId="5F446966" w14:textId="77777777" w:rsidR="004E0D83" w:rsidRPr="00AA2D97" w:rsidRDefault="004E0D83" w:rsidP="004E0D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Risk: HIGH</w:t>
      </w:r>
    </w:p>
    <w:p w14:paraId="69F38454" w14:textId="71A007BC" w:rsidR="005333A3" w:rsidRPr="00AA2D97" w:rsidRDefault="005333A3" w:rsidP="005333A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Impact:</w:t>
      </w:r>
    </w:p>
    <w:p w14:paraId="4B8E75BC" w14:textId="04F5EF8C" w:rsidR="004E0D83" w:rsidRPr="00AA2D97" w:rsidRDefault="004E0D83" w:rsidP="004E0D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Denial of Service (DoS)</w:t>
      </w:r>
    </w:p>
    <w:p w14:paraId="33479539" w14:textId="3E288CBE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5C348312" w14:textId="34AC2306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Finding 3: SMB Exposure</w:t>
      </w:r>
    </w:p>
    <w:p w14:paraId="1FBECC55" w14:textId="4FD97F17" w:rsidR="007579A8" w:rsidRPr="007579A8" w:rsidRDefault="007579A8" w:rsidP="00757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2AD874" wp14:editId="6AC1482F">
            <wp:extent cx="5731510" cy="3251835"/>
            <wp:effectExtent l="0" t="0" r="2540" b="5715"/>
            <wp:docPr id="196749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7FCF" w14:textId="77777777" w:rsidR="007579A8" w:rsidRPr="00AA2D97" w:rsidRDefault="007579A8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541CC" w14:textId="77777777" w:rsidR="004E0D83" w:rsidRPr="00AA2D97" w:rsidRDefault="004E0D83" w:rsidP="004E0D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Host: 192.168.100.12</w:t>
      </w:r>
    </w:p>
    <w:p w14:paraId="2A0A1D68" w14:textId="77777777" w:rsidR="004E0D83" w:rsidRPr="00AA2D97" w:rsidRDefault="004E0D83" w:rsidP="004E0D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lastRenderedPageBreak/>
        <w:t>Ports: 139, 445</w:t>
      </w:r>
    </w:p>
    <w:p w14:paraId="6116E0A4" w14:textId="77777777" w:rsidR="004E0D83" w:rsidRPr="00AA2D97" w:rsidRDefault="004E0D83" w:rsidP="004E0D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Risk: HIGH</w:t>
      </w:r>
    </w:p>
    <w:p w14:paraId="244EE41D" w14:textId="7B89C26B" w:rsidR="00AA2D97" w:rsidRPr="00AA2D97" w:rsidRDefault="00AA2D97" w:rsidP="00AA2D97">
      <w:pPr>
        <w:ind w:left="720"/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Reason: Publicly exposed service with known exploitable vulnerabilities</w:t>
      </w:r>
    </w:p>
    <w:p w14:paraId="45B4E6D1" w14:textId="1BD4CE8D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Impact</w:t>
      </w:r>
      <w:r w:rsidR="00AA2D97" w:rsidRPr="00AA2D97">
        <w:rPr>
          <w:rFonts w:ascii="Times New Roman" w:hAnsi="Times New Roman" w:cs="Times New Roman"/>
          <w:sz w:val="28"/>
          <w:szCs w:val="28"/>
        </w:rPr>
        <w:t>:</w:t>
      </w:r>
    </w:p>
    <w:p w14:paraId="4807C7B4" w14:textId="77777777" w:rsidR="004E0D83" w:rsidRPr="00AA2D97" w:rsidRDefault="004E0D83" w:rsidP="004E0D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Lateral movement</w:t>
      </w:r>
    </w:p>
    <w:p w14:paraId="6D850DD1" w14:textId="77777777" w:rsidR="004E0D83" w:rsidRPr="00AA2D97" w:rsidRDefault="004E0D83" w:rsidP="004E0D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Credential theft</w:t>
      </w:r>
    </w:p>
    <w:p w14:paraId="24700B6E" w14:textId="73D48029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79734237" w14:textId="3A45A15A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Finding 4: RDP Exposure</w:t>
      </w:r>
    </w:p>
    <w:p w14:paraId="55C02E37" w14:textId="77777777" w:rsidR="004E0D83" w:rsidRPr="00AA2D97" w:rsidRDefault="004E0D83" w:rsidP="004E0D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Host: 192.168.100.168</w:t>
      </w:r>
    </w:p>
    <w:p w14:paraId="48B9E619" w14:textId="77777777" w:rsidR="004E0D83" w:rsidRPr="00AA2D97" w:rsidRDefault="004E0D83" w:rsidP="004E0D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Port: 3389</w:t>
      </w:r>
    </w:p>
    <w:p w14:paraId="1DF08350" w14:textId="748A2A51" w:rsidR="00AA2D97" w:rsidRPr="00AA2D97" w:rsidRDefault="004E0D83" w:rsidP="00AA2D9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Risk: HIGH</w:t>
      </w:r>
    </w:p>
    <w:p w14:paraId="470FC8C4" w14:textId="2EEA55DA" w:rsidR="00AA2D97" w:rsidRPr="00AA2D97" w:rsidRDefault="00AA2D97" w:rsidP="00AA2D97">
      <w:pPr>
        <w:ind w:left="720"/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Reason: Publicly exposed service with known exploitable vulnerabilities</w:t>
      </w:r>
    </w:p>
    <w:p w14:paraId="57773555" w14:textId="74DD6FC2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Impact:</w:t>
      </w:r>
    </w:p>
    <w:p w14:paraId="1345D267" w14:textId="77777777" w:rsidR="004E0D83" w:rsidRPr="00AA2D97" w:rsidRDefault="004E0D83" w:rsidP="004E0D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Remote brute-force attacks</w:t>
      </w:r>
    </w:p>
    <w:p w14:paraId="78A568B2" w14:textId="1187241A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7CAE661A" w14:textId="0880B3F8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Finding 5: IoT Surveillance Exposure</w:t>
      </w:r>
    </w:p>
    <w:p w14:paraId="498FF3F2" w14:textId="77777777" w:rsidR="004E0D83" w:rsidRPr="00AA2D97" w:rsidRDefault="004E0D83" w:rsidP="004E0D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Host: 192.168.100.25</w:t>
      </w:r>
    </w:p>
    <w:p w14:paraId="328E7889" w14:textId="77777777" w:rsidR="004E0D83" w:rsidRPr="00AA2D97" w:rsidRDefault="004E0D83" w:rsidP="004E0D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Services: RTSP, DVR</w:t>
      </w:r>
    </w:p>
    <w:p w14:paraId="1EB2EFA5" w14:textId="2E260391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Impact:</w:t>
      </w:r>
    </w:p>
    <w:p w14:paraId="51A0588B" w14:textId="77777777" w:rsidR="004E0D83" w:rsidRPr="00AA2D97" w:rsidRDefault="004E0D83" w:rsidP="004E0D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Camera stream leakage</w:t>
      </w:r>
    </w:p>
    <w:p w14:paraId="0F71B0E7" w14:textId="4DE3CDCB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4D7C59BE" w14:textId="3841A426" w:rsidR="00CB442B" w:rsidRPr="00AA2D97" w:rsidRDefault="00CB442B" w:rsidP="00CB44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7B58A" w14:textId="77777777" w:rsidR="00470BED" w:rsidRPr="00AA2D97" w:rsidRDefault="00470BED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2D7DE" w14:textId="0F680EBA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6698" w:rsidRPr="00AA2D9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A2D97">
        <w:rPr>
          <w:rFonts w:ascii="Times New Roman" w:hAnsi="Times New Roman" w:cs="Times New Roman"/>
          <w:b/>
          <w:bCs/>
          <w:sz w:val="28"/>
          <w:szCs w:val="28"/>
        </w:rPr>
        <w:t>. DASHBOARD (MANAGEMENT VIEW)</w:t>
      </w:r>
    </w:p>
    <w:p w14:paraId="226053F0" w14:textId="2609BF00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Risk Distribution</w:t>
      </w:r>
    </w:p>
    <w:p w14:paraId="6480F46E" w14:textId="7777777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HIGH    ██████████ 6</w:t>
      </w:r>
    </w:p>
    <w:p w14:paraId="422DFC6C" w14:textId="217B2013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MEDIUM  █████  3</w:t>
      </w:r>
    </w:p>
    <w:p w14:paraId="79399A9D" w14:textId="569EDAC9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lastRenderedPageBreak/>
        <w:t>LOW ██   2</w:t>
      </w:r>
    </w:p>
    <w:p w14:paraId="31ED8201" w14:textId="4A47DC67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7FA13BB3" w14:textId="41DF45AB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Top Exposed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843"/>
      </w:tblGrid>
      <w:tr w:rsidR="00470BED" w:rsidRPr="00AA2D97" w14:paraId="188DF258" w14:textId="77777777" w:rsidTr="00470BED">
        <w:trPr>
          <w:trHeight w:val="349"/>
        </w:trPr>
        <w:tc>
          <w:tcPr>
            <w:tcW w:w="1838" w:type="dxa"/>
            <w:vAlign w:val="center"/>
          </w:tcPr>
          <w:p w14:paraId="0B6F1FEC" w14:textId="61395694" w:rsidR="00470BED" w:rsidRPr="00AA2D97" w:rsidRDefault="00470BED" w:rsidP="00470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1843" w:type="dxa"/>
            <w:vAlign w:val="center"/>
          </w:tcPr>
          <w:p w14:paraId="41285928" w14:textId="6FBB57E2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1843" w:type="dxa"/>
            <w:vAlign w:val="center"/>
          </w:tcPr>
          <w:p w14:paraId="43F13BBF" w14:textId="01277D6E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</w:tr>
      <w:tr w:rsidR="00470BED" w:rsidRPr="00AA2D97" w14:paraId="57AFCEF0" w14:textId="77777777" w:rsidTr="00470BED">
        <w:trPr>
          <w:trHeight w:val="360"/>
        </w:trPr>
        <w:tc>
          <w:tcPr>
            <w:tcW w:w="1838" w:type="dxa"/>
            <w:vAlign w:val="center"/>
          </w:tcPr>
          <w:p w14:paraId="1896D949" w14:textId="6303900B" w:rsidR="00470BED" w:rsidRPr="00AA2D97" w:rsidRDefault="00470BED" w:rsidP="00470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</w:p>
        </w:tc>
        <w:tc>
          <w:tcPr>
            <w:tcW w:w="1843" w:type="dxa"/>
            <w:vAlign w:val="center"/>
          </w:tcPr>
          <w:p w14:paraId="6E1A8BA6" w14:textId="1AB9E0D9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14:paraId="0B6C601C" w14:textId="67F3A485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70BED" w:rsidRPr="00AA2D97" w14:paraId="3D02C6FA" w14:textId="77777777" w:rsidTr="00470BED">
        <w:trPr>
          <w:trHeight w:val="349"/>
        </w:trPr>
        <w:tc>
          <w:tcPr>
            <w:tcW w:w="1838" w:type="dxa"/>
            <w:vAlign w:val="center"/>
          </w:tcPr>
          <w:p w14:paraId="0EA2B2F2" w14:textId="08FB6B4B" w:rsidR="00470BED" w:rsidRPr="00AA2D97" w:rsidRDefault="00470BED" w:rsidP="00470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SMB</w:t>
            </w:r>
          </w:p>
        </w:tc>
        <w:tc>
          <w:tcPr>
            <w:tcW w:w="1843" w:type="dxa"/>
            <w:vAlign w:val="center"/>
          </w:tcPr>
          <w:p w14:paraId="12B794A8" w14:textId="304FE215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27CEA0FD" w14:textId="03A0FE33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70BED" w:rsidRPr="00AA2D97" w14:paraId="000F70C2" w14:textId="77777777" w:rsidTr="00470BED">
        <w:trPr>
          <w:trHeight w:val="349"/>
        </w:trPr>
        <w:tc>
          <w:tcPr>
            <w:tcW w:w="1838" w:type="dxa"/>
            <w:vAlign w:val="center"/>
          </w:tcPr>
          <w:p w14:paraId="2E984016" w14:textId="52449157" w:rsidR="00470BED" w:rsidRPr="00AA2D97" w:rsidRDefault="00470BED" w:rsidP="00470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SSH</w:t>
            </w:r>
          </w:p>
        </w:tc>
        <w:tc>
          <w:tcPr>
            <w:tcW w:w="1843" w:type="dxa"/>
            <w:vAlign w:val="center"/>
          </w:tcPr>
          <w:p w14:paraId="21DF489D" w14:textId="2B8893E5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0DF1607E" w14:textId="319E7123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70BED" w:rsidRPr="00AA2D97" w14:paraId="217B5625" w14:textId="77777777" w:rsidTr="00470BED">
        <w:trPr>
          <w:trHeight w:val="360"/>
        </w:trPr>
        <w:tc>
          <w:tcPr>
            <w:tcW w:w="1838" w:type="dxa"/>
            <w:vAlign w:val="center"/>
          </w:tcPr>
          <w:p w14:paraId="6B6571AE" w14:textId="2667275B" w:rsidR="00470BED" w:rsidRPr="00AA2D97" w:rsidRDefault="00470BED" w:rsidP="00470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RDP</w:t>
            </w:r>
          </w:p>
        </w:tc>
        <w:tc>
          <w:tcPr>
            <w:tcW w:w="1843" w:type="dxa"/>
            <w:vAlign w:val="center"/>
          </w:tcPr>
          <w:p w14:paraId="2DC70AB0" w14:textId="5E5D8727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7F1C765" w14:textId="4516CCBE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70BED" w:rsidRPr="00AA2D97" w14:paraId="114579B0" w14:textId="77777777" w:rsidTr="00470BED">
        <w:trPr>
          <w:trHeight w:val="349"/>
        </w:trPr>
        <w:tc>
          <w:tcPr>
            <w:tcW w:w="1838" w:type="dxa"/>
            <w:vAlign w:val="center"/>
          </w:tcPr>
          <w:p w14:paraId="13A484DD" w14:textId="16B96C3E" w:rsidR="00470BED" w:rsidRPr="00AA2D97" w:rsidRDefault="00470BED" w:rsidP="00470B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RTSP</w:t>
            </w:r>
          </w:p>
        </w:tc>
        <w:tc>
          <w:tcPr>
            <w:tcW w:w="1843" w:type="dxa"/>
            <w:vAlign w:val="center"/>
          </w:tcPr>
          <w:p w14:paraId="2989C756" w14:textId="627A4A7B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25B0F8CC" w14:textId="08884739" w:rsidR="00470BED" w:rsidRPr="00AA2D97" w:rsidRDefault="00470BED" w:rsidP="00470B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2D9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</w:tbl>
    <w:p w14:paraId="19EB872A" w14:textId="615CC2DE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7BAD1558" w14:textId="75BC68F6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Threat Overview</w:t>
      </w:r>
    </w:p>
    <w:p w14:paraId="3A18CEED" w14:textId="77777777" w:rsidR="004E0D83" w:rsidRPr="00AA2D97" w:rsidRDefault="004E0D83" w:rsidP="004E0D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Internal attack surface is </w:t>
      </w:r>
      <w:r w:rsidRPr="00AA2D97">
        <w:rPr>
          <w:rFonts w:ascii="Times New Roman" w:hAnsi="Times New Roman" w:cs="Times New Roman"/>
          <w:b/>
          <w:bCs/>
          <w:sz w:val="28"/>
          <w:szCs w:val="28"/>
        </w:rPr>
        <w:t>wide</w:t>
      </w:r>
    </w:p>
    <w:p w14:paraId="64C71A9C" w14:textId="77777777" w:rsidR="004E0D83" w:rsidRPr="00AA2D97" w:rsidRDefault="004E0D83" w:rsidP="004E0D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IoT devices increase exposure significantly</w:t>
      </w:r>
    </w:p>
    <w:p w14:paraId="4554BB92" w14:textId="77777777" w:rsidR="004E0D83" w:rsidRPr="00AA2D97" w:rsidRDefault="004E0D83" w:rsidP="004E0D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Multiple outdated services detected</w:t>
      </w:r>
    </w:p>
    <w:p w14:paraId="5EACB544" w14:textId="58139516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22B2DAC1" w14:textId="024B403E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Critical Alerts</w:t>
      </w:r>
    </w:p>
    <w:p w14:paraId="427EEAEA" w14:textId="1BEC366F" w:rsidR="004E0D83" w:rsidRPr="00AA2D97" w:rsidRDefault="004E0D83" w:rsidP="004E0D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Outdated web server (thttpd)</w:t>
      </w:r>
    </w:p>
    <w:p w14:paraId="1A06F3D1" w14:textId="4FF104BC" w:rsidR="004E0D83" w:rsidRPr="00AA2D97" w:rsidRDefault="004E0D83" w:rsidP="004E0D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SMB exposed internally</w:t>
      </w:r>
    </w:p>
    <w:p w14:paraId="17C4667B" w14:textId="6C4F8AEB" w:rsidR="004E0D83" w:rsidRPr="00AA2D97" w:rsidRDefault="004E0D83" w:rsidP="004E0D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RDP accessible</w:t>
      </w:r>
    </w:p>
    <w:p w14:paraId="649C3015" w14:textId="4291456B" w:rsidR="004E0D83" w:rsidRPr="00AA2D97" w:rsidRDefault="004E0D83" w:rsidP="004E0D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 xml:space="preserve"> IoT devices unsegmented</w:t>
      </w:r>
    </w:p>
    <w:p w14:paraId="56ED86B2" w14:textId="5A20F103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2AC8A140" w14:textId="67C35542" w:rsidR="00CB442B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6698" w:rsidRPr="00AA2D9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A2D97">
        <w:rPr>
          <w:rFonts w:ascii="Times New Roman" w:hAnsi="Times New Roman" w:cs="Times New Roman"/>
          <w:b/>
          <w:bCs/>
          <w:sz w:val="28"/>
          <w:szCs w:val="28"/>
        </w:rPr>
        <w:t>. RECOMMENDATIONS</w:t>
      </w:r>
    </w:p>
    <w:p w14:paraId="7155382C" w14:textId="12B7A885" w:rsidR="004E0D83" w:rsidRPr="00AA2D97" w:rsidRDefault="004E0D83" w:rsidP="004E0D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58E432" w14:textId="72B569DD" w:rsidR="004E0D83" w:rsidRPr="00AA2D97" w:rsidRDefault="004E0D83" w:rsidP="00CB442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Immediate (0–7 days)</w:t>
      </w:r>
    </w:p>
    <w:p w14:paraId="063747E1" w14:textId="77777777" w:rsidR="004E0D83" w:rsidRPr="00AA2D97" w:rsidRDefault="004E0D83" w:rsidP="004E0D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Patch vulnerable web servers</w:t>
      </w:r>
    </w:p>
    <w:p w14:paraId="11CD4401" w14:textId="77777777" w:rsidR="004E0D83" w:rsidRPr="00AA2D97" w:rsidRDefault="004E0D83" w:rsidP="004E0D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Disable unused services</w:t>
      </w:r>
    </w:p>
    <w:p w14:paraId="0AB695DC" w14:textId="77777777" w:rsidR="004E0D83" w:rsidRPr="00AA2D97" w:rsidRDefault="004E0D83" w:rsidP="004E0D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Restrict SMB and RDP</w:t>
      </w:r>
    </w:p>
    <w:p w14:paraId="199FD4F1" w14:textId="6DE19253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23B8E7FC" w14:textId="7C4B6BFA" w:rsidR="004E0D83" w:rsidRPr="00AA2D97" w:rsidRDefault="004E0D83" w:rsidP="00CB442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Short Term (1–4 weeks)</w:t>
      </w:r>
    </w:p>
    <w:p w14:paraId="07A87E80" w14:textId="77777777" w:rsidR="004E0D83" w:rsidRPr="00AA2D97" w:rsidRDefault="004E0D83" w:rsidP="004E0D8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lastRenderedPageBreak/>
        <w:t>Implement VLAN segmentation</w:t>
      </w:r>
    </w:p>
    <w:p w14:paraId="6609A0B5" w14:textId="77777777" w:rsidR="004E0D83" w:rsidRPr="00AA2D97" w:rsidRDefault="004E0D83" w:rsidP="004E0D8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Isolate IoT devices</w:t>
      </w:r>
    </w:p>
    <w:p w14:paraId="1A67200A" w14:textId="77777777" w:rsidR="004E0D83" w:rsidRPr="00AA2D97" w:rsidRDefault="004E0D83" w:rsidP="004E0D8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Enforce strong authentication</w:t>
      </w:r>
    </w:p>
    <w:p w14:paraId="0144E2C6" w14:textId="6DDEF129" w:rsidR="004E0D83" w:rsidRPr="00AA2D97" w:rsidRDefault="004E0D83" w:rsidP="004E0D83">
      <w:pPr>
        <w:rPr>
          <w:rFonts w:ascii="Times New Roman" w:hAnsi="Times New Roman" w:cs="Times New Roman"/>
          <w:sz w:val="28"/>
          <w:szCs w:val="28"/>
        </w:rPr>
      </w:pPr>
    </w:p>
    <w:p w14:paraId="4ABC6FD0" w14:textId="3966F11A" w:rsidR="004E0D83" w:rsidRPr="00AA2D97" w:rsidRDefault="004E0D83" w:rsidP="00CB442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D97">
        <w:rPr>
          <w:rFonts w:ascii="Times New Roman" w:hAnsi="Times New Roman" w:cs="Times New Roman"/>
          <w:b/>
          <w:bCs/>
          <w:sz w:val="28"/>
          <w:szCs w:val="28"/>
        </w:rPr>
        <w:t>Long Term (1–3 months)</w:t>
      </w:r>
    </w:p>
    <w:p w14:paraId="3A1A6D02" w14:textId="77777777" w:rsidR="004E0D83" w:rsidRPr="00AA2D97" w:rsidRDefault="004E0D83" w:rsidP="004E0D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Deploy SIEM (Wazuh / Splunk)</w:t>
      </w:r>
    </w:p>
    <w:p w14:paraId="22D4C0FE" w14:textId="77777777" w:rsidR="004E0D83" w:rsidRPr="00AA2D97" w:rsidRDefault="004E0D83" w:rsidP="004E0D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Implement IDS/IPS</w:t>
      </w:r>
    </w:p>
    <w:p w14:paraId="56FC8CE4" w14:textId="77777777" w:rsidR="004E0D83" w:rsidRPr="00AA2D97" w:rsidRDefault="004E0D83" w:rsidP="004E0D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A2D97">
        <w:rPr>
          <w:rFonts w:ascii="Times New Roman" w:hAnsi="Times New Roman" w:cs="Times New Roman"/>
          <w:sz w:val="28"/>
          <w:szCs w:val="28"/>
        </w:rPr>
        <w:t>Continuous vulnerability scanning</w:t>
      </w:r>
    </w:p>
    <w:p w14:paraId="28C72F1D" w14:textId="77777777" w:rsidR="0049069A" w:rsidRPr="00AA2D97" w:rsidRDefault="0049069A">
      <w:pPr>
        <w:rPr>
          <w:rFonts w:ascii="Times New Roman" w:hAnsi="Times New Roman" w:cs="Times New Roman"/>
        </w:rPr>
      </w:pPr>
    </w:p>
    <w:p w14:paraId="3691DB11" w14:textId="77777777" w:rsidR="00AA2D97" w:rsidRPr="00AA2D97" w:rsidRDefault="00AA2D97">
      <w:pPr>
        <w:rPr>
          <w:rFonts w:ascii="Times New Roman" w:hAnsi="Times New Roman" w:cs="Times New Roman"/>
        </w:rPr>
      </w:pPr>
    </w:p>
    <w:p w14:paraId="48DD55AB" w14:textId="77777777" w:rsidR="00AA2D97" w:rsidRPr="00AA2D97" w:rsidRDefault="00AA2D97" w:rsidP="00AA2D97">
      <w:pPr>
        <w:rPr>
          <w:rFonts w:ascii="Times New Roman" w:hAnsi="Times New Roman" w:cs="Times New Roman"/>
          <w:sz w:val="24"/>
          <w:szCs w:val="24"/>
        </w:rPr>
      </w:pPr>
      <w:r w:rsidRPr="00AA2D97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6E2C4B86" w14:textId="77777777" w:rsidR="00AA2D97" w:rsidRPr="00AA2D97" w:rsidRDefault="00AA2D97" w:rsidP="00AA2D97">
      <w:pPr>
        <w:rPr>
          <w:rFonts w:ascii="Times New Roman" w:hAnsi="Times New Roman" w:cs="Times New Roman"/>
          <w:sz w:val="24"/>
          <w:szCs w:val="24"/>
        </w:rPr>
      </w:pPr>
      <w:r w:rsidRPr="00AA2D97">
        <w:rPr>
          <w:rFonts w:ascii="Times New Roman" w:hAnsi="Times New Roman" w:cs="Times New Roman"/>
          <w:sz w:val="24"/>
          <w:szCs w:val="24"/>
        </w:rPr>
        <w:t>Report Prepared by:</w:t>
      </w:r>
    </w:p>
    <w:p w14:paraId="345A3BAE" w14:textId="77777777" w:rsidR="00AA2D97" w:rsidRPr="00AA2D97" w:rsidRDefault="00AA2D97" w:rsidP="00AA2D97">
      <w:pPr>
        <w:rPr>
          <w:rFonts w:ascii="Times New Roman" w:hAnsi="Times New Roman" w:cs="Times New Roman"/>
          <w:sz w:val="24"/>
          <w:szCs w:val="24"/>
        </w:rPr>
      </w:pPr>
      <w:r w:rsidRPr="00AA2D97">
        <w:rPr>
          <w:rFonts w:ascii="Times New Roman" w:hAnsi="Times New Roman" w:cs="Times New Roman"/>
          <w:sz w:val="24"/>
          <w:szCs w:val="24"/>
        </w:rPr>
        <w:t>BENDI CALEB YONLI</w:t>
      </w:r>
    </w:p>
    <w:p w14:paraId="04B0608D" w14:textId="77777777" w:rsidR="00AA2D97" w:rsidRPr="00AA2D97" w:rsidRDefault="00AA2D97" w:rsidP="00AA2D97">
      <w:pPr>
        <w:rPr>
          <w:rFonts w:ascii="Times New Roman" w:hAnsi="Times New Roman" w:cs="Times New Roman"/>
          <w:sz w:val="24"/>
          <w:szCs w:val="24"/>
        </w:rPr>
      </w:pPr>
      <w:r w:rsidRPr="00AA2D97">
        <w:rPr>
          <w:rFonts w:ascii="Times New Roman" w:hAnsi="Times New Roman" w:cs="Times New Roman"/>
          <w:sz w:val="24"/>
          <w:szCs w:val="24"/>
        </w:rPr>
        <w:t>Cybersecurity Analyst</w:t>
      </w:r>
    </w:p>
    <w:p w14:paraId="7D74A8A2" w14:textId="77777777" w:rsidR="00AA2D97" w:rsidRPr="00AA2D97" w:rsidRDefault="00AA2D97" w:rsidP="00AA2D97">
      <w:pPr>
        <w:rPr>
          <w:rFonts w:ascii="Times New Roman" w:hAnsi="Times New Roman" w:cs="Times New Roman"/>
          <w:sz w:val="24"/>
          <w:szCs w:val="24"/>
        </w:rPr>
      </w:pPr>
    </w:p>
    <w:p w14:paraId="25D2228F" w14:textId="7F763D84" w:rsidR="00AA2D97" w:rsidRPr="00AA2D97" w:rsidRDefault="00AA2D97" w:rsidP="00AA2D97">
      <w:pPr>
        <w:rPr>
          <w:rFonts w:ascii="Times New Roman" w:hAnsi="Times New Roman" w:cs="Times New Roman"/>
          <w:sz w:val="24"/>
          <w:szCs w:val="24"/>
        </w:rPr>
      </w:pPr>
      <w:r w:rsidRPr="00AA2D97">
        <w:rPr>
          <w:rFonts w:ascii="Times New Roman" w:hAnsi="Times New Roman" w:cs="Times New Roman"/>
          <w:sz w:val="24"/>
          <w:szCs w:val="24"/>
        </w:rPr>
        <w:t>Confidential – For Internal Use Only</w:t>
      </w:r>
    </w:p>
    <w:sectPr w:rsidR="00AA2D97" w:rsidRPr="00AA2D97" w:rsidSect="004E0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CAD"/>
    <w:multiLevelType w:val="multilevel"/>
    <w:tmpl w:val="300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3292"/>
    <w:multiLevelType w:val="multilevel"/>
    <w:tmpl w:val="0C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2BA295F"/>
    <w:multiLevelType w:val="multilevel"/>
    <w:tmpl w:val="A16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D6C35"/>
    <w:multiLevelType w:val="multilevel"/>
    <w:tmpl w:val="18B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5AAB"/>
    <w:multiLevelType w:val="multilevel"/>
    <w:tmpl w:val="4CF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E2D24"/>
    <w:multiLevelType w:val="multilevel"/>
    <w:tmpl w:val="E15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D1DE3"/>
    <w:multiLevelType w:val="multilevel"/>
    <w:tmpl w:val="72C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7241"/>
    <w:multiLevelType w:val="multilevel"/>
    <w:tmpl w:val="CBC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65493"/>
    <w:multiLevelType w:val="multilevel"/>
    <w:tmpl w:val="93F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274D"/>
    <w:multiLevelType w:val="multilevel"/>
    <w:tmpl w:val="BB3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6059C"/>
    <w:multiLevelType w:val="multilevel"/>
    <w:tmpl w:val="0C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DCC7C1D"/>
    <w:multiLevelType w:val="multilevel"/>
    <w:tmpl w:val="720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E309A"/>
    <w:multiLevelType w:val="multilevel"/>
    <w:tmpl w:val="63E4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05598"/>
    <w:multiLevelType w:val="multilevel"/>
    <w:tmpl w:val="C6B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E27D9"/>
    <w:multiLevelType w:val="multilevel"/>
    <w:tmpl w:val="B35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570EF"/>
    <w:multiLevelType w:val="multilevel"/>
    <w:tmpl w:val="979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D4C01"/>
    <w:multiLevelType w:val="multilevel"/>
    <w:tmpl w:val="30E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80BBD"/>
    <w:multiLevelType w:val="multilevel"/>
    <w:tmpl w:val="F77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76EAD"/>
    <w:multiLevelType w:val="multilevel"/>
    <w:tmpl w:val="57A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B1EA7"/>
    <w:multiLevelType w:val="multilevel"/>
    <w:tmpl w:val="2C8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676F8"/>
    <w:multiLevelType w:val="multilevel"/>
    <w:tmpl w:val="992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92F74"/>
    <w:multiLevelType w:val="multilevel"/>
    <w:tmpl w:val="6204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03EB5"/>
    <w:multiLevelType w:val="multilevel"/>
    <w:tmpl w:val="BD0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16909">
    <w:abstractNumId w:val="12"/>
  </w:num>
  <w:num w:numId="2" w16cid:durableId="56712257">
    <w:abstractNumId w:val="13"/>
  </w:num>
  <w:num w:numId="3" w16cid:durableId="1304698605">
    <w:abstractNumId w:val="19"/>
  </w:num>
  <w:num w:numId="4" w16cid:durableId="109206901">
    <w:abstractNumId w:val="9"/>
  </w:num>
  <w:num w:numId="5" w16cid:durableId="1784375904">
    <w:abstractNumId w:val="7"/>
  </w:num>
  <w:num w:numId="6" w16cid:durableId="1294629208">
    <w:abstractNumId w:val="14"/>
  </w:num>
  <w:num w:numId="7" w16cid:durableId="576550410">
    <w:abstractNumId w:val="21"/>
  </w:num>
  <w:num w:numId="8" w16cid:durableId="665208231">
    <w:abstractNumId w:val="8"/>
  </w:num>
  <w:num w:numId="9" w16cid:durableId="311493250">
    <w:abstractNumId w:val="18"/>
  </w:num>
  <w:num w:numId="10" w16cid:durableId="1868325024">
    <w:abstractNumId w:val="20"/>
  </w:num>
  <w:num w:numId="11" w16cid:durableId="1283725948">
    <w:abstractNumId w:val="3"/>
  </w:num>
  <w:num w:numId="12" w16cid:durableId="757209967">
    <w:abstractNumId w:val="11"/>
  </w:num>
  <w:num w:numId="13" w16cid:durableId="1747191978">
    <w:abstractNumId w:val="6"/>
  </w:num>
  <w:num w:numId="14" w16cid:durableId="1302151722">
    <w:abstractNumId w:val="2"/>
  </w:num>
  <w:num w:numId="15" w16cid:durableId="2017268765">
    <w:abstractNumId w:val="0"/>
  </w:num>
  <w:num w:numId="16" w16cid:durableId="1053625462">
    <w:abstractNumId w:val="16"/>
  </w:num>
  <w:num w:numId="17" w16cid:durableId="1323653661">
    <w:abstractNumId w:val="15"/>
  </w:num>
  <w:num w:numId="18" w16cid:durableId="1763212456">
    <w:abstractNumId w:val="17"/>
  </w:num>
  <w:num w:numId="19" w16cid:durableId="489293644">
    <w:abstractNumId w:val="4"/>
  </w:num>
  <w:num w:numId="20" w16cid:durableId="1541553001">
    <w:abstractNumId w:val="5"/>
  </w:num>
  <w:num w:numId="21" w16cid:durableId="663357672">
    <w:abstractNumId w:val="22"/>
  </w:num>
  <w:num w:numId="22" w16cid:durableId="1306818549">
    <w:abstractNumId w:val="10"/>
  </w:num>
  <w:num w:numId="23" w16cid:durableId="1199389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83"/>
    <w:rsid w:val="000A1815"/>
    <w:rsid w:val="000C73B1"/>
    <w:rsid w:val="00193FD7"/>
    <w:rsid w:val="002104DA"/>
    <w:rsid w:val="00287144"/>
    <w:rsid w:val="002A1B6B"/>
    <w:rsid w:val="002A28C5"/>
    <w:rsid w:val="00470BED"/>
    <w:rsid w:val="00476DED"/>
    <w:rsid w:val="0049069A"/>
    <w:rsid w:val="004E0D83"/>
    <w:rsid w:val="005333A3"/>
    <w:rsid w:val="007579A8"/>
    <w:rsid w:val="00AA2D97"/>
    <w:rsid w:val="00CA1493"/>
    <w:rsid w:val="00CB442B"/>
    <w:rsid w:val="00DE6698"/>
    <w:rsid w:val="00E5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A7C4"/>
  <w15:chartTrackingRefBased/>
  <w15:docId w15:val="{ACC2AD39-F922-43B5-89D2-5F76BA1E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83"/>
  </w:style>
  <w:style w:type="paragraph" w:styleId="Heading1">
    <w:name w:val="heading 1"/>
    <w:basedOn w:val="Normal"/>
    <w:next w:val="Normal"/>
    <w:link w:val="Heading1Char"/>
    <w:uiPriority w:val="9"/>
    <w:qFormat/>
    <w:rsid w:val="004E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3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calebe Yonli</dc:creator>
  <cp:keywords/>
  <dc:description/>
  <cp:lastModifiedBy>calebe Yonli</cp:lastModifiedBy>
  <cp:revision>2</cp:revision>
  <dcterms:created xsi:type="dcterms:W3CDTF">2026-05-01T10:06:00Z</dcterms:created>
  <dcterms:modified xsi:type="dcterms:W3CDTF">2026-05-01T10:06:00Z</dcterms:modified>
</cp:coreProperties>
</file>