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9srp876yby4" w:id="0"/>
      <w:bookmarkEnd w:id="0"/>
      <w:r w:rsidDel="00000000" w:rsidR="00000000" w:rsidRPr="00000000">
        <w:rPr>
          <w:rtl w:val="0"/>
        </w:rPr>
        <w:t xml:space="preserve">Adding an Interface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9srp876yby4" w:id="0"/>
      <w:bookmarkEnd w:id="0"/>
      <w:r w:rsidDel="00000000" w:rsidR="00000000" w:rsidRPr="00000000">
        <w:rPr>
          <w:rtl w:val="0"/>
        </w:rPr>
        <w:tab/>
        <w:t xml:space="preserve">Also basic telnet connectivity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###libraries to 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getpass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telnetlib</w:t>
              <w:br w:type="textWrapping"/>
              <w:br w:type="textWrapping"/>
              <w:br w:type="textWrapping"/>
              <w:t xml:space="preserve">HOST=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"localhost"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 this is whatever IP address you identify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user=input(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'enter your telnet username: 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##defined on the router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password= getpass.getpass()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defined on the router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tn=telnetlib.Telnet(HOST)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#variable created to reference telnetlib library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tn.read_until(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b"Username: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 use the b to turn the string into byte code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tn.write(user.encode(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'ascii'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this converts the username string into the ASCII text ( readable by the router ) and adds a line break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If password: </w:t>
              <w:br w:type="textWrapping"/>
              <w:t xml:space="preserve">tn.read_until(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b"Password: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asks for password (just like telnet) and converts input into byte string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tn.write(password.encode(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'ascii'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#same explanation as the username parameter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b"enable\n"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 you have to enter everything into byte code , this brings you enable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b"value 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### this is the password you defined to enter enable mode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b"conf t 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##enter config mode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b"int value 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 what ever interface you wanna work on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 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b"ip address value 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###whatever you desire to to enter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b"router ospf (process ID) 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 enables ospf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 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b"network (network statement) 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 adds a network statement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 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b"end\n"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breaks you out of config mode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tn.write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b"exit\n"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##exits out of the router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(tn.read_all().decode(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'ascii)) ## returns back to normal string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