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0447F" w14:textId="31716492" w:rsidR="00E670B1" w:rsidRDefault="00876E39">
      <w:pPr>
        <w:rPr>
          <w:b/>
          <w:bCs/>
          <w:sz w:val="28"/>
          <w:szCs w:val="28"/>
        </w:rPr>
      </w:pPr>
      <w:r w:rsidRPr="002C2DE4">
        <w:rPr>
          <w:b/>
          <w:bCs/>
          <w:sz w:val="28"/>
          <w:szCs w:val="28"/>
        </w:rPr>
        <w:t xml:space="preserve">Datasheet for BBO </w:t>
      </w:r>
      <w:r w:rsidR="002C2DE4" w:rsidRPr="002C2DE4">
        <w:rPr>
          <w:b/>
          <w:bCs/>
          <w:sz w:val="28"/>
          <w:szCs w:val="28"/>
        </w:rPr>
        <w:t>C</w:t>
      </w:r>
      <w:r w:rsidRPr="002C2DE4">
        <w:rPr>
          <w:b/>
          <w:bCs/>
          <w:sz w:val="28"/>
          <w:szCs w:val="28"/>
        </w:rPr>
        <w:t xml:space="preserve">apstone </w:t>
      </w:r>
      <w:r w:rsidR="002C2DE4" w:rsidRPr="002C2DE4">
        <w:rPr>
          <w:b/>
          <w:bCs/>
          <w:sz w:val="28"/>
          <w:szCs w:val="28"/>
        </w:rPr>
        <w:t>Project Data Set</w:t>
      </w:r>
    </w:p>
    <w:p w14:paraId="412A1798" w14:textId="787FC2FD" w:rsidR="002C2DE4" w:rsidRDefault="002C2DE4">
      <w:pPr>
        <w:rPr>
          <w:b/>
          <w:bCs/>
          <w:sz w:val="28"/>
          <w:szCs w:val="28"/>
        </w:rPr>
      </w:pPr>
      <w:r>
        <w:rPr>
          <w:b/>
          <w:bCs/>
          <w:sz w:val="28"/>
          <w:szCs w:val="28"/>
        </w:rPr>
        <w:t>Motivation:</w:t>
      </w:r>
    </w:p>
    <w:p w14:paraId="343DA7AB" w14:textId="642F2E0D" w:rsidR="002C2DE4" w:rsidRDefault="00603C24">
      <w:r>
        <w:t>The data contained in this dataset was produced for a Black</w:t>
      </w:r>
      <w:r w:rsidR="00680E7B">
        <w:t xml:space="preserve"> Box Optimisation (BBO) challenge undertaken as part of </w:t>
      </w:r>
      <w:r w:rsidR="00F34272">
        <w:t>the Professional Certificate in Machine Learning and Artificial Intelligence.</w:t>
      </w:r>
      <w:r w:rsidR="005B279A">
        <w:t xml:space="preserve"> The challenge was to use Machine Learning techniques </w:t>
      </w:r>
      <w:r w:rsidR="00FB221C">
        <w:t xml:space="preserve">to optimise </w:t>
      </w:r>
      <w:r w:rsidR="008920D0">
        <w:t>eight</w:t>
      </w:r>
      <w:r w:rsidR="00FB221C">
        <w:t xml:space="preserve"> unknown functions with varying input feat</w:t>
      </w:r>
      <w:r w:rsidR="004536FB">
        <w:t>ure sizes from two to eight.</w:t>
      </w:r>
      <w:r w:rsidR="00F34272">
        <w:t xml:space="preserve"> </w:t>
      </w:r>
      <w:r w:rsidR="00034CC2">
        <w:t>This was achieved by submitting quer</w:t>
      </w:r>
      <w:r w:rsidR="00416E2C">
        <w:t>ies each week to iteratively optimise each function.</w:t>
      </w:r>
    </w:p>
    <w:p w14:paraId="3953B002" w14:textId="69B37E1A" w:rsidR="004E4F18" w:rsidRDefault="004E4F18">
      <w:pPr>
        <w:rPr>
          <w:b/>
          <w:bCs/>
          <w:sz w:val="28"/>
          <w:szCs w:val="28"/>
        </w:rPr>
      </w:pPr>
      <w:r w:rsidRPr="004E4F18">
        <w:rPr>
          <w:b/>
          <w:bCs/>
          <w:sz w:val="28"/>
          <w:szCs w:val="28"/>
        </w:rPr>
        <w:t>Composition:</w:t>
      </w:r>
    </w:p>
    <w:p w14:paraId="470EBAAA" w14:textId="52F104E2" w:rsidR="00DC17D5" w:rsidRDefault="00416E2C">
      <w:r>
        <w:t xml:space="preserve">The data is represented as an </w:t>
      </w:r>
      <w:r w:rsidR="00774137">
        <w:t>n-dimensional input feature and a one-dimensional output value</w:t>
      </w:r>
      <w:r w:rsidR="00467181">
        <w:t xml:space="preserve"> as presented in the table below</w:t>
      </w:r>
      <w:r w:rsidR="00774137">
        <w:t>.</w:t>
      </w:r>
    </w:p>
    <w:tbl>
      <w:tblPr>
        <w:tblStyle w:val="GridTable1Light-Accent1"/>
        <w:tblW w:w="0" w:type="auto"/>
        <w:tblLook w:val="04A0" w:firstRow="1" w:lastRow="0" w:firstColumn="1" w:lastColumn="0" w:noHBand="0" w:noVBand="1"/>
      </w:tblPr>
      <w:tblGrid>
        <w:gridCol w:w="3087"/>
        <w:gridCol w:w="3162"/>
        <w:gridCol w:w="2767"/>
      </w:tblGrid>
      <w:tr w:rsidR="00467181" w14:paraId="6AF4F5AA" w14:textId="7611CA95" w:rsidTr="004318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7" w:type="dxa"/>
            <w:shd w:val="clear" w:color="auto" w:fill="D9E2F3" w:themeFill="accent1" w:themeFillTint="33"/>
          </w:tcPr>
          <w:p w14:paraId="5F608C6D" w14:textId="3C3F4442" w:rsidR="00467181" w:rsidRDefault="00467181">
            <w:r>
              <w:t>Function</w:t>
            </w:r>
          </w:p>
        </w:tc>
        <w:tc>
          <w:tcPr>
            <w:tcW w:w="3162" w:type="dxa"/>
            <w:shd w:val="clear" w:color="auto" w:fill="D9E2F3" w:themeFill="accent1" w:themeFillTint="33"/>
          </w:tcPr>
          <w:p w14:paraId="15F8201F" w14:textId="1302C936" w:rsidR="00467181" w:rsidRDefault="00467181">
            <w:pPr>
              <w:cnfStyle w:val="100000000000" w:firstRow="1" w:lastRow="0" w:firstColumn="0" w:lastColumn="0" w:oddVBand="0" w:evenVBand="0" w:oddHBand="0" w:evenHBand="0" w:firstRowFirstColumn="0" w:firstRowLastColumn="0" w:lastRowFirstColumn="0" w:lastRowLastColumn="0"/>
            </w:pPr>
            <w:r>
              <w:t>Input Feature Dimension</w:t>
            </w:r>
          </w:p>
        </w:tc>
        <w:tc>
          <w:tcPr>
            <w:tcW w:w="2767" w:type="dxa"/>
            <w:shd w:val="clear" w:color="auto" w:fill="D9E2F3" w:themeFill="accent1" w:themeFillTint="33"/>
          </w:tcPr>
          <w:p w14:paraId="2395BB0E" w14:textId="72637E6A" w:rsidR="00467181" w:rsidRDefault="00467181" w:rsidP="00467181">
            <w:pPr>
              <w:jc w:val="center"/>
              <w:cnfStyle w:val="100000000000" w:firstRow="1" w:lastRow="0" w:firstColumn="0" w:lastColumn="0" w:oddVBand="0" w:evenVBand="0" w:oddHBand="0" w:evenHBand="0" w:firstRowFirstColumn="0" w:firstRowLastColumn="0" w:lastRowFirstColumn="0" w:lastRowLastColumn="0"/>
            </w:pPr>
            <w:r>
              <w:t>Output Feature Dimension</w:t>
            </w:r>
          </w:p>
        </w:tc>
      </w:tr>
      <w:tr w:rsidR="00467181" w14:paraId="27DAC6DA" w14:textId="6EEFC3D0" w:rsidTr="0043180C">
        <w:tc>
          <w:tcPr>
            <w:cnfStyle w:val="001000000000" w:firstRow="0" w:lastRow="0" w:firstColumn="1" w:lastColumn="0" w:oddVBand="0" w:evenVBand="0" w:oddHBand="0" w:evenHBand="0" w:firstRowFirstColumn="0" w:firstRowLastColumn="0" w:lastRowFirstColumn="0" w:lastRowLastColumn="0"/>
            <w:tcW w:w="3087" w:type="dxa"/>
          </w:tcPr>
          <w:p w14:paraId="528161A2" w14:textId="6CEDCCA5" w:rsidR="00467181" w:rsidRDefault="00467181">
            <w:r>
              <w:t>1</w:t>
            </w:r>
          </w:p>
        </w:tc>
        <w:tc>
          <w:tcPr>
            <w:tcW w:w="3162" w:type="dxa"/>
          </w:tcPr>
          <w:p w14:paraId="488B6CD3" w14:textId="3F3BDBBA" w:rsidR="00467181" w:rsidRDefault="00467181">
            <w:pPr>
              <w:cnfStyle w:val="000000000000" w:firstRow="0" w:lastRow="0" w:firstColumn="0" w:lastColumn="0" w:oddVBand="0" w:evenVBand="0" w:oddHBand="0" w:evenHBand="0" w:firstRowFirstColumn="0" w:firstRowLastColumn="0" w:lastRowFirstColumn="0" w:lastRowLastColumn="0"/>
            </w:pPr>
            <w:r>
              <w:t>2</w:t>
            </w:r>
          </w:p>
        </w:tc>
        <w:tc>
          <w:tcPr>
            <w:tcW w:w="2767" w:type="dxa"/>
          </w:tcPr>
          <w:p w14:paraId="7F37FDBE" w14:textId="6DF5A722" w:rsidR="00467181" w:rsidRDefault="00467181">
            <w:pPr>
              <w:cnfStyle w:val="000000000000" w:firstRow="0" w:lastRow="0" w:firstColumn="0" w:lastColumn="0" w:oddVBand="0" w:evenVBand="0" w:oddHBand="0" w:evenHBand="0" w:firstRowFirstColumn="0" w:firstRowLastColumn="0" w:lastRowFirstColumn="0" w:lastRowLastColumn="0"/>
            </w:pPr>
            <w:r>
              <w:t>1</w:t>
            </w:r>
          </w:p>
        </w:tc>
      </w:tr>
      <w:tr w:rsidR="00467181" w14:paraId="4E57F3BD" w14:textId="2F044BB7" w:rsidTr="0043180C">
        <w:tc>
          <w:tcPr>
            <w:cnfStyle w:val="001000000000" w:firstRow="0" w:lastRow="0" w:firstColumn="1" w:lastColumn="0" w:oddVBand="0" w:evenVBand="0" w:oddHBand="0" w:evenHBand="0" w:firstRowFirstColumn="0" w:firstRowLastColumn="0" w:lastRowFirstColumn="0" w:lastRowLastColumn="0"/>
            <w:tcW w:w="3087" w:type="dxa"/>
          </w:tcPr>
          <w:p w14:paraId="0F0B57C4" w14:textId="79D0C056" w:rsidR="00467181" w:rsidRDefault="00467181">
            <w:r>
              <w:t>2</w:t>
            </w:r>
          </w:p>
        </w:tc>
        <w:tc>
          <w:tcPr>
            <w:tcW w:w="3162" w:type="dxa"/>
          </w:tcPr>
          <w:p w14:paraId="4132A104" w14:textId="766932AD" w:rsidR="00467181" w:rsidRDefault="00467181">
            <w:pPr>
              <w:cnfStyle w:val="000000000000" w:firstRow="0" w:lastRow="0" w:firstColumn="0" w:lastColumn="0" w:oddVBand="0" w:evenVBand="0" w:oddHBand="0" w:evenHBand="0" w:firstRowFirstColumn="0" w:firstRowLastColumn="0" w:lastRowFirstColumn="0" w:lastRowLastColumn="0"/>
            </w:pPr>
            <w:r>
              <w:t>2</w:t>
            </w:r>
          </w:p>
        </w:tc>
        <w:tc>
          <w:tcPr>
            <w:tcW w:w="2767" w:type="dxa"/>
          </w:tcPr>
          <w:p w14:paraId="52D978E1" w14:textId="0419C2A9" w:rsidR="00467181" w:rsidRDefault="00467181">
            <w:pPr>
              <w:cnfStyle w:val="000000000000" w:firstRow="0" w:lastRow="0" w:firstColumn="0" w:lastColumn="0" w:oddVBand="0" w:evenVBand="0" w:oddHBand="0" w:evenHBand="0" w:firstRowFirstColumn="0" w:firstRowLastColumn="0" w:lastRowFirstColumn="0" w:lastRowLastColumn="0"/>
            </w:pPr>
            <w:r>
              <w:t>1</w:t>
            </w:r>
          </w:p>
        </w:tc>
      </w:tr>
      <w:tr w:rsidR="00467181" w14:paraId="3B26EE65" w14:textId="7BAEE49D" w:rsidTr="0043180C">
        <w:tc>
          <w:tcPr>
            <w:cnfStyle w:val="001000000000" w:firstRow="0" w:lastRow="0" w:firstColumn="1" w:lastColumn="0" w:oddVBand="0" w:evenVBand="0" w:oddHBand="0" w:evenHBand="0" w:firstRowFirstColumn="0" w:firstRowLastColumn="0" w:lastRowFirstColumn="0" w:lastRowLastColumn="0"/>
            <w:tcW w:w="3087" w:type="dxa"/>
          </w:tcPr>
          <w:p w14:paraId="1F2E78F9" w14:textId="586FA0BF" w:rsidR="00467181" w:rsidRDefault="00467181">
            <w:r>
              <w:t>3</w:t>
            </w:r>
          </w:p>
        </w:tc>
        <w:tc>
          <w:tcPr>
            <w:tcW w:w="3162" w:type="dxa"/>
          </w:tcPr>
          <w:p w14:paraId="54E39DBB" w14:textId="3CCA1B52" w:rsidR="00467181" w:rsidRDefault="00467181">
            <w:pPr>
              <w:cnfStyle w:val="000000000000" w:firstRow="0" w:lastRow="0" w:firstColumn="0" w:lastColumn="0" w:oddVBand="0" w:evenVBand="0" w:oddHBand="0" w:evenHBand="0" w:firstRowFirstColumn="0" w:firstRowLastColumn="0" w:lastRowFirstColumn="0" w:lastRowLastColumn="0"/>
            </w:pPr>
            <w:r>
              <w:t>3</w:t>
            </w:r>
          </w:p>
        </w:tc>
        <w:tc>
          <w:tcPr>
            <w:tcW w:w="2767" w:type="dxa"/>
          </w:tcPr>
          <w:p w14:paraId="7F855D42" w14:textId="6B4D71E2" w:rsidR="00467181" w:rsidRDefault="00467181">
            <w:pPr>
              <w:cnfStyle w:val="000000000000" w:firstRow="0" w:lastRow="0" w:firstColumn="0" w:lastColumn="0" w:oddVBand="0" w:evenVBand="0" w:oddHBand="0" w:evenHBand="0" w:firstRowFirstColumn="0" w:firstRowLastColumn="0" w:lastRowFirstColumn="0" w:lastRowLastColumn="0"/>
            </w:pPr>
            <w:r>
              <w:t>1</w:t>
            </w:r>
          </w:p>
        </w:tc>
      </w:tr>
      <w:tr w:rsidR="00467181" w14:paraId="7E57F6AC" w14:textId="47F2D4EB" w:rsidTr="0043180C">
        <w:tc>
          <w:tcPr>
            <w:cnfStyle w:val="001000000000" w:firstRow="0" w:lastRow="0" w:firstColumn="1" w:lastColumn="0" w:oddVBand="0" w:evenVBand="0" w:oddHBand="0" w:evenHBand="0" w:firstRowFirstColumn="0" w:firstRowLastColumn="0" w:lastRowFirstColumn="0" w:lastRowLastColumn="0"/>
            <w:tcW w:w="3087" w:type="dxa"/>
          </w:tcPr>
          <w:p w14:paraId="5F945BE7" w14:textId="4D76A2D1" w:rsidR="00467181" w:rsidRDefault="00467181">
            <w:r>
              <w:t>4</w:t>
            </w:r>
          </w:p>
        </w:tc>
        <w:tc>
          <w:tcPr>
            <w:tcW w:w="3162" w:type="dxa"/>
          </w:tcPr>
          <w:p w14:paraId="59968422" w14:textId="3086F806" w:rsidR="00467181" w:rsidRDefault="00467181">
            <w:pPr>
              <w:cnfStyle w:val="000000000000" w:firstRow="0" w:lastRow="0" w:firstColumn="0" w:lastColumn="0" w:oddVBand="0" w:evenVBand="0" w:oddHBand="0" w:evenHBand="0" w:firstRowFirstColumn="0" w:firstRowLastColumn="0" w:lastRowFirstColumn="0" w:lastRowLastColumn="0"/>
            </w:pPr>
            <w:r>
              <w:t>4</w:t>
            </w:r>
          </w:p>
        </w:tc>
        <w:tc>
          <w:tcPr>
            <w:tcW w:w="2767" w:type="dxa"/>
          </w:tcPr>
          <w:p w14:paraId="49DF17C2" w14:textId="1516D68D" w:rsidR="00467181" w:rsidRDefault="00467181">
            <w:pPr>
              <w:cnfStyle w:val="000000000000" w:firstRow="0" w:lastRow="0" w:firstColumn="0" w:lastColumn="0" w:oddVBand="0" w:evenVBand="0" w:oddHBand="0" w:evenHBand="0" w:firstRowFirstColumn="0" w:firstRowLastColumn="0" w:lastRowFirstColumn="0" w:lastRowLastColumn="0"/>
            </w:pPr>
            <w:r>
              <w:t>1</w:t>
            </w:r>
          </w:p>
        </w:tc>
      </w:tr>
      <w:tr w:rsidR="00467181" w14:paraId="55B8AEE8" w14:textId="03BF7C8E" w:rsidTr="0043180C">
        <w:tc>
          <w:tcPr>
            <w:cnfStyle w:val="001000000000" w:firstRow="0" w:lastRow="0" w:firstColumn="1" w:lastColumn="0" w:oddVBand="0" w:evenVBand="0" w:oddHBand="0" w:evenHBand="0" w:firstRowFirstColumn="0" w:firstRowLastColumn="0" w:lastRowFirstColumn="0" w:lastRowLastColumn="0"/>
            <w:tcW w:w="3087" w:type="dxa"/>
          </w:tcPr>
          <w:p w14:paraId="0F9F1B06" w14:textId="5B510730" w:rsidR="00467181" w:rsidRDefault="00467181">
            <w:r>
              <w:t>5</w:t>
            </w:r>
          </w:p>
        </w:tc>
        <w:tc>
          <w:tcPr>
            <w:tcW w:w="3162" w:type="dxa"/>
          </w:tcPr>
          <w:p w14:paraId="65DC7671" w14:textId="44E5D2D9" w:rsidR="00467181" w:rsidRDefault="00467181">
            <w:pPr>
              <w:cnfStyle w:val="000000000000" w:firstRow="0" w:lastRow="0" w:firstColumn="0" w:lastColumn="0" w:oddVBand="0" w:evenVBand="0" w:oddHBand="0" w:evenHBand="0" w:firstRowFirstColumn="0" w:firstRowLastColumn="0" w:lastRowFirstColumn="0" w:lastRowLastColumn="0"/>
            </w:pPr>
            <w:r>
              <w:t>4</w:t>
            </w:r>
          </w:p>
        </w:tc>
        <w:tc>
          <w:tcPr>
            <w:tcW w:w="2767" w:type="dxa"/>
          </w:tcPr>
          <w:p w14:paraId="6419F454" w14:textId="2831A4FC" w:rsidR="00467181" w:rsidRDefault="00467181">
            <w:pPr>
              <w:cnfStyle w:val="000000000000" w:firstRow="0" w:lastRow="0" w:firstColumn="0" w:lastColumn="0" w:oddVBand="0" w:evenVBand="0" w:oddHBand="0" w:evenHBand="0" w:firstRowFirstColumn="0" w:firstRowLastColumn="0" w:lastRowFirstColumn="0" w:lastRowLastColumn="0"/>
            </w:pPr>
            <w:r>
              <w:t>1</w:t>
            </w:r>
          </w:p>
        </w:tc>
      </w:tr>
      <w:tr w:rsidR="00467181" w14:paraId="40463B1F" w14:textId="79DD8C38" w:rsidTr="0043180C">
        <w:tc>
          <w:tcPr>
            <w:cnfStyle w:val="001000000000" w:firstRow="0" w:lastRow="0" w:firstColumn="1" w:lastColumn="0" w:oddVBand="0" w:evenVBand="0" w:oddHBand="0" w:evenHBand="0" w:firstRowFirstColumn="0" w:firstRowLastColumn="0" w:lastRowFirstColumn="0" w:lastRowLastColumn="0"/>
            <w:tcW w:w="3087" w:type="dxa"/>
          </w:tcPr>
          <w:p w14:paraId="4409A8DF" w14:textId="4E8D9F6B" w:rsidR="00467181" w:rsidRDefault="00467181">
            <w:r>
              <w:t>6</w:t>
            </w:r>
          </w:p>
        </w:tc>
        <w:tc>
          <w:tcPr>
            <w:tcW w:w="3162" w:type="dxa"/>
          </w:tcPr>
          <w:p w14:paraId="41A05E16" w14:textId="3FD6B269" w:rsidR="00467181" w:rsidRDefault="00467181">
            <w:pPr>
              <w:cnfStyle w:val="000000000000" w:firstRow="0" w:lastRow="0" w:firstColumn="0" w:lastColumn="0" w:oddVBand="0" w:evenVBand="0" w:oddHBand="0" w:evenHBand="0" w:firstRowFirstColumn="0" w:firstRowLastColumn="0" w:lastRowFirstColumn="0" w:lastRowLastColumn="0"/>
            </w:pPr>
            <w:r>
              <w:t>5</w:t>
            </w:r>
          </w:p>
        </w:tc>
        <w:tc>
          <w:tcPr>
            <w:tcW w:w="2767" w:type="dxa"/>
          </w:tcPr>
          <w:p w14:paraId="43593083" w14:textId="13930F26" w:rsidR="00467181" w:rsidRDefault="00467181">
            <w:pPr>
              <w:cnfStyle w:val="000000000000" w:firstRow="0" w:lastRow="0" w:firstColumn="0" w:lastColumn="0" w:oddVBand="0" w:evenVBand="0" w:oddHBand="0" w:evenHBand="0" w:firstRowFirstColumn="0" w:firstRowLastColumn="0" w:lastRowFirstColumn="0" w:lastRowLastColumn="0"/>
            </w:pPr>
            <w:r>
              <w:t>1</w:t>
            </w:r>
          </w:p>
        </w:tc>
      </w:tr>
      <w:tr w:rsidR="00467181" w14:paraId="0CD24D10" w14:textId="51383CD5" w:rsidTr="0043180C">
        <w:tc>
          <w:tcPr>
            <w:cnfStyle w:val="001000000000" w:firstRow="0" w:lastRow="0" w:firstColumn="1" w:lastColumn="0" w:oddVBand="0" w:evenVBand="0" w:oddHBand="0" w:evenHBand="0" w:firstRowFirstColumn="0" w:firstRowLastColumn="0" w:lastRowFirstColumn="0" w:lastRowLastColumn="0"/>
            <w:tcW w:w="3087" w:type="dxa"/>
          </w:tcPr>
          <w:p w14:paraId="1FE0418C" w14:textId="2A29A3B0" w:rsidR="00467181" w:rsidRDefault="00467181">
            <w:r>
              <w:t>7</w:t>
            </w:r>
          </w:p>
        </w:tc>
        <w:tc>
          <w:tcPr>
            <w:tcW w:w="3162" w:type="dxa"/>
          </w:tcPr>
          <w:p w14:paraId="793F4F4E" w14:textId="2A874F58" w:rsidR="00467181" w:rsidRDefault="00467181">
            <w:pPr>
              <w:cnfStyle w:val="000000000000" w:firstRow="0" w:lastRow="0" w:firstColumn="0" w:lastColumn="0" w:oddVBand="0" w:evenVBand="0" w:oddHBand="0" w:evenHBand="0" w:firstRowFirstColumn="0" w:firstRowLastColumn="0" w:lastRowFirstColumn="0" w:lastRowLastColumn="0"/>
            </w:pPr>
            <w:r>
              <w:t>6</w:t>
            </w:r>
          </w:p>
        </w:tc>
        <w:tc>
          <w:tcPr>
            <w:tcW w:w="2767" w:type="dxa"/>
          </w:tcPr>
          <w:p w14:paraId="75829C3B" w14:textId="0BB8CFBE" w:rsidR="00467181" w:rsidRDefault="00467181">
            <w:pPr>
              <w:cnfStyle w:val="000000000000" w:firstRow="0" w:lastRow="0" w:firstColumn="0" w:lastColumn="0" w:oddVBand="0" w:evenVBand="0" w:oddHBand="0" w:evenHBand="0" w:firstRowFirstColumn="0" w:firstRowLastColumn="0" w:lastRowFirstColumn="0" w:lastRowLastColumn="0"/>
            </w:pPr>
            <w:r>
              <w:t>1</w:t>
            </w:r>
          </w:p>
        </w:tc>
      </w:tr>
      <w:tr w:rsidR="00467181" w14:paraId="7A6196D9" w14:textId="592ABF5F" w:rsidTr="0043180C">
        <w:tc>
          <w:tcPr>
            <w:cnfStyle w:val="001000000000" w:firstRow="0" w:lastRow="0" w:firstColumn="1" w:lastColumn="0" w:oddVBand="0" w:evenVBand="0" w:oddHBand="0" w:evenHBand="0" w:firstRowFirstColumn="0" w:firstRowLastColumn="0" w:lastRowFirstColumn="0" w:lastRowLastColumn="0"/>
            <w:tcW w:w="3087" w:type="dxa"/>
          </w:tcPr>
          <w:p w14:paraId="07A36A83" w14:textId="1A796C49" w:rsidR="00467181" w:rsidRDefault="00467181">
            <w:r>
              <w:t>8</w:t>
            </w:r>
          </w:p>
        </w:tc>
        <w:tc>
          <w:tcPr>
            <w:tcW w:w="3162" w:type="dxa"/>
          </w:tcPr>
          <w:p w14:paraId="2339C5AF" w14:textId="059E9518" w:rsidR="00467181" w:rsidRDefault="00467181">
            <w:pPr>
              <w:cnfStyle w:val="000000000000" w:firstRow="0" w:lastRow="0" w:firstColumn="0" w:lastColumn="0" w:oddVBand="0" w:evenVBand="0" w:oddHBand="0" w:evenHBand="0" w:firstRowFirstColumn="0" w:firstRowLastColumn="0" w:lastRowFirstColumn="0" w:lastRowLastColumn="0"/>
            </w:pPr>
            <w:r>
              <w:t>8</w:t>
            </w:r>
          </w:p>
        </w:tc>
        <w:tc>
          <w:tcPr>
            <w:tcW w:w="2767" w:type="dxa"/>
          </w:tcPr>
          <w:p w14:paraId="57FC7A8C" w14:textId="4C066292" w:rsidR="00467181" w:rsidRDefault="00467181">
            <w:pPr>
              <w:cnfStyle w:val="000000000000" w:firstRow="0" w:lastRow="0" w:firstColumn="0" w:lastColumn="0" w:oddVBand="0" w:evenVBand="0" w:oddHBand="0" w:evenHBand="0" w:firstRowFirstColumn="0" w:firstRowLastColumn="0" w:lastRowFirstColumn="0" w:lastRowLastColumn="0"/>
            </w:pPr>
            <w:r>
              <w:t>1</w:t>
            </w:r>
          </w:p>
        </w:tc>
      </w:tr>
    </w:tbl>
    <w:p w14:paraId="7C6D422A" w14:textId="77777777" w:rsidR="00774137" w:rsidRDefault="00774137"/>
    <w:p w14:paraId="6E06ABBF" w14:textId="7C4D018A" w:rsidR="00290BA6" w:rsidRDefault="00391B6A">
      <w:r>
        <w:t>The data is split into initial data</w:t>
      </w:r>
      <w:r w:rsidR="00290BA6">
        <w:t xml:space="preserve"> and additional data. Initial data was provided at the start of the BBO challenge. </w:t>
      </w:r>
      <w:r w:rsidR="007F6D3C">
        <w:t xml:space="preserve">Additional data was provided by each </w:t>
      </w:r>
      <w:r w:rsidR="002F5FB5">
        <w:t>submitting</w:t>
      </w:r>
      <w:r w:rsidR="007F6D3C">
        <w:t xml:space="preserve"> queries to each function. A maximum of 12 additional query points w</w:t>
      </w:r>
      <w:r w:rsidR="002F5FB5">
        <w:t>ere generated.</w:t>
      </w:r>
    </w:p>
    <w:p w14:paraId="224613A8" w14:textId="547D8290" w:rsidR="0043180C" w:rsidRDefault="0043180C">
      <w:r>
        <w:t xml:space="preserve">The initial data is stored in </w:t>
      </w:r>
      <w:r w:rsidR="00142B17">
        <w:t>“</w:t>
      </w:r>
      <w:r>
        <w:t>.</w:t>
      </w:r>
      <w:proofErr w:type="spellStart"/>
      <w:r w:rsidR="00A320D5">
        <w:t>n</w:t>
      </w:r>
      <w:r>
        <w:t>py</w:t>
      </w:r>
      <w:proofErr w:type="spellEnd"/>
      <w:r w:rsidR="00142B17">
        <w:t>”</w:t>
      </w:r>
      <w:r w:rsidR="00A320D5">
        <w:t xml:space="preserve"> </w:t>
      </w:r>
      <w:r w:rsidR="00AA424F">
        <w:t>files</w:t>
      </w:r>
      <w:r w:rsidR="00A320D5">
        <w:t xml:space="preserve"> in “..\</w:t>
      </w:r>
      <w:proofErr w:type="spellStart"/>
      <w:r w:rsidR="00A320D5">
        <w:t>initial_data</w:t>
      </w:r>
      <w:proofErr w:type="spellEnd"/>
      <w:r w:rsidR="00142B17">
        <w:t>\</w:t>
      </w:r>
      <w:proofErr w:type="spellStart"/>
      <w:r w:rsidR="00142B17">
        <w:t>function_</w:t>
      </w:r>
      <w:r w:rsidR="00142B17" w:rsidRPr="00142B17">
        <w:rPr>
          <w:b/>
          <w:bCs/>
          <w:i/>
          <w:iCs/>
        </w:rPr>
        <w:t>x</w:t>
      </w:r>
      <w:proofErr w:type="spellEnd"/>
      <w:r w:rsidR="00142B17">
        <w:t xml:space="preserve">”, additional data is explicitly stored in the </w:t>
      </w:r>
      <w:r w:rsidR="00FA42CA">
        <w:t>relevant optimisation script “</w:t>
      </w:r>
      <w:proofErr w:type="spellStart"/>
      <w:r w:rsidR="00FA42CA">
        <w:t>Week</w:t>
      </w:r>
      <w:r w:rsidR="00696FF6" w:rsidRPr="00696FF6">
        <w:rPr>
          <w:b/>
          <w:bCs/>
          <w:i/>
          <w:iCs/>
        </w:rPr>
        <w:t>X</w:t>
      </w:r>
      <w:proofErr w:type="spellEnd"/>
      <w:r w:rsidR="00696FF6">
        <w:t>_...</w:t>
      </w:r>
      <w:r w:rsidR="00FA42CA">
        <w:t>”</w:t>
      </w:r>
      <w:r w:rsidR="00696FF6">
        <w:t>.</w:t>
      </w:r>
      <w:r w:rsidR="00AA424F">
        <w:t xml:space="preserve"> This data is programmatically appended to the initial data loaded from the </w:t>
      </w:r>
      <w:proofErr w:type="spellStart"/>
      <w:r w:rsidR="00AA424F">
        <w:t>numpy</w:t>
      </w:r>
      <w:proofErr w:type="spellEnd"/>
      <w:r w:rsidR="00AA424F">
        <w:t xml:space="preserve"> data files.</w:t>
      </w:r>
    </w:p>
    <w:p w14:paraId="133CFAB9" w14:textId="0E621406" w:rsidR="00AA424F" w:rsidRPr="008F5C69" w:rsidRDefault="008F5C69">
      <w:pPr>
        <w:rPr>
          <w:b/>
          <w:bCs/>
          <w:sz w:val="28"/>
          <w:szCs w:val="28"/>
        </w:rPr>
      </w:pPr>
      <w:r w:rsidRPr="008F5C69">
        <w:rPr>
          <w:b/>
          <w:bCs/>
          <w:sz w:val="28"/>
          <w:szCs w:val="28"/>
        </w:rPr>
        <w:t>Collection Process:</w:t>
      </w:r>
    </w:p>
    <w:p w14:paraId="1C6156C1" w14:textId="10EB9F42" w:rsidR="008F5C69" w:rsidRDefault="00391B6A">
      <w:r>
        <w:t xml:space="preserve">The initial </w:t>
      </w:r>
      <w:r w:rsidR="002F5FB5">
        <w:t>data was generated by the organisers of the challenge</w:t>
      </w:r>
      <w:r w:rsidR="0045436E">
        <w:t>. The exact details of how this data was generated is unknown.</w:t>
      </w:r>
    </w:p>
    <w:p w14:paraId="2C5C1797" w14:textId="58A8F01A" w:rsidR="0045436E" w:rsidRDefault="0045436E">
      <w:r>
        <w:t>Additional data was generated by creating queries to for each function that could be submitted on a weekly basis to be processed. For each input query an output was produced. This allowed each function to be explored and optimised.</w:t>
      </w:r>
    </w:p>
    <w:p w14:paraId="52A651D4" w14:textId="75D0F374" w:rsidR="0045436E" w:rsidRDefault="0045436E">
      <w:r>
        <w:t>Data was created each week by primarily fitting a Gaussian Process Model (GPM) to the data for each function. This was used as a surrogate model and the Upper Confidence Bound used as an acquisition function with an initial Kappa value of 1. This was sampled by generating a 1,000,000 random input features and evaluating the UCB at each point.</w:t>
      </w:r>
    </w:p>
    <w:p w14:paraId="2238CFB2" w14:textId="77777777" w:rsidR="0045436E" w:rsidRDefault="0045436E">
      <w:r>
        <w:t>For each function query points were generated each week by adjusting the Kappa value and the input parameters of the GPM, the noise was typically scaled by looking at the standard deviation of the input features.</w:t>
      </w:r>
    </w:p>
    <w:p w14:paraId="2174FA13" w14:textId="112D7419" w:rsidR="0045436E" w:rsidRDefault="0045436E">
      <w:r>
        <w:lastRenderedPageBreak/>
        <w:t>Initially the values were set to explore the function space and then as time progressed and more confidence about the locations of each function maximum was gained, the values were tuned to exploitation and perform more localised searches around current known maximum values.</w:t>
      </w:r>
    </w:p>
    <w:p w14:paraId="75006473" w14:textId="63A6DFFA" w:rsidR="008F5C69" w:rsidRPr="008F5C69" w:rsidRDefault="008F5C69">
      <w:pPr>
        <w:rPr>
          <w:b/>
          <w:bCs/>
          <w:sz w:val="28"/>
          <w:szCs w:val="28"/>
        </w:rPr>
      </w:pPr>
      <w:r w:rsidRPr="008F5C69">
        <w:rPr>
          <w:b/>
          <w:bCs/>
          <w:sz w:val="28"/>
          <w:szCs w:val="28"/>
        </w:rPr>
        <w:t>Preprocessing and Use:</w:t>
      </w:r>
    </w:p>
    <w:p w14:paraId="73CAE74E" w14:textId="51F33DC2" w:rsidR="008F5C69" w:rsidRDefault="001A74A0">
      <w:r>
        <w:t xml:space="preserve">The data in its raw form has not been pre-processed. </w:t>
      </w:r>
    </w:p>
    <w:p w14:paraId="1C7926C8" w14:textId="5DED0479" w:rsidR="001A74A0" w:rsidRDefault="001A74A0">
      <w:r>
        <w:t>The intended use of the data is for optimisation of the BBO challenge undertaken as part of the course.</w:t>
      </w:r>
    </w:p>
    <w:p w14:paraId="6FAF56E6" w14:textId="6D3CF791" w:rsidR="001A74A0" w:rsidRDefault="001A74A0">
      <w:r>
        <w:t>The data is not known to have any real-world source or use and is believed to have been generated purely as an academic exercise for this course.</w:t>
      </w:r>
    </w:p>
    <w:p w14:paraId="2BAC7F1F" w14:textId="3537F14B" w:rsidR="008F5C69" w:rsidRDefault="008F5C69">
      <w:pPr>
        <w:rPr>
          <w:b/>
          <w:bCs/>
          <w:sz w:val="28"/>
          <w:szCs w:val="28"/>
        </w:rPr>
      </w:pPr>
      <w:r w:rsidRPr="008F5C69">
        <w:rPr>
          <w:b/>
          <w:bCs/>
          <w:sz w:val="28"/>
          <w:szCs w:val="28"/>
        </w:rPr>
        <w:t>Distribution and Maintenance:</w:t>
      </w:r>
    </w:p>
    <w:p w14:paraId="2D81976B" w14:textId="033A0109" w:rsidR="001A74A0" w:rsidRDefault="001A74A0">
      <w:r>
        <w:t>The data is available from the following GitHub repository:</w:t>
      </w:r>
    </w:p>
    <w:p w14:paraId="1F259822" w14:textId="7B9A552C" w:rsidR="001A74A0" w:rsidRDefault="001A74A0">
      <w:hyperlink r:id="rId4" w:history="1">
        <w:r w:rsidRPr="00F029C6">
          <w:rPr>
            <w:rStyle w:val="Hyperlink"/>
          </w:rPr>
          <w:t>https://github.com/bendort/Capstone</w:t>
        </w:r>
      </w:hyperlink>
    </w:p>
    <w:p w14:paraId="0B9597E5" w14:textId="0A6D130C" w:rsidR="001A74A0" w:rsidRDefault="001A74A0">
      <w:r>
        <w:t>The data is free to use and is not licensed or copyrighted, however, you do so at your own risk.</w:t>
      </w:r>
    </w:p>
    <w:p w14:paraId="7695035F" w14:textId="6249878A" w:rsidR="00751735" w:rsidRPr="001A74A0" w:rsidRDefault="00751735">
      <w:r>
        <w:t>The data set is not maintained.</w:t>
      </w:r>
    </w:p>
    <w:sectPr w:rsidR="00751735" w:rsidRPr="001A74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970"/>
    <w:rsid w:val="00034CC2"/>
    <w:rsid w:val="00142B17"/>
    <w:rsid w:val="001A74A0"/>
    <w:rsid w:val="00290BA6"/>
    <w:rsid w:val="002C2DE4"/>
    <w:rsid w:val="002F5FB5"/>
    <w:rsid w:val="00302970"/>
    <w:rsid w:val="00391B6A"/>
    <w:rsid w:val="00416E2C"/>
    <w:rsid w:val="0043180C"/>
    <w:rsid w:val="004536FB"/>
    <w:rsid w:val="0045436E"/>
    <w:rsid w:val="00467181"/>
    <w:rsid w:val="004B43EA"/>
    <w:rsid w:val="004E4F18"/>
    <w:rsid w:val="005B279A"/>
    <w:rsid w:val="00603C24"/>
    <w:rsid w:val="0060517E"/>
    <w:rsid w:val="00680E7B"/>
    <w:rsid w:val="00696FF6"/>
    <w:rsid w:val="00751735"/>
    <w:rsid w:val="00761724"/>
    <w:rsid w:val="00774137"/>
    <w:rsid w:val="007F6D3C"/>
    <w:rsid w:val="00876E39"/>
    <w:rsid w:val="008920D0"/>
    <w:rsid w:val="008B74C1"/>
    <w:rsid w:val="008F5C69"/>
    <w:rsid w:val="00A320D5"/>
    <w:rsid w:val="00AA424F"/>
    <w:rsid w:val="00D501EF"/>
    <w:rsid w:val="00DC17D5"/>
    <w:rsid w:val="00E670B1"/>
    <w:rsid w:val="00F34272"/>
    <w:rsid w:val="00FA42CA"/>
    <w:rsid w:val="00FB22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1E1FB"/>
  <w15:chartTrackingRefBased/>
  <w15:docId w15:val="{B4D4CB17-B3EC-444F-ADD8-B7E63F14A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9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29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29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29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29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2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9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29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29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29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29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2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970"/>
    <w:rPr>
      <w:rFonts w:eastAsiaTheme="majorEastAsia" w:cstheme="majorBidi"/>
      <w:color w:val="272727" w:themeColor="text1" w:themeTint="D8"/>
    </w:rPr>
  </w:style>
  <w:style w:type="paragraph" w:styleId="Title">
    <w:name w:val="Title"/>
    <w:basedOn w:val="Normal"/>
    <w:next w:val="Normal"/>
    <w:link w:val="TitleChar"/>
    <w:uiPriority w:val="10"/>
    <w:qFormat/>
    <w:rsid w:val="00302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970"/>
    <w:pPr>
      <w:spacing w:before="160"/>
      <w:jc w:val="center"/>
    </w:pPr>
    <w:rPr>
      <w:i/>
      <w:iCs/>
      <w:color w:val="404040" w:themeColor="text1" w:themeTint="BF"/>
    </w:rPr>
  </w:style>
  <w:style w:type="character" w:customStyle="1" w:styleId="QuoteChar">
    <w:name w:val="Quote Char"/>
    <w:basedOn w:val="DefaultParagraphFont"/>
    <w:link w:val="Quote"/>
    <w:uiPriority w:val="29"/>
    <w:rsid w:val="00302970"/>
    <w:rPr>
      <w:i/>
      <w:iCs/>
      <w:color w:val="404040" w:themeColor="text1" w:themeTint="BF"/>
    </w:rPr>
  </w:style>
  <w:style w:type="paragraph" w:styleId="ListParagraph">
    <w:name w:val="List Paragraph"/>
    <w:basedOn w:val="Normal"/>
    <w:uiPriority w:val="34"/>
    <w:qFormat/>
    <w:rsid w:val="00302970"/>
    <w:pPr>
      <w:ind w:left="720"/>
      <w:contextualSpacing/>
    </w:pPr>
  </w:style>
  <w:style w:type="character" w:styleId="IntenseEmphasis">
    <w:name w:val="Intense Emphasis"/>
    <w:basedOn w:val="DefaultParagraphFont"/>
    <w:uiPriority w:val="21"/>
    <w:qFormat/>
    <w:rsid w:val="00302970"/>
    <w:rPr>
      <w:i/>
      <w:iCs/>
      <w:color w:val="2F5496" w:themeColor="accent1" w:themeShade="BF"/>
    </w:rPr>
  </w:style>
  <w:style w:type="paragraph" w:styleId="IntenseQuote">
    <w:name w:val="Intense Quote"/>
    <w:basedOn w:val="Normal"/>
    <w:next w:val="Normal"/>
    <w:link w:val="IntenseQuoteChar"/>
    <w:uiPriority w:val="30"/>
    <w:qFormat/>
    <w:rsid w:val="003029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2970"/>
    <w:rPr>
      <w:i/>
      <w:iCs/>
      <w:color w:val="2F5496" w:themeColor="accent1" w:themeShade="BF"/>
    </w:rPr>
  </w:style>
  <w:style w:type="character" w:styleId="IntenseReference">
    <w:name w:val="Intense Reference"/>
    <w:basedOn w:val="DefaultParagraphFont"/>
    <w:uiPriority w:val="32"/>
    <w:qFormat/>
    <w:rsid w:val="00302970"/>
    <w:rPr>
      <w:b/>
      <w:bCs/>
      <w:smallCaps/>
      <w:color w:val="2F5496" w:themeColor="accent1" w:themeShade="BF"/>
      <w:spacing w:val="5"/>
    </w:rPr>
  </w:style>
  <w:style w:type="table" w:styleId="TableGrid">
    <w:name w:val="Table Grid"/>
    <w:basedOn w:val="TableNormal"/>
    <w:uiPriority w:val="39"/>
    <w:rsid w:val="008B74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8B74C1"/>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ListTable4-Accent1">
    <w:name w:val="List Table 4 Accent 1"/>
    <w:basedOn w:val="TableNormal"/>
    <w:uiPriority w:val="49"/>
    <w:rsid w:val="008B74C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5">
    <w:name w:val="Plain Table 5"/>
    <w:basedOn w:val="TableNormal"/>
    <w:uiPriority w:val="45"/>
    <w:rsid w:val="0043180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1A74A0"/>
    <w:rPr>
      <w:color w:val="0563C1" w:themeColor="hyperlink"/>
      <w:u w:val="single"/>
    </w:rPr>
  </w:style>
  <w:style w:type="character" w:styleId="UnresolvedMention">
    <w:name w:val="Unresolved Mention"/>
    <w:basedOn w:val="DefaultParagraphFont"/>
    <w:uiPriority w:val="99"/>
    <w:semiHidden/>
    <w:unhideWhenUsed/>
    <w:rsid w:val="001A74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bendort/Capsto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460</Words>
  <Characters>2623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Daubney</dc:creator>
  <cp:keywords/>
  <dc:description/>
  <cp:lastModifiedBy>Ben Daubney</cp:lastModifiedBy>
  <cp:revision>4</cp:revision>
  <dcterms:created xsi:type="dcterms:W3CDTF">2026-08-19T07:28:00Z</dcterms:created>
  <dcterms:modified xsi:type="dcterms:W3CDTF">2026-08-19T07:45:00Z</dcterms:modified>
</cp:coreProperties>
</file>