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14A8" w14:textId="4A60D20E" w:rsidR="00FE4CB0" w:rsidRPr="00296DAA" w:rsidRDefault="00C920EE" w:rsidP="00296DAA">
      <w:pPr>
        <w:spacing w:before="120"/>
        <w:jc w:val="center"/>
        <w:rPr>
          <w:b/>
          <w:bCs/>
          <w:sz w:val="32"/>
          <w:szCs w:val="32"/>
        </w:rPr>
      </w:pPr>
      <w:r w:rsidRPr="00296DAA">
        <w:rPr>
          <w:b/>
          <w:bCs/>
          <w:sz w:val="32"/>
          <w:szCs w:val="32"/>
        </w:rPr>
        <w:t xml:space="preserve">CS6650 </w:t>
      </w:r>
      <w:r w:rsidR="00FE4CB0" w:rsidRPr="00296DAA">
        <w:rPr>
          <w:b/>
          <w:bCs/>
          <w:sz w:val="32"/>
          <w:szCs w:val="32"/>
        </w:rPr>
        <w:t xml:space="preserve">Assignment </w:t>
      </w:r>
      <w:r w:rsidR="00431A70">
        <w:rPr>
          <w:b/>
          <w:bCs/>
          <w:sz w:val="32"/>
          <w:szCs w:val="32"/>
        </w:rPr>
        <w:t>4</w:t>
      </w:r>
    </w:p>
    <w:p w14:paraId="7D314D90" w14:textId="5E4F72F8" w:rsidR="00FE4CB0" w:rsidRPr="00296DAA" w:rsidRDefault="006C6405" w:rsidP="00296DAA">
      <w:pPr>
        <w:spacing w:before="120"/>
        <w:jc w:val="center"/>
      </w:pPr>
      <w:r w:rsidRPr="00296DAA">
        <w:t>Team RabbitRush</w:t>
      </w:r>
    </w:p>
    <w:p w14:paraId="2C46A541" w14:textId="0BA181C0" w:rsidR="006C6405" w:rsidRPr="00296DAA" w:rsidRDefault="00296DAA" w:rsidP="00296DAA">
      <w:pPr>
        <w:spacing w:before="120"/>
        <w:jc w:val="center"/>
      </w:pPr>
      <w:r w:rsidRPr="00296DAA">
        <w:t>Xi Yang, Yuan Shen, Zhixuan Liu, Nahai Gu</w:t>
      </w:r>
    </w:p>
    <w:p w14:paraId="67799A07" w14:textId="21B66262" w:rsidR="004D5857" w:rsidRPr="00296DAA" w:rsidRDefault="00FE4CB0" w:rsidP="00710A8B">
      <w:pPr>
        <w:spacing w:before="120"/>
        <w:jc w:val="both"/>
        <w:rPr>
          <w:b/>
          <w:bCs/>
          <w:sz w:val="28"/>
          <w:szCs w:val="28"/>
        </w:rPr>
      </w:pPr>
      <w:r w:rsidRPr="00296DAA">
        <w:rPr>
          <w:b/>
          <w:bCs/>
          <w:sz w:val="28"/>
          <w:szCs w:val="28"/>
        </w:rPr>
        <w:t>1. GitHub repo</w:t>
      </w:r>
      <w:r w:rsidR="00132566" w:rsidRPr="00296DAA">
        <w:rPr>
          <w:b/>
          <w:bCs/>
          <w:sz w:val="28"/>
          <w:szCs w:val="28"/>
        </w:rPr>
        <w:t>sitory</w:t>
      </w:r>
    </w:p>
    <w:p w14:paraId="5036FC25" w14:textId="3CE36198" w:rsidR="006C6405" w:rsidRPr="00296DAA" w:rsidRDefault="00611153" w:rsidP="00710A8B">
      <w:pPr>
        <w:spacing w:befor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&lt;add-repo-address-here&gt;</w:t>
      </w:r>
    </w:p>
    <w:p w14:paraId="6B2FF0FF" w14:textId="77777777" w:rsidR="00FE4CB0" w:rsidRPr="00296DAA" w:rsidRDefault="00FE4CB0" w:rsidP="00710A8B">
      <w:pPr>
        <w:spacing w:before="120"/>
        <w:jc w:val="both"/>
        <w:rPr>
          <w:b/>
          <w:bCs/>
          <w:sz w:val="28"/>
          <w:szCs w:val="28"/>
        </w:rPr>
      </w:pPr>
      <w:r w:rsidRPr="00296DAA">
        <w:rPr>
          <w:b/>
          <w:bCs/>
          <w:sz w:val="28"/>
          <w:szCs w:val="28"/>
        </w:rPr>
        <w:t xml:space="preserve">2. </w:t>
      </w:r>
      <w:r w:rsidR="00CB24E7" w:rsidRPr="00296DAA">
        <w:rPr>
          <w:b/>
          <w:bCs/>
          <w:sz w:val="28"/>
          <w:szCs w:val="28"/>
        </w:rPr>
        <w:t>Assignment d</w:t>
      </w:r>
      <w:r w:rsidRPr="00296DAA">
        <w:rPr>
          <w:b/>
          <w:bCs/>
          <w:sz w:val="28"/>
          <w:szCs w:val="28"/>
        </w:rPr>
        <w:t>esign</w:t>
      </w:r>
    </w:p>
    <w:p w14:paraId="080A7F1F" w14:textId="794FC997" w:rsidR="00710A8B" w:rsidRPr="00296DAA" w:rsidRDefault="00710A8B" w:rsidP="00710A8B">
      <w:pPr>
        <w:spacing w:before="120"/>
        <w:jc w:val="both"/>
      </w:pPr>
      <w:r w:rsidRPr="00296DAA">
        <w:t>The system for this assignment is designed to prioritize scalability. It is also optimized for handling both read-heavy and write-heavy workloads, using a microservice-style backend and asynchronous messaging patterns to achieve high throughput and low latency.</w:t>
      </w:r>
    </w:p>
    <w:p w14:paraId="37B40932" w14:textId="5F3F6DA7" w:rsidR="00710A8B" w:rsidRPr="00296DAA" w:rsidRDefault="00710A8B" w:rsidP="00710A8B">
      <w:pPr>
        <w:spacing w:before="120"/>
        <w:jc w:val="both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>Figure 1. System Design</w:t>
      </w:r>
    </w:p>
    <w:p w14:paraId="6DB6B81D" w14:textId="33D77832" w:rsidR="00710A8B" w:rsidRPr="00296DAA" w:rsidRDefault="006C6405" w:rsidP="00710A8B">
      <w:pPr>
        <w:spacing w:before="120"/>
        <w:jc w:val="both"/>
        <w:rPr>
          <w:color w:val="000000"/>
        </w:rPr>
      </w:pPr>
      <w:r w:rsidRPr="00296DAA">
        <w:rPr>
          <w:color w:val="000000"/>
        </w:rPr>
        <w:fldChar w:fldCharType="begin"/>
      </w:r>
      <w:r w:rsidRPr="00296DAA">
        <w:rPr>
          <w:color w:val="000000"/>
        </w:rPr>
        <w:instrText xml:space="preserve"> INCLUDEPICTURE "https://lh7-rt.googleusercontent.com/slidesz/AGV_vUdl15El1n2OBWR28_EYLwmaGR4mg0IYHiXqw_Hqrz1wrPHhkft4IWT2yJqRMXb8bOoTu14wpxqAyFn5SjylUb3O048my-5gTSYeptGI5E1nTKYRlVaH9yNrwK3b-T2TXedaotwjeg=s2048?key=gtwxuuyPUzadwD3d8VxGiD1c" \* MERGEFORMATINET </w:instrText>
      </w:r>
      <w:r w:rsidRPr="00296DAA">
        <w:rPr>
          <w:color w:val="000000"/>
        </w:rPr>
        <w:fldChar w:fldCharType="separate"/>
      </w:r>
      <w:r w:rsidRPr="00296DAA">
        <w:rPr>
          <w:noProof/>
          <w:color w:val="000000"/>
        </w:rPr>
        <w:drawing>
          <wp:inline distT="0" distB="0" distL="0" distR="0" wp14:anchorId="697B5933" wp14:editId="35F617C8">
            <wp:extent cx="5943600" cy="3207385"/>
            <wp:effectExtent l="0" t="0" r="0" b="5715"/>
            <wp:docPr id="1762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DAA">
        <w:rPr>
          <w:color w:val="000000"/>
        </w:rPr>
        <w:fldChar w:fldCharType="end"/>
      </w:r>
    </w:p>
    <w:p w14:paraId="79769FAC" w14:textId="3D2D8F33" w:rsidR="006C6405" w:rsidRPr="00296DAA" w:rsidRDefault="006C6405" w:rsidP="00710A8B">
      <w:pPr>
        <w:spacing w:before="120"/>
        <w:jc w:val="both"/>
        <w:rPr>
          <w:b/>
          <w:bCs/>
        </w:rPr>
      </w:pPr>
      <w:r w:rsidRPr="00296DAA">
        <w:rPr>
          <w:b/>
          <w:bCs/>
        </w:rPr>
        <w:t>Components Overview</w:t>
      </w:r>
    </w:p>
    <w:p w14:paraId="43B82DC8" w14:textId="315F10D0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Client</w:t>
      </w:r>
    </w:p>
    <w:p w14:paraId="786E4D55" w14:textId="77777777" w:rsidR="00CB6D36" w:rsidRPr="00296DAA" w:rsidRDefault="00CB6D36" w:rsidP="00710A8B">
      <w:pPr>
        <w:pStyle w:val="ListParagraph"/>
        <w:spacing w:before="120"/>
        <w:jc w:val="both"/>
      </w:pPr>
      <w:r w:rsidRPr="00296DAA">
        <w:t>The multithreaded client for this assignment is identical to the client in assignment 3.</w:t>
      </w:r>
    </w:p>
    <w:p w14:paraId="641AEFCC" w14:textId="68DED62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Test Client</w:t>
      </w:r>
    </w:p>
    <w:p w14:paraId="56891D56" w14:textId="76F803E6" w:rsidR="00CB6D36" w:rsidRPr="00296DAA" w:rsidRDefault="00CB6D36" w:rsidP="00710A8B">
      <w:pPr>
        <w:pStyle w:val="ListParagraph"/>
        <w:spacing w:before="120"/>
        <w:jc w:val="both"/>
      </w:pPr>
      <w:r w:rsidRPr="00296DAA">
        <w:t xml:space="preserve">The test client is set up using Apache JMeter. A dedicated Thread Group is used for testing each GET </w:t>
      </w:r>
      <w:r w:rsidR="00710A8B" w:rsidRPr="00296DAA">
        <w:t>API respectively. A concurrent GET request load test that executes all Thread Groups simultaneously is also carried out to further test server’s response to heavy load.</w:t>
      </w:r>
    </w:p>
    <w:p w14:paraId="2C5CCB80" w14:textId="7777777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Load Balancer</w:t>
      </w:r>
    </w:p>
    <w:p w14:paraId="14242914" w14:textId="07CEADC5" w:rsidR="00CB6D36" w:rsidRPr="00296DAA" w:rsidRDefault="00CB6D36" w:rsidP="00710A8B">
      <w:pPr>
        <w:pStyle w:val="ListParagraph"/>
        <w:spacing w:before="120"/>
        <w:jc w:val="both"/>
      </w:pPr>
      <w:r w:rsidRPr="00296DAA">
        <w:t>Routes incoming traffic (both GET and POST) from clients to Tomcat servers for processing. It ensures scalability and fault tolerance.</w:t>
      </w:r>
    </w:p>
    <w:p w14:paraId="318D0795" w14:textId="56645E34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</w:pPr>
      <w:r w:rsidRPr="00296DAA">
        <w:rPr>
          <w:rStyle w:val="Strong"/>
          <w:color w:val="000000"/>
        </w:rPr>
        <w:t>Tomcat Servers</w:t>
      </w:r>
    </w:p>
    <w:p w14:paraId="0F686D6B" w14:textId="77777777" w:rsidR="00CB6D36" w:rsidRPr="00296DAA" w:rsidRDefault="00CB6D36" w:rsidP="00710A8B">
      <w:pPr>
        <w:pStyle w:val="ListParagraph"/>
        <w:spacing w:before="120"/>
        <w:jc w:val="both"/>
      </w:pPr>
      <w:r w:rsidRPr="00296DAA">
        <w:rPr>
          <w:rFonts w:eastAsiaTheme="minorEastAsia"/>
          <w:kern w:val="2"/>
          <w14:ligatures w14:val="standardContextual"/>
        </w:rPr>
        <w:lastRenderedPageBreak/>
        <w:t>The GET requests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(primarily from the JMeter test client) query cached data in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Redis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for speed, falling back to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MongoDB</w:t>
      </w:r>
      <w:r w:rsidRPr="00296DAA">
        <w:t xml:space="preserve"> </w:t>
      </w:r>
      <w:r w:rsidRPr="00296DAA">
        <w:rPr>
          <w:rFonts w:eastAsiaTheme="minorEastAsia"/>
          <w:kern w:val="2"/>
          <w14:ligatures w14:val="standardContextual"/>
        </w:rPr>
        <w:t>on cache misses.</w:t>
      </w:r>
      <w:r w:rsidRPr="00296DAA">
        <w:t xml:space="preserve"> The </w:t>
      </w:r>
      <w:r w:rsidRPr="00296DAA">
        <w:rPr>
          <w:rFonts w:eastAsiaTheme="minorEastAsia"/>
        </w:rPr>
        <w:t>POST requests</w:t>
      </w:r>
      <w:r w:rsidRPr="00296DAA">
        <w:t xml:space="preserve"> </w:t>
      </w:r>
      <w:r w:rsidRPr="00296DAA">
        <w:rPr>
          <w:rFonts w:eastAsiaTheme="minorEastAsia"/>
        </w:rPr>
        <w:t xml:space="preserve">(from a multi-threaded client) are </w:t>
      </w:r>
      <w:r w:rsidRPr="00296DAA">
        <w:t xml:space="preserve">published to </w:t>
      </w:r>
      <w:r w:rsidRPr="00296DAA">
        <w:rPr>
          <w:rFonts w:eastAsiaTheme="minorEastAsia"/>
        </w:rPr>
        <w:t>RabbitMQ</w:t>
      </w:r>
      <w:r w:rsidRPr="00296DAA">
        <w:t xml:space="preserve"> broker </w:t>
      </w:r>
      <w:r w:rsidRPr="00296DAA">
        <w:rPr>
          <w:rFonts w:eastAsiaTheme="minorEastAsia"/>
        </w:rPr>
        <w:t>to decouple ingestion from processing.</w:t>
      </w:r>
    </w:p>
    <w:p w14:paraId="13A825D4" w14:textId="77777777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296DAA">
        <w:rPr>
          <w:b/>
          <w:bCs/>
        </w:rPr>
        <w:t>RabbitMQ</w:t>
      </w:r>
    </w:p>
    <w:p w14:paraId="72CEBD46" w14:textId="4F087CCA" w:rsidR="00710A8B" w:rsidRPr="00296DAA" w:rsidRDefault="00710A8B" w:rsidP="00710A8B">
      <w:pPr>
        <w:pStyle w:val="ListParagraph"/>
        <w:spacing w:before="120"/>
        <w:jc w:val="both"/>
      </w:pPr>
      <w:r w:rsidRPr="00296DAA">
        <w:t>Asynchronous message broker that queues POST requests for background processing, enhancing responsiveness and throughput.</w:t>
      </w:r>
    </w:p>
    <w:p w14:paraId="0EDDD7D4" w14:textId="4D9E9A96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</w:rPr>
      </w:pPr>
      <w:r w:rsidRPr="00296DAA">
        <w:rPr>
          <w:b/>
          <w:bCs/>
        </w:rPr>
        <w:t>RabbitMQ</w:t>
      </w:r>
      <w:r w:rsidRPr="00296DAA">
        <w:rPr>
          <w:rFonts w:eastAsiaTheme="minorEastAsia"/>
          <w:b/>
          <w:bCs/>
        </w:rPr>
        <w:t>Consumer</w:t>
      </w:r>
    </w:p>
    <w:p w14:paraId="3E35FE9E" w14:textId="0830CBA5" w:rsidR="00710A8B" w:rsidRPr="00296DAA" w:rsidRDefault="00710A8B" w:rsidP="00710A8B">
      <w:pPr>
        <w:pStyle w:val="ListParagraph"/>
        <w:spacing w:before="120"/>
        <w:jc w:val="both"/>
      </w:pPr>
      <w:r w:rsidRPr="00710A8B">
        <w:rPr>
          <w:rFonts w:eastAsiaTheme="minorEastAsia"/>
          <w:kern w:val="2"/>
          <w14:ligatures w14:val="standardContextual"/>
        </w:rPr>
        <w:t xml:space="preserve">A background service </w:t>
      </w:r>
      <w:r w:rsidRPr="00296DAA">
        <w:t xml:space="preserve">on a dedicated EC2 instance </w:t>
      </w:r>
      <w:r w:rsidRPr="00710A8B">
        <w:rPr>
          <w:rFonts w:eastAsiaTheme="minorEastAsia"/>
          <w:kern w:val="2"/>
          <w14:ligatures w14:val="standardContextual"/>
        </w:rPr>
        <w:t>that consumes messages from RabbitMQ</w:t>
      </w:r>
      <w:r w:rsidRPr="00296DAA">
        <w:t>. It is responsible for</w:t>
      </w:r>
      <w:r w:rsidRPr="00710A8B">
        <w:rPr>
          <w:rFonts w:eastAsiaTheme="minorEastAsia"/>
          <w:kern w:val="2"/>
          <w14:ligatures w14:val="standardContextual"/>
        </w:rPr>
        <w:t xml:space="preserve"> process</w:t>
      </w:r>
      <w:r w:rsidRPr="00296DAA">
        <w:t>ing messages, caching data for Read operations to Redis</w:t>
      </w:r>
      <w:r w:rsidRPr="00710A8B">
        <w:rPr>
          <w:rFonts w:eastAsiaTheme="minorEastAsia"/>
          <w:kern w:val="2"/>
          <w14:ligatures w14:val="standardContextual"/>
        </w:rPr>
        <w:t xml:space="preserve">, </w:t>
      </w:r>
      <w:r w:rsidRPr="00296DAA">
        <w:t xml:space="preserve">and </w:t>
      </w:r>
      <w:r w:rsidRPr="00710A8B">
        <w:rPr>
          <w:rFonts w:eastAsiaTheme="minorEastAsia"/>
          <w:kern w:val="2"/>
          <w14:ligatures w14:val="standardContextual"/>
        </w:rPr>
        <w:t>persist</w:t>
      </w:r>
      <w:r w:rsidRPr="00296DAA">
        <w:t>ing</w:t>
      </w:r>
      <w:r w:rsidRPr="00710A8B">
        <w:rPr>
          <w:rFonts w:eastAsiaTheme="minorEastAsia"/>
          <w:kern w:val="2"/>
          <w14:ligatures w14:val="standardContextual"/>
        </w:rPr>
        <w:t xml:space="preserve"> data to MongoDB.</w:t>
      </w:r>
    </w:p>
    <w:p w14:paraId="2D16DCE3" w14:textId="77777777" w:rsidR="00CB6D36" w:rsidRPr="00296DAA" w:rsidRDefault="00CB6D36" w:rsidP="00710A8B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Redis</w:t>
      </w:r>
    </w:p>
    <w:p w14:paraId="18AEF145" w14:textId="5A0C6521" w:rsidR="00CB6D36" w:rsidRPr="00296DAA" w:rsidRDefault="00CB6D36" w:rsidP="00710A8B">
      <w:pPr>
        <w:pStyle w:val="ListParagraph"/>
        <w:spacing w:before="120"/>
        <w:jc w:val="both"/>
      </w:pPr>
      <w:r w:rsidRPr="00296DAA">
        <w:t xml:space="preserve">The Redis instance caches </w:t>
      </w:r>
      <w:r w:rsidR="00710A8B" w:rsidRPr="00296DAA">
        <w:t xml:space="preserve">both </w:t>
      </w:r>
      <w:r w:rsidRPr="00296DAA">
        <w:t>data needed for GET request in Assignment 3 and Assignment 4.</w:t>
      </w:r>
      <w:r w:rsidR="00710A8B" w:rsidRPr="00296DAA">
        <w:t xml:space="preserve"> A single instance proofs to be effective since the total caches only accounts for 10% of the total available memory.</w:t>
      </w:r>
      <w:r w:rsidRPr="00296DAA">
        <w:t xml:space="preserve"> </w:t>
      </w:r>
      <w:r w:rsidR="00710A8B" w:rsidRPr="00296DAA">
        <w:t>This</w:t>
      </w:r>
      <w:r w:rsidRPr="00296DAA">
        <w:t xml:space="preserve"> s</w:t>
      </w:r>
      <w:r w:rsidRPr="00296DAA">
        <w:rPr>
          <w:rFonts w:eastAsiaTheme="minorEastAsia"/>
          <w:kern w:val="2"/>
          <w14:ligatures w14:val="standardContextual"/>
        </w:rPr>
        <w:t>erves as a fast in-memory cache for frequently accessed GET request data.</w:t>
      </w:r>
      <w:r w:rsidRPr="00296DAA">
        <w:t xml:space="preserve"> </w:t>
      </w:r>
      <w:r w:rsidRPr="00CB6D36">
        <w:rPr>
          <w:rFonts w:eastAsiaTheme="minorEastAsia"/>
          <w:kern w:val="2"/>
          <w14:ligatures w14:val="standardContextual"/>
        </w:rPr>
        <w:t>GETs are served from Redis when possible.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On cache misses, data is fetched from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MongoDB</w:t>
      </w:r>
      <w:r w:rsidRPr="00296DAA">
        <w:rPr>
          <w:rFonts w:eastAsiaTheme="minorEastAsia"/>
          <w:kern w:val="2"/>
          <w14:ligatures w14:val="standardContextual"/>
        </w:rPr>
        <w:t xml:space="preserve"> </w:t>
      </w:r>
      <w:r w:rsidRPr="00CB6D36">
        <w:rPr>
          <w:rFonts w:eastAsiaTheme="minorEastAsia"/>
          <w:kern w:val="2"/>
          <w14:ligatures w14:val="standardContextual"/>
        </w:rPr>
        <w:t>and cached in Redis</w:t>
      </w:r>
      <w:r w:rsidRPr="00296DAA">
        <w:rPr>
          <w:rFonts w:eastAsiaTheme="minorEastAsia"/>
          <w:kern w:val="2"/>
          <w14:ligatures w14:val="standardContextual"/>
        </w:rPr>
        <w:t xml:space="preserve"> asynchronously</w:t>
      </w:r>
      <w:r w:rsidRPr="00CB6D36">
        <w:rPr>
          <w:rFonts w:eastAsiaTheme="minorEastAsia"/>
          <w:kern w:val="2"/>
          <w14:ligatures w14:val="standardContextual"/>
        </w:rPr>
        <w:t>.</w:t>
      </w:r>
      <w:r w:rsidRPr="00296DAA">
        <w:rPr>
          <w:rFonts w:eastAsiaTheme="minorEastAsia"/>
          <w:kern w:val="2"/>
          <w14:ligatures w14:val="standardContextual"/>
        </w:rPr>
        <w:t xml:space="preserve"> This design helps e</w:t>
      </w:r>
      <w:r w:rsidRPr="00CB6D36">
        <w:rPr>
          <w:rFonts w:eastAsiaTheme="minorEastAsia"/>
          <w:kern w:val="2"/>
          <w14:ligatures w14:val="standardContextual"/>
        </w:rPr>
        <w:t>nsure low response times for read-heavy workloads.</w:t>
      </w:r>
    </w:p>
    <w:p w14:paraId="33F54B85" w14:textId="77777777" w:rsidR="00710A8B" w:rsidRPr="00296DAA" w:rsidRDefault="00710A8B" w:rsidP="00710A8B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 w:rsidRPr="00710A8B">
        <w:rPr>
          <w:rFonts w:eastAsiaTheme="minorEastAsia"/>
          <w:b/>
          <w:bCs/>
          <w:kern w:val="2"/>
          <w14:ligatures w14:val="standardContextual"/>
        </w:rPr>
        <w:t>MongoDB</w:t>
      </w:r>
    </w:p>
    <w:p w14:paraId="4B6A932B" w14:textId="16CCB199" w:rsidR="00710A8B" w:rsidRPr="00296DAA" w:rsidRDefault="00710A8B" w:rsidP="00296DAA">
      <w:pPr>
        <w:pStyle w:val="ListParagraph"/>
        <w:spacing w:before="120"/>
        <w:jc w:val="both"/>
        <w:rPr>
          <w:rFonts w:eastAsiaTheme="minorEastAsia"/>
        </w:rPr>
      </w:pPr>
      <w:r w:rsidRPr="00296DAA">
        <w:t>It a</w:t>
      </w:r>
      <w:r w:rsidRPr="00710A8B">
        <w:rPr>
          <w:rFonts w:eastAsiaTheme="minorEastAsia"/>
          <w:kern w:val="2"/>
          <w14:ligatures w14:val="standardContextual"/>
        </w:rPr>
        <w:t>cts as the system of record</w:t>
      </w:r>
      <w:r w:rsidRPr="00296DAA">
        <w:t xml:space="preserve"> and source of truth</w:t>
      </w:r>
      <w:r w:rsidRPr="00710A8B">
        <w:rPr>
          <w:rFonts w:eastAsiaTheme="minorEastAsia"/>
          <w:kern w:val="2"/>
          <w14:ligatures w14:val="standardContextual"/>
        </w:rPr>
        <w:t>, providing strong consistency for persistent storage.</w:t>
      </w:r>
      <w:r w:rsidRPr="00296DAA">
        <w:t xml:space="preserve"> </w:t>
      </w:r>
      <w:r w:rsidRPr="00710A8B">
        <w:rPr>
          <w:rFonts w:eastAsiaTheme="minorEastAsia"/>
          <w:kern w:val="2"/>
          <w14:ligatures w14:val="standardContextual"/>
        </w:rPr>
        <w:t>Reads for cache misses and writes from the</w:t>
      </w:r>
      <w:r w:rsidRPr="00296DAA">
        <w:t xml:space="preserve"> </w:t>
      </w:r>
      <w:r w:rsidRPr="00296DAA">
        <w:rPr>
          <w:i/>
          <w:iCs/>
        </w:rPr>
        <w:t>RabbitMQ</w:t>
      </w:r>
      <w:r w:rsidRPr="00710A8B">
        <w:rPr>
          <w:rFonts w:eastAsiaTheme="minorEastAsia"/>
          <w:i/>
          <w:iCs/>
          <w:kern w:val="2"/>
          <w14:ligatures w14:val="standardContextual"/>
        </w:rPr>
        <w:t>Consumer</w:t>
      </w:r>
      <w:r w:rsidRPr="00296DAA">
        <w:t xml:space="preserve"> </w:t>
      </w:r>
      <w:r w:rsidRPr="00710A8B">
        <w:rPr>
          <w:rFonts w:eastAsiaTheme="minorEastAsia"/>
          <w:kern w:val="2"/>
          <w14:ligatures w14:val="standardContextual"/>
        </w:rPr>
        <w:t>are directed here.</w:t>
      </w:r>
    </w:p>
    <w:p w14:paraId="43E8DDC9" w14:textId="77777777" w:rsidR="00296DAA" w:rsidRPr="00296DAA" w:rsidRDefault="00296DAA" w:rsidP="00296DAA">
      <w:pPr>
        <w:spacing w:before="120"/>
        <w:jc w:val="both"/>
        <w:rPr>
          <w:b/>
          <w:bCs/>
        </w:rPr>
      </w:pPr>
      <w:r w:rsidRPr="00296DAA">
        <w:rPr>
          <w:b/>
          <w:bCs/>
        </w:rPr>
        <w:t>Design Goals</w:t>
      </w:r>
    </w:p>
    <w:p w14:paraId="15A68666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High Throughput &amp; Low Latency for Reads</w:t>
      </w:r>
    </w:p>
    <w:p w14:paraId="57913A97" w14:textId="507E9B6B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This is achieved through Redis caching and parallel Tomcat instances behind a load balancer.</w:t>
      </w:r>
    </w:p>
    <w:p w14:paraId="5C225FA5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Write Decoupling</w:t>
      </w:r>
    </w:p>
    <w:p w14:paraId="79819323" w14:textId="7D024BC9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POST requests are offloaded to RabbitMQ and processed asynchronously by the Consumer, preventing bottlenecks during high-load periods.</w:t>
      </w:r>
    </w:p>
    <w:p w14:paraId="6CA76258" w14:textId="77777777" w:rsidR="00296DAA" w:rsidRPr="00296DAA" w:rsidRDefault="00296DAA" w:rsidP="00296DAA">
      <w:pPr>
        <w:pStyle w:val="ListParagraph"/>
        <w:numPr>
          <w:ilvl w:val="0"/>
          <w:numId w:val="18"/>
        </w:numPr>
        <w:spacing w:before="120"/>
        <w:jc w:val="both"/>
        <w:rPr>
          <w:rFonts w:eastAsiaTheme="minorEastAsia"/>
          <w:b/>
          <w:bCs/>
          <w:kern w:val="2"/>
          <w14:ligatures w14:val="standardContextual"/>
        </w:rPr>
      </w:pPr>
      <w:r w:rsidRPr="00296DAA">
        <w:rPr>
          <w:rFonts w:eastAsiaTheme="minorEastAsia"/>
          <w:b/>
          <w:bCs/>
          <w:kern w:val="2"/>
          <w14:ligatures w14:val="standardContextual"/>
        </w:rPr>
        <w:t>Consistency and Partition Tolerance (CP)</w:t>
      </w:r>
    </w:p>
    <w:p w14:paraId="7AF68F36" w14:textId="07D10E53" w:rsidR="00296DAA" w:rsidRPr="00296DAA" w:rsidRDefault="00296DAA" w:rsidP="00296DAA">
      <w:pPr>
        <w:pStyle w:val="ListParagraph"/>
        <w:spacing w:before="120"/>
        <w:jc w:val="both"/>
        <w:rPr>
          <w:rFonts w:eastAsiaTheme="minorEastAsia"/>
          <w:kern w:val="2"/>
          <w14:ligatures w14:val="standardContextual"/>
        </w:rPr>
      </w:pPr>
      <w:r w:rsidRPr="00296DAA">
        <w:rPr>
          <w:rFonts w:eastAsiaTheme="minorEastAsia"/>
          <w:kern w:val="2"/>
          <w14:ligatures w14:val="standardContextual"/>
        </w:rPr>
        <w:t>Current design prioritizes consistent views of data across services.</w:t>
      </w:r>
    </w:p>
    <w:p w14:paraId="3B0D44BC" w14:textId="0712B9EA" w:rsidR="00296DAA" w:rsidRDefault="00296DAA" w:rsidP="00296DAA">
      <w:pPr>
        <w:spacing w:before="120"/>
        <w:jc w:val="both"/>
        <w:rPr>
          <w:b/>
          <w:bCs/>
          <w:sz w:val="28"/>
          <w:szCs w:val="28"/>
        </w:rPr>
      </w:pPr>
      <w:r w:rsidRPr="00296DAA">
        <w:rPr>
          <w:b/>
          <w:bCs/>
          <w:sz w:val="28"/>
          <w:szCs w:val="28"/>
        </w:rPr>
        <w:t>3. Updated POST result</w:t>
      </w:r>
    </w:p>
    <w:p w14:paraId="624D8F33" w14:textId="59F6159C" w:rsidR="00296DAA" w:rsidRDefault="00296DAA" w:rsidP="00296DAA">
      <w:pPr>
        <w:spacing w:before="120"/>
        <w:jc w:val="both"/>
      </w:pPr>
      <w:r w:rsidRPr="00296DAA">
        <w:t>The integration of an Application Layer Load Balancer with four Tomcat server instances led to a 21% improvement in</w:t>
      </w:r>
      <w:r>
        <w:t xml:space="preserve"> previous</w:t>
      </w:r>
      <w:r w:rsidRPr="00296DAA">
        <w:t xml:space="preserve"> request throughput</w:t>
      </w:r>
      <w:r>
        <w:t xml:space="preserve"> (4100.5745 request/s)</w:t>
      </w:r>
      <w:r w:rsidRPr="00296DAA">
        <w:t xml:space="preserve"> and a </w:t>
      </w:r>
      <w:r>
        <w:t>5</w:t>
      </w:r>
      <w:r w:rsidRPr="00296DAA">
        <w:t>% reduction in the best P99 response time</w:t>
      </w:r>
      <w:r>
        <w:t xml:space="preserve"> (79 ms)</w:t>
      </w:r>
      <w:r w:rsidRPr="00296DAA">
        <w:t>, further optimizing the system’s scalability and latency under load.</w:t>
      </w:r>
    </w:p>
    <w:p w14:paraId="79D85636" w14:textId="2E8393B5" w:rsidR="0040420B" w:rsidRPr="00296DAA" w:rsidRDefault="0040420B" w:rsidP="0040420B">
      <w:pPr>
        <w:tabs>
          <w:tab w:val="left" w:pos="3330"/>
        </w:tabs>
        <w:spacing w:before="120"/>
        <w:ind w:left="225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2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POST statistics</w:t>
      </w:r>
    </w:p>
    <w:p w14:paraId="591D435F" w14:textId="0472665F" w:rsidR="00296DAA" w:rsidRPr="00296DAA" w:rsidRDefault="00296DAA" w:rsidP="0040420B">
      <w:pPr>
        <w:spacing w:before="120"/>
        <w:jc w:val="center"/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"https://lh7-rt.googleusercontent.com/slidesz/AGV_vUep1gLpzQVaQ_MMAvYGZLnPV-Rw4M01SK-UWPsBGdPBhj-ZiEOLHyJjwuNG0SwdmSNaGpdN624hbjIzoOT-3ecMeh2N_Q-7vnJGeQS9S4ZPmsfkEMwnpvOmPuYaQRxD-wu_FFZH8g=s2048?key=gtwxuuyPUzadwD3d8VxGiD1c" \* MERGEFORMATINET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drawing>
          <wp:inline distT="0" distB="0" distL="0" distR="0" wp14:anchorId="19CB6D12" wp14:editId="226623F0">
            <wp:extent cx="3053602" cy="1532021"/>
            <wp:effectExtent l="0" t="0" r="0" b="5080"/>
            <wp:docPr id="102737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72" cy="15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fldChar w:fldCharType="end"/>
      </w:r>
    </w:p>
    <w:p w14:paraId="0F89DD29" w14:textId="6D471E1F" w:rsidR="0077245A" w:rsidRPr="00296DAA" w:rsidRDefault="00D7453C" w:rsidP="00710A8B">
      <w:pPr>
        <w:spacing w:before="120"/>
        <w:jc w:val="both"/>
        <w:rPr>
          <w:b/>
          <w:bCs/>
          <w:sz w:val="28"/>
          <w:szCs w:val="28"/>
        </w:rPr>
      </w:pPr>
      <w:r w:rsidRPr="00296DAA">
        <w:rPr>
          <w:b/>
          <w:bCs/>
          <w:sz w:val="28"/>
          <w:szCs w:val="28"/>
        </w:rPr>
        <w:lastRenderedPageBreak/>
        <w:t>3</w:t>
      </w:r>
      <w:r w:rsidR="004C55DC" w:rsidRPr="00296DAA">
        <w:rPr>
          <w:b/>
          <w:bCs/>
          <w:sz w:val="28"/>
          <w:szCs w:val="28"/>
        </w:rPr>
        <w:t>.</w:t>
      </w:r>
      <w:r w:rsidR="00114774" w:rsidRPr="00296DAA">
        <w:rPr>
          <w:b/>
          <w:bCs/>
          <w:sz w:val="28"/>
          <w:szCs w:val="28"/>
        </w:rPr>
        <w:t xml:space="preserve"> </w:t>
      </w:r>
      <w:r w:rsidR="00296DAA">
        <w:rPr>
          <w:b/>
          <w:bCs/>
          <w:sz w:val="28"/>
          <w:szCs w:val="28"/>
        </w:rPr>
        <w:t>Apache JMeter T</w:t>
      </w:r>
      <w:r w:rsidR="005B35BD" w:rsidRPr="00296DAA">
        <w:rPr>
          <w:b/>
          <w:bCs/>
          <w:sz w:val="28"/>
          <w:szCs w:val="28"/>
        </w:rPr>
        <w:t>est</w:t>
      </w:r>
    </w:p>
    <w:p w14:paraId="1B3A2D62" w14:textId="217A83C3" w:rsidR="00643A84" w:rsidRPr="0036051D" w:rsidRDefault="0036051D" w:rsidP="0036051D">
      <w:pPr>
        <w:spacing w:before="120"/>
        <w:jc w:val="both"/>
      </w:pPr>
      <w:r w:rsidRPr="0036051D">
        <w:t>There are in total five test runs for the requested GET APIs.</w:t>
      </w:r>
    </w:p>
    <w:p w14:paraId="1032E1A2" w14:textId="77777777" w:rsidR="0036051D" w:rsidRPr="0036051D" w:rsidRDefault="0036051D" w:rsidP="0036051D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t xml:space="preserve">Test for </w:t>
      </w:r>
      <w:r w:rsidRPr="0036051D">
        <w:rPr>
          <w:b/>
          <w:bCs/>
          <w:i/>
          <w:iCs/>
        </w:rPr>
        <w:t>GET /resorts/{resortID}/seasons/{seasonID}/day/{dayID}/skiers</w:t>
      </w:r>
    </w:p>
    <w:p w14:paraId="139C8E80" w14:textId="784725D3" w:rsidR="0040420B" w:rsidRDefault="0036051D" w:rsidP="0040420B">
      <w:pPr>
        <w:pStyle w:val="ListParagraph"/>
        <w:spacing w:before="120"/>
        <w:jc w:val="both"/>
      </w:pPr>
      <w:r w:rsidRPr="0036051D">
        <w:t>The table</w:t>
      </w:r>
      <w:r w:rsidR="00153E3D">
        <w:t xml:space="preserve"> and figures</w:t>
      </w:r>
      <w:r>
        <w:t xml:space="preserve"> below</w:t>
      </w:r>
      <w:r w:rsidR="006B54BE">
        <w:t xml:space="preserve"> show</w:t>
      </w:r>
      <w:r>
        <w:t xml:space="preserve">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63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 time</w:t>
      </w:r>
      <w:r>
        <w:t xml:space="preserve"> is around </w:t>
      </w:r>
      <w:r w:rsidRPr="00747F75">
        <w:rPr>
          <w:b/>
          <w:bCs/>
        </w:rPr>
        <w:t>2</w:t>
      </w:r>
      <w:r w:rsidR="006B54BE" w:rsidRPr="00747F75">
        <w:rPr>
          <w:b/>
          <w:bCs/>
        </w:rPr>
        <w:t>10</w:t>
      </w:r>
      <w:r>
        <w:t xml:space="preserve"> milliseconds. This result indicates a </w:t>
      </w:r>
      <w:r w:rsidRPr="0036051D">
        <w:t>generally well-performing system with occasional outliers.</w:t>
      </w:r>
    </w:p>
    <w:p w14:paraId="12F503D0" w14:textId="529B739E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GetResortSkiers</w:t>
      </w:r>
    </w:p>
    <w:p w14:paraId="17142829" w14:textId="76E80318" w:rsidR="0036051D" w:rsidRDefault="0036051D" w:rsidP="0036051D">
      <w:pPr>
        <w:pStyle w:val="ListParagraph"/>
        <w:spacing w:before="120"/>
        <w:ind w:left="0"/>
        <w:jc w:val="both"/>
        <w:rPr>
          <w:color w:val="000000"/>
        </w:rPr>
      </w:pPr>
      <w:r w:rsidRPr="0036051D">
        <w:rPr>
          <w:noProof/>
          <w:color w:val="000000"/>
        </w:rPr>
        <w:drawing>
          <wp:inline distT="0" distB="0" distL="0" distR="0" wp14:anchorId="3DCBA535" wp14:editId="356AA2BD">
            <wp:extent cx="5943600" cy="1503680"/>
            <wp:effectExtent l="0" t="0" r="0" b="0"/>
            <wp:docPr id="5678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996" w14:textId="4F597757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3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GetResortSkiers</w:t>
      </w:r>
    </w:p>
    <w:p w14:paraId="08B891E9" w14:textId="4FAFE970" w:rsidR="0036051D" w:rsidRPr="00747F75" w:rsidRDefault="0036051D" w:rsidP="0036051D">
      <w:pPr>
        <w:pStyle w:val="ListParagraph"/>
        <w:spacing w:before="120"/>
        <w:ind w:left="0"/>
        <w:jc w:val="both"/>
        <w:rPr>
          <w:color w:val="000000"/>
        </w:rPr>
      </w:pPr>
      <w:r w:rsidRPr="0036051D">
        <w:rPr>
          <w:noProof/>
          <w:color w:val="000000"/>
        </w:rPr>
        <w:drawing>
          <wp:inline distT="0" distB="0" distL="0" distR="0" wp14:anchorId="5DE12332" wp14:editId="73076EF0">
            <wp:extent cx="5943600" cy="2078355"/>
            <wp:effectExtent l="0" t="0" r="0" b="4445"/>
            <wp:docPr id="3432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D17" w14:textId="0286C87E" w:rsidR="0036051D" w:rsidRPr="00153E3D" w:rsidRDefault="0036051D" w:rsidP="00153E3D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t xml:space="preserve">Test for </w:t>
      </w:r>
      <w:r w:rsidR="00153E3D" w:rsidRPr="00153E3D">
        <w:rPr>
          <w:b/>
          <w:bCs/>
          <w:i/>
          <w:iCs/>
        </w:rPr>
        <w:t>GET /skiers/{resortID}/seasons/{seasonID}/days/{dayID}/skiers/{skierID}</w:t>
      </w:r>
    </w:p>
    <w:p w14:paraId="2379A7BE" w14:textId="0D24DA33" w:rsidR="0040420B" w:rsidRDefault="0036051D" w:rsidP="0040420B">
      <w:pPr>
        <w:pStyle w:val="ListParagraph"/>
        <w:spacing w:before="120"/>
        <w:jc w:val="both"/>
      </w:pPr>
      <w:r w:rsidRPr="0036051D">
        <w:t>The table</w:t>
      </w:r>
      <w:r>
        <w:t xml:space="preserve"> </w:t>
      </w:r>
      <w:r w:rsidR="00153E3D">
        <w:t xml:space="preserve">and figures </w:t>
      </w:r>
      <w:r>
        <w:t xml:space="preserve">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63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</w:t>
      </w:r>
      <w:r>
        <w:t xml:space="preserve"> </w:t>
      </w:r>
      <w:r w:rsidRPr="00747F75">
        <w:rPr>
          <w:b/>
          <w:bCs/>
        </w:rPr>
        <w:t>time</w:t>
      </w:r>
      <w:r>
        <w:t xml:space="preserve"> is around </w:t>
      </w:r>
      <w:r w:rsidRPr="00747F75">
        <w:rPr>
          <w:b/>
          <w:bCs/>
        </w:rPr>
        <w:t>2</w:t>
      </w:r>
      <w:r w:rsidR="006B54BE" w:rsidRPr="00747F75">
        <w:rPr>
          <w:b/>
          <w:bCs/>
        </w:rPr>
        <w:t>78</w:t>
      </w:r>
      <w:r>
        <w:t xml:space="preserve"> milliseconds.</w:t>
      </w:r>
      <w:r w:rsidR="006B54BE">
        <w:t xml:space="preserve"> Note that e</w:t>
      </w:r>
      <w:r w:rsidR="006B54BE" w:rsidRPr="006B54BE">
        <w:t xml:space="preserve">ven though </w:t>
      </w:r>
      <w:r w:rsidR="006B54BE" w:rsidRPr="00747F75">
        <w:rPr>
          <w:b/>
          <w:bCs/>
        </w:rPr>
        <w:t>13%</w:t>
      </w:r>
      <w:r w:rsidR="006B54BE" w:rsidRPr="006B54BE">
        <w:t xml:space="preserve"> of requests </w:t>
      </w:r>
      <w:r w:rsidR="006B54BE">
        <w:t>did not return any</w:t>
      </w:r>
      <w:r w:rsidR="006B54BE" w:rsidRPr="006B54BE">
        <w:t xml:space="preserve"> result</w:t>
      </w:r>
      <w:r w:rsidR="006B54BE">
        <w:t xml:space="preserve"> (404), the overall performance remains stable. This indicates that the system is </w:t>
      </w:r>
      <w:r w:rsidR="006B54BE" w:rsidRPr="006B54BE">
        <w:t>gracefully handl</w:t>
      </w:r>
      <w:r w:rsidR="006B54BE">
        <w:t>ing request that miss both cache and database without significant performance degradation.</w:t>
      </w:r>
    </w:p>
    <w:p w14:paraId="3E1ADF36" w14:textId="717888BE" w:rsidR="0040420B" w:rsidRPr="00296DAA" w:rsidRDefault="0040420B" w:rsidP="0040420B">
      <w:pPr>
        <w:keepNext/>
        <w:keepLines/>
        <w:tabs>
          <w:tab w:val="left" w:pos="3330"/>
        </w:tabs>
        <w:spacing w:before="12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GetDayVertical</w:t>
      </w:r>
    </w:p>
    <w:p w14:paraId="27F541FA" w14:textId="757CB866" w:rsidR="00153E3D" w:rsidRDefault="006B54BE" w:rsidP="0040420B">
      <w:pPr>
        <w:keepNext/>
        <w:keepLines/>
        <w:spacing w:before="120"/>
        <w:jc w:val="center"/>
      </w:pPr>
      <w:r w:rsidRPr="006B54BE">
        <w:rPr>
          <w:noProof/>
        </w:rPr>
        <w:drawing>
          <wp:inline distT="0" distB="0" distL="0" distR="0" wp14:anchorId="511A8F02" wp14:editId="223D2A21">
            <wp:extent cx="5923299" cy="1628274"/>
            <wp:effectExtent l="0" t="0" r="0" b="0"/>
            <wp:docPr id="8922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98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320" cy="16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F4E" w14:textId="2C04ECF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4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GetDayVertical</w:t>
      </w:r>
    </w:p>
    <w:p w14:paraId="6FB352BA" w14:textId="5846CEB1" w:rsidR="006B54BE" w:rsidRDefault="006B54BE" w:rsidP="00153E3D">
      <w:pPr>
        <w:spacing w:before="120"/>
        <w:jc w:val="both"/>
      </w:pPr>
      <w:r w:rsidRPr="006B54BE">
        <w:rPr>
          <w:noProof/>
        </w:rPr>
        <w:drawing>
          <wp:inline distT="0" distB="0" distL="0" distR="0" wp14:anchorId="2F743159" wp14:editId="7A9BCA51">
            <wp:extent cx="5943600" cy="2051050"/>
            <wp:effectExtent l="0" t="0" r="0" b="6350"/>
            <wp:docPr id="209133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FB8" w14:textId="74585453" w:rsidR="006B54BE" w:rsidRPr="00747F75" w:rsidRDefault="00747F75" w:rsidP="00747F75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</w:rPr>
      </w:pPr>
      <w:r>
        <w:rPr>
          <w:b/>
          <w:bCs/>
        </w:rPr>
        <w:t xml:space="preserve">Test for </w:t>
      </w:r>
      <w:r w:rsidRPr="00747F75">
        <w:rPr>
          <w:b/>
          <w:bCs/>
          <w:i/>
          <w:iCs/>
        </w:rPr>
        <w:t>GET /skiers/{skierID}/vertical?resort={resortID}</w:t>
      </w:r>
    </w:p>
    <w:p w14:paraId="23F0494B" w14:textId="5DD8CAFF" w:rsidR="00747F75" w:rsidRDefault="00747F75" w:rsidP="00747F75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respectively </w:t>
      </w:r>
      <w:r w:rsidRPr="00747F75">
        <w:rPr>
          <w:b/>
          <w:bCs/>
        </w:rPr>
        <w:t>61</w:t>
      </w:r>
      <w:r>
        <w:t xml:space="preserve"> and </w:t>
      </w:r>
      <w:r w:rsidRPr="00747F75">
        <w:rPr>
          <w:b/>
          <w:bCs/>
        </w:rPr>
        <w:t>60</w:t>
      </w:r>
      <w:r>
        <w:t xml:space="preserve"> milliseconds. The </w:t>
      </w:r>
      <w:r w:rsidRPr="00747F75">
        <w:rPr>
          <w:b/>
          <w:bCs/>
        </w:rPr>
        <w:t>P99 percent response time</w:t>
      </w:r>
      <w:r>
        <w:t xml:space="preserve"> is around </w:t>
      </w:r>
      <w:r w:rsidRPr="00747F75">
        <w:rPr>
          <w:b/>
          <w:bCs/>
        </w:rPr>
        <w:t>105</w:t>
      </w:r>
      <w:r>
        <w:t xml:space="preserve"> milliseconds. Even though </w:t>
      </w:r>
      <w:r>
        <w:rPr>
          <w:b/>
          <w:bCs/>
        </w:rPr>
        <w:t>9</w:t>
      </w:r>
      <w:r w:rsidRPr="00747F75">
        <w:rPr>
          <w:b/>
          <w:bCs/>
        </w:rPr>
        <w:t>%</w:t>
      </w:r>
      <w:r w:rsidRPr="006B54BE">
        <w:t xml:space="preserve"> of </w:t>
      </w:r>
      <w:r>
        <w:t xml:space="preserve"> the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(404), the overall performance </w:t>
      </w:r>
      <w:r w:rsidR="0040420B">
        <w:t>remains</w:t>
      </w:r>
      <w:r>
        <w:t xml:space="preserve"> stable.</w:t>
      </w:r>
    </w:p>
    <w:p w14:paraId="31EE76C6" w14:textId="1910210A" w:rsidR="0040420B" w:rsidRPr="00296DAA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GetTotalVertical</w:t>
      </w:r>
    </w:p>
    <w:p w14:paraId="4C3E7F25" w14:textId="53084D5D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008CBA89" wp14:editId="3B6F5763">
            <wp:extent cx="5943600" cy="1610360"/>
            <wp:effectExtent l="0" t="0" r="0" b="2540"/>
            <wp:docPr id="9065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8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2B9" w14:textId="3F6258E3" w:rsidR="0040420B" w:rsidRPr="00296DAA" w:rsidRDefault="0040420B" w:rsidP="0040420B">
      <w:pPr>
        <w:keepNext/>
        <w:keepLines/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lastRenderedPageBreak/>
        <w:t xml:space="preserve">Figure </w:t>
      </w:r>
      <w:r>
        <w:rPr>
          <w:b/>
          <w:bCs/>
          <w:sz w:val="18"/>
          <w:szCs w:val="18"/>
        </w:rPr>
        <w:t>5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GetTotalVertical</w:t>
      </w:r>
    </w:p>
    <w:p w14:paraId="055385EF" w14:textId="4A473155" w:rsidR="00747F75" w:rsidRPr="006B54BE" w:rsidRDefault="00747F75" w:rsidP="0040420B">
      <w:pPr>
        <w:pStyle w:val="ListParagraph"/>
        <w:keepNext/>
        <w:keepLines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24063869" wp14:editId="5467CB57">
            <wp:extent cx="5943600" cy="2066290"/>
            <wp:effectExtent l="0" t="0" r="0" b="3810"/>
            <wp:docPr id="155145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51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5E53" w14:textId="77777777" w:rsidR="00747F75" w:rsidRPr="00747F75" w:rsidRDefault="00747F75" w:rsidP="00747F75">
      <w:pPr>
        <w:pStyle w:val="ListParagraph"/>
        <w:numPr>
          <w:ilvl w:val="0"/>
          <w:numId w:val="18"/>
        </w:numPr>
        <w:spacing w:before="120"/>
        <w:jc w:val="both"/>
        <w:rPr>
          <w:b/>
          <w:bCs/>
          <w:i/>
          <w:iCs/>
        </w:rPr>
      </w:pPr>
      <w:r>
        <w:rPr>
          <w:b/>
          <w:bCs/>
        </w:rPr>
        <w:t xml:space="preserve">Test for </w:t>
      </w:r>
      <w:r w:rsidRPr="00747F75">
        <w:rPr>
          <w:b/>
          <w:bCs/>
          <w:i/>
          <w:iCs/>
        </w:rPr>
        <w:t>GET /skiers/{skierID}/vertical?resort={resortID}&amp;season={seasonID}</w:t>
      </w:r>
    </w:p>
    <w:p w14:paraId="023358FE" w14:textId="55AA6117" w:rsidR="00747F75" w:rsidRDefault="00747F75" w:rsidP="00747F75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</w:t>
      </w:r>
      <w:r w:rsidRPr="00747F75">
        <w:rPr>
          <w:b/>
          <w:bCs/>
        </w:rPr>
        <w:t>both</w:t>
      </w:r>
      <w:r>
        <w:t xml:space="preserve"> </w:t>
      </w:r>
      <w:r w:rsidRPr="00747F75">
        <w:rPr>
          <w:b/>
          <w:bCs/>
        </w:rPr>
        <w:t>around</w:t>
      </w:r>
      <w:r>
        <w:t xml:space="preserve"> </w:t>
      </w:r>
      <w:r w:rsidRPr="00747F75">
        <w:rPr>
          <w:b/>
          <w:bCs/>
        </w:rPr>
        <w:t>60</w:t>
      </w:r>
      <w:r>
        <w:t xml:space="preserve"> milliseconds. </w:t>
      </w:r>
      <w:r w:rsidRPr="00747F75">
        <w:rPr>
          <w:b/>
          <w:bCs/>
        </w:rPr>
        <w:t>The P99 percent response time</w:t>
      </w:r>
      <w:r>
        <w:t xml:space="preserve"> is around </w:t>
      </w:r>
      <w:r w:rsidRPr="00747F75">
        <w:rPr>
          <w:b/>
          <w:bCs/>
        </w:rPr>
        <w:t>103</w:t>
      </w:r>
      <w:r>
        <w:t xml:space="preserve"> milliseconds. Again, </w:t>
      </w:r>
      <w:r w:rsidRPr="00747F75">
        <w:rPr>
          <w:b/>
          <w:bCs/>
        </w:rPr>
        <w:t>9%</w:t>
      </w:r>
      <w:r w:rsidRPr="006B54BE">
        <w:t xml:space="preserve"> of </w:t>
      </w:r>
      <w:r>
        <w:t xml:space="preserve">the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 for this test, however, there is no signs of performance degradation.</w:t>
      </w:r>
    </w:p>
    <w:p w14:paraId="153429CB" w14:textId="7847D43C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4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GetTotalVerticalSeason</w:t>
      </w:r>
    </w:p>
    <w:p w14:paraId="365F938D" w14:textId="079D73B9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3E6D454B" wp14:editId="61F3F92D">
            <wp:extent cx="5943600" cy="1584325"/>
            <wp:effectExtent l="0" t="0" r="0" b="3175"/>
            <wp:docPr id="17588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74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A47" w14:textId="7FA13507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6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GetTotalVerticalSeason</w:t>
      </w:r>
    </w:p>
    <w:p w14:paraId="2BFFAFC1" w14:textId="69A24472" w:rsidR="00747F75" w:rsidRDefault="00747F75" w:rsidP="00747F75">
      <w:pPr>
        <w:pStyle w:val="ListParagraph"/>
        <w:spacing w:before="120"/>
        <w:ind w:left="0"/>
        <w:jc w:val="both"/>
      </w:pPr>
      <w:r w:rsidRPr="00747F75">
        <w:rPr>
          <w:noProof/>
        </w:rPr>
        <w:drawing>
          <wp:inline distT="0" distB="0" distL="0" distR="0" wp14:anchorId="1128B2C4" wp14:editId="19BCEDD1">
            <wp:extent cx="5943600" cy="2053590"/>
            <wp:effectExtent l="0" t="0" r="0" b="3810"/>
            <wp:docPr id="81308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3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2EF" w14:textId="3D3F62DF" w:rsidR="000820E6" w:rsidRPr="000820E6" w:rsidRDefault="00747F75" w:rsidP="000820E6">
      <w:pPr>
        <w:pStyle w:val="ListParagraph"/>
        <w:numPr>
          <w:ilvl w:val="0"/>
          <w:numId w:val="18"/>
        </w:numPr>
        <w:spacing w:before="120"/>
        <w:jc w:val="both"/>
      </w:pPr>
      <w:r>
        <w:rPr>
          <w:b/>
          <w:bCs/>
        </w:rPr>
        <w:t>Concurrent test for all four APIs</w:t>
      </w:r>
    </w:p>
    <w:p w14:paraId="5A2957BE" w14:textId="225A5ECC" w:rsidR="000820E6" w:rsidRDefault="000820E6" w:rsidP="000820E6">
      <w:pPr>
        <w:pStyle w:val="ListParagraph"/>
        <w:spacing w:before="120"/>
        <w:jc w:val="both"/>
      </w:pPr>
      <w:r w:rsidRPr="0036051D">
        <w:t>The table</w:t>
      </w:r>
      <w:r>
        <w:t xml:space="preserve"> and figures below show that the </w:t>
      </w:r>
      <w:r w:rsidRPr="00747F75">
        <w:rPr>
          <w:b/>
          <w:bCs/>
        </w:rPr>
        <w:t>average</w:t>
      </w:r>
      <w:r>
        <w:t xml:space="preserve"> and </w:t>
      </w:r>
      <w:r w:rsidRPr="00747F75">
        <w:rPr>
          <w:b/>
          <w:bCs/>
        </w:rPr>
        <w:t>median</w:t>
      </w:r>
      <w:r>
        <w:t xml:space="preserve"> response time are </w:t>
      </w:r>
      <w:r w:rsidRPr="000820E6">
        <w:t>around</w:t>
      </w:r>
      <w:r>
        <w:t xml:space="preserve"> </w:t>
      </w:r>
      <w:r>
        <w:rPr>
          <w:b/>
          <w:bCs/>
        </w:rPr>
        <w:t xml:space="preserve">212 </w:t>
      </w:r>
      <w:r w:rsidRPr="000820E6">
        <w:t>and</w:t>
      </w:r>
      <w:r>
        <w:rPr>
          <w:b/>
          <w:bCs/>
        </w:rPr>
        <w:t xml:space="preserve"> 149 </w:t>
      </w:r>
      <w:r>
        <w:t xml:space="preserve">milliseconds. </w:t>
      </w:r>
      <w:r w:rsidRPr="00747F75">
        <w:rPr>
          <w:b/>
          <w:bCs/>
        </w:rPr>
        <w:t>The P99 percent response time</w:t>
      </w:r>
      <w:r>
        <w:t xml:space="preserve"> is around </w:t>
      </w:r>
      <w:r>
        <w:rPr>
          <w:b/>
          <w:bCs/>
        </w:rPr>
        <w:t xml:space="preserve">470 </w:t>
      </w:r>
      <w:r>
        <w:t>milliseconds. In addition,</w:t>
      </w:r>
      <w:r w:rsidRPr="000820E6">
        <w:t xml:space="preserve"> </w:t>
      </w:r>
      <w:r w:rsidRPr="000820E6">
        <w:rPr>
          <w:b/>
          <w:bCs/>
        </w:rPr>
        <w:t>8</w:t>
      </w:r>
      <w:r w:rsidRPr="00747F75">
        <w:rPr>
          <w:b/>
          <w:bCs/>
        </w:rPr>
        <w:t>%</w:t>
      </w:r>
      <w:r w:rsidRPr="006B54BE">
        <w:t xml:space="preserve"> of </w:t>
      </w:r>
      <w:r>
        <w:t xml:space="preserve">the </w:t>
      </w:r>
      <w:r w:rsidRPr="006B54BE">
        <w:t xml:space="preserve">requests </w:t>
      </w:r>
      <w:r>
        <w:t>did not return any</w:t>
      </w:r>
      <w:r w:rsidRPr="006B54BE">
        <w:t xml:space="preserve"> result</w:t>
      </w:r>
      <w:r>
        <w:t xml:space="preserve"> (404) for the overall test. There is a </w:t>
      </w:r>
      <w:r>
        <w:lastRenderedPageBreak/>
        <w:t>significant increase in response time when the server is under more significant load. The fact that median is less than the average suggests a right skewed response time distribution. This skewness suggests bottlenecks in downstream of the system, potentially cache or database access.</w:t>
      </w:r>
      <w:r w:rsidR="00AF490B">
        <w:t xml:space="preserve"> There exists a small amount of high response time requests that increases the average response time significantly.</w:t>
      </w:r>
    </w:p>
    <w:p w14:paraId="2C2F5335" w14:textId="496C0DF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GET statistics for Total</w:t>
      </w:r>
    </w:p>
    <w:p w14:paraId="543B452E" w14:textId="44EC8B4D" w:rsidR="00AF490B" w:rsidRDefault="000820E6" w:rsidP="000820E6">
      <w:pPr>
        <w:spacing w:before="120"/>
        <w:jc w:val="both"/>
      </w:pPr>
      <w:r w:rsidRPr="000820E6">
        <w:rPr>
          <w:noProof/>
        </w:rPr>
        <w:drawing>
          <wp:inline distT="0" distB="0" distL="0" distR="0" wp14:anchorId="52DC7067" wp14:editId="4703A7D5">
            <wp:extent cx="5943600" cy="1929765"/>
            <wp:effectExtent l="0" t="0" r="0" b="635"/>
            <wp:docPr id="16945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9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D1D" w14:textId="14D7DB57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 w:rsidRPr="00296DAA">
        <w:rPr>
          <w:b/>
          <w:bCs/>
          <w:sz w:val="18"/>
          <w:szCs w:val="18"/>
        </w:rPr>
        <w:t xml:space="preserve">Figure </w:t>
      </w:r>
      <w:r>
        <w:rPr>
          <w:b/>
          <w:bCs/>
          <w:sz w:val="18"/>
          <w:szCs w:val="18"/>
        </w:rPr>
        <w:t>7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Response Time Distribution for Total</w:t>
      </w:r>
    </w:p>
    <w:p w14:paraId="2C79B3FD" w14:textId="4499C897" w:rsidR="000820E6" w:rsidRDefault="000820E6" w:rsidP="000820E6">
      <w:pPr>
        <w:spacing w:before="120"/>
        <w:jc w:val="both"/>
      </w:pPr>
      <w:r w:rsidRPr="000820E6">
        <w:rPr>
          <w:noProof/>
        </w:rPr>
        <w:drawing>
          <wp:inline distT="0" distB="0" distL="0" distR="0" wp14:anchorId="5AB11668" wp14:editId="4E4CEF23">
            <wp:extent cx="5943600" cy="2075180"/>
            <wp:effectExtent l="0" t="0" r="0" b="0"/>
            <wp:docPr id="2588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4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D0B" w14:textId="3218655F" w:rsidR="00420E1C" w:rsidRDefault="00420E1C" w:rsidP="000820E6">
      <w:pPr>
        <w:spacing w:before="120"/>
        <w:jc w:val="both"/>
      </w:pPr>
      <w:r w:rsidRPr="00420E1C">
        <w:rPr>
          <w:noProof/>
        </w:rPr>
        <w:drawing>
          <wp:inline distT="0" distB="0" distL="0" distR="0" wp14:anchorId="6CF5AE2C" wp14:editId="14D86B2B">
            <wp:extent cx="5943600" cy="1835150"/>
            <wp:effectExtent l="0" t="0" r="0" b="6350"/>
            <wp:docPr id="13246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6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CFE" w14:textId="49075346" w:rsidR="00AF490B" w:rsidRPr="00296DAA" w:rsidRDefault="00AF490B" w:rsidP="00AF490B">
      <w:pPr>
        <w:spacing w:before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96DA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Conclusion</w:t>
      </w:r>
    </w:p>
    <w:p w14:paraId="384094BF" w14:textId="31364896" w:rsidR="00EC72A3" w:rsidRDefault="00AF490B" w:rsidP="0040420B">
      <w:pPr>
        <w:spacing w:before="120"/>
        <w:jc w:val="both"/>
      </w:pPr>
      <w:r>
        <w:t>Current design can be further optimized based on insights gained from these important test metrics.</w:t>
      </w:r>
      <w:r w:rsidR="00EC72A3">
        <w:t xml:space="preserve"> Here are some considerations for future improvements.</w:t>
      </w:r>
    </w:p>
    <w:p w14:paraId="557F6D0B" w14:textId="08217B05" w:rsidR="0040420B" w:rsidRPr="0040420B" w:rsidRDefault="0040420B" w:rsidP="0040420B">
      <w:pPr>
        <w:tabs>
          <w:tab w:val="left" w:pos="3330"/>
        </w:tabs>
        <w:spacing w:before="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Table</w:t>
      </w:r>
      <w:r w:rsidRPr="00296DAA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6</w:t>
      </w:r>
      <w:r w:rsidRPr="00296DAA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 xml:space="preserve">Consideration for Future Improvements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060"/>
        <w:gridCol w:w="4140"/>
      </w:tblGrid>
      <w:tr w:rsidR="00EC72A3" w14:paraId="1D77C26B" w14:textId="77777777" w:rsidTr="0040420B">
        <w:trPr>
          <w:trHeight w:val="20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14:paraId="4DC9309F" w14:textId="77777777" w:rsidR="00EC72A3" w:rsidRDefault="00EC72A3" w:rsidP="00EC72A3">
            <w:pPr>
              <w:pStyle w:val="ListParagraph"/>
              <w:spacing w:before="120"/>
              <w:ind w:left="0"/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F8318BC" w14:textId="53931CEA" w:rsidR="00EC72A3" w:rsidRDefault="00EC72A3" w:rsidP="00EC72A3">
            <w:pPr>
              <w:pStyle w:val="ListParagraph"/>
              <w:spacing w:before="120"/>
              <w:ind w:left="0"/>
            </w:pPr>
            <w:r>
              <w:t>Current implementation</w:t>
            </w:r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2358B72B" w14:textId="2088A913" w:rsidR="00EC72A3" w:rsidRDefault="00EC72A3" w:rsidP="00EC72A3">
            <w:pPr>
              <w:pStyle w:val="ListParagraph"/>
              <w:spacing w:before="120"/>
              <w:ind w:left="0"/>
            </w:pPr>
            <w:r>
              <w:t>Consideration for improvement</w:t>
            </w:r>
          </w:p>
        </w:tc>
      </w:tr>
      <w:tr w:rsidR="00EC72A3" w14:paraId="65B960F4" w14:textId="77777777" w:rsidTr="0040420B">
        <w:trPr>
          <w:trHeight w:val="20"/>
        </w:trPr>
        <w:tc>
          <w:tcPr>
            <w:tcW w:w="2155" w:type="dxa"/>
            <w:tcBorders>
              <w:top w:val="single" w:sz="4" w:space="0" w:color="auto"/>
            </w:tcBorders>
          </w:tcPr>
          <w:p w14:paraId="561AFCA4" w14:textId="3231BD01" w:rsidR="00EC72A3" w:rsidRP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Real-time vs. Batch Writes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166A3587" w14:textId="3A5B2804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Batch</w:t>
            </w:r>
            <w:r>
              <w:t xml:space="preserve"> write for</w:t>
            </w:r>
            <w:r w:rsidRPr="00EC72A3">
              <w:t xml:space="preserve"> better performance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0394276E" w14:textId="5FB900CF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Real-time</w:t>
            </w:r>
            <w:r>
              <w:t xml:space="preserve"> write to improve</w:t>
            </w:r>
            <w:r w:rsidRPr="00EC72A3">
              <w:t xml:space="preserve"> consistency</w:t>
            </w:r>
          </w:p>
        </w:tc>
      </w:tr>
      <w:tr w:rsidR="00EC72A3" w14:paraId="0AB2C16F" w14:textId="77777777" w:rsidTr="0040420B">
        <w:trPr>
          <w:trHeight w:val="20"/>
        </w:trPr>
        <w:tc>
          <w:tcPr>
            <w:tcW w:w="2155" w:type="dxa"/>
          </w:tcPr>
          <w:p w14:paraId="1172ABCC" w14:textId="637893A4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Manual EC2 Deployment</w:t>
            </w:r>
            <w:r>
              <w:t xml:space="preserve"> </w:t>
            </w:r>
            <w:r w:rsidRPr="00EC72A3">
              <w:t>vs. Auto Scaling</w:t>
            </w:r>
          </w:p>
        </w:tc>
        <w:tc>
          <w:tcPr>
            <w:tcW w:w="3060" w:type="dxa"/>
          </w:tcPr>
          <w:p w14:paraId="13C9611C" w14:textId="705FCA00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Manual</w:t>
            </w:r>
            <w:r>
              <w:t xml:space="preserve"> deployment for</w:t>
            </w:r>
            <w:r w:rsidRPr="00EC72A3">
              <w:t xml:space="preserve"> full control over provisioning</w:t>
            </w:r>
          </w:p>
        </w:tc>
        <w:tc>
          <w:tcPr>
            <w:tcW w:w="4140" w:type="dxa"/>
          </w:tcPr>
          <w:p w14:paraId="2F9F3B4D" w14:textId="4D055B69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Auto Scaling</w:t>
            </w:r>
            <w:r>
              <w:t xml:space="preserve"> for</w:t>
            </w:r>
            <w:r w:rsidRPr="00EC72A3">
              <w:t xml:space="preserve"> flexibility and convenience</w:t>
            </w:r>
          </w:p>
        </w:tc>
      </w:tr>
      <w:tr w:rsidR="00EC72A3" w14:paraId="44A52A9F" w14:textId="77777777" w:rsidTr="0040420B">
        <w:trPr>
          <w:trHeight w:val="20"/>
        </w:trPr>
        <w:tc>
          <w:tcPr>
            <w:tcW w:w="2155" w:type="dxa"/>
          </w:tcPr>
          <w:p w14:paraId="55A5C892" w14:textId="325255EC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Cache Accuracy vs. Infrastructure Cost</w:t>
            </w:r>
          </w:p>
        </w:tc>
        <w:tc>
          <w:tcPr>
            <w:tcW w:w="3060" w:type="dxa"/>
          </w:tcPr>
          <w:p w14:paraId="06B3653E" w14:textId="673CF1FC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Keep Redis in sync on every POST</w:t>
            </w:r>
            <w:r>
              <w:t xml:space="preserve"> request, “read what you write”</w:t>
            </w:r>
          </w:p>
        </w:tc>
        <w:tc>
          <w:tcPr>
            <w:tcW w:w="4140" w:type="dxa"/>
          </w:tcPr>
          <w:p w14:paraId="2B3FAB8E" w14:textId="004B2030" w:rsidR="00EC72A3" w:rsidRDefault="00EC72A3" w:rsidP="00EC72A3">
            <w:pPr>
              <w:pStyle w:val="ListParagraph"/>
              <w:spacing w:before="120"/>
              <w:ind w:left="0"/>
            </w:pPr>
            <w:r w:rsidRPr="00EC72A3">
              <w:t>High volume of requests require</w:t>
            </w:r>
            <w:r>
              <w:t>s</w:t>
            </w:r>
            <w:r w:rsidRPr="00EC72A3">
              <w:t xml:space="preserve"> strong instance configuration</w:t>
            </w:r>
            <w:r w:rsidR="0040420B">
              <w:t>, further optimization on resource usage needed</w:t>
            </w:r>
          </w:p>
        </w:tc>
      </w:tr>
      <w:tr w:rsidR="00EC72A3" w14:paraId="3DD47AB9" w14:textId="77777777" w:rsidTr="0040420B">
        <w:trPr>
          <w:trHeight w:val="20"/>
        </w:trPr>
        <w:tc>
          <w:tcPr>
            <w:tcW w:w="2155" w:type="dxa"/>
          </w:tcPr>
          <w:p w14:paraId="7A11E538" w14:textId="493B4F19" w:rsidR="00EC72A3" w:rsidRDefault="0040420B" w:rsidP="00EC72A3">
            <w:pPr>
              <w:pStyle w:val="ListParagraph"/>
              <w:spacing w:before="120"/>
              <w:ind w:left="0"/>
            </w:pPr>
            <w:r w:rsidRPr="00EC72A3">
              <w:t>Speed vs. Safety</w:t>
            </w:r>
          </w:p>
        </w:tc>
        <w:tc>
          <w:tcPr>
            <w:tcW w:w="3060" w:type="dxa"/>
          </w:tcPr>
          <w:p w14:paraId="1C61541E" w14:textId="5A58C9D2" w:rsidR="00EC72A3" w:rsidRDefault="0040420B" w:rsidP="00EC72A3">
            <w:pPr>
              <w:pStyle w:val="ListParagraph"/>
              <w:spacing w:before="120"/>
              <w:ind w:left="0"/>
            </w:pPr>
            <w:r>
              <w:t xml:space="preserve">- </w:t>
            </w:r>
            <w:r w:rsidRPr="00EC72A3">
              <w:t>Single AZ for low latency</w:t>
            </w:r>
          </w:p>
          <w:p w14:paraId="0F60ECE8" w14:textId="525DE325" w:rsidR="0040420B" w:rsidRDefault="0040420B" w:rsidP="00EC72A3">
            <w:pPr>
              <w:pStyle w:val="ListParagraph"/>
              <w:spacing w:before="120"/>
              <w:ind w:left="0"/>
            </w:pPr>
            <w:r>
              <w:t xml:space="preserve">- </w:t>
            </w:r>
            <w:r w:rsidRPr="00EC72A3">
              <w:t>Publisher confirm off</w:t>
            </w:r>
          </w:p>
        </w:tc>
        <w:tc>
          <w:tcPr>
            <w:tcW w:w="4140" w:type="dxa"/>
          </w:tcPr>
          <w:p w14:paraId="157163BF" w14:textId="0A36FB4D" w:rsidR="00EC72A3" w:rsidRDefault="0040420B" w:rsidP="00EC72A3">
            <w:pPr>
              <w:pStyle w:val="ListParagraph"/>
              <w:spacing w:before="120"/>
              <w:ind w:left="0"/>
            </w:pPr>
            <w:r>
              <w:t>- Deployment across different AZ to increase availability.</w:t>
            </w:r>
          </w:p>
          <w:p w14:paraId="146D3D47" w14:textId="015D0C29" w:rsidR="0040420B" w:rsidRDefault="0040420B" w:rsidP="00EC72A3">
            <w:pPr>
              <w:pStyle w:val="ListParagraph"/>
              <w:spacing w:before="120"/>
              <w:ind w:left="0"/>
            </w:pPr>
            <w:r>
              <w:t>- Auto-Ack for higher throughput</w:t>
            </w:r>
          </w:p>
        </w:tc>
      </w:tr>
    </w:tbl>
    <w:p w14:paraId="2F41E99F" w14:textId="77777777" w:rsidR="00EC72A3" w:rsidRPr="00153E3D" w:rsidRDefault="00EC72A3" w:rsidP="0040420B">
      <w:pPr>
        <w:spacing w:before="120"/>
        <w:jc w:val="both"/>
      </w:pPr>
    </w:p>
    <w:sectPr w:rsidR="00EC72A3" w:rsidRPr="0015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A6A"/>
    <w:multiLevelType w:val="hybridMultilevel"/>
    <w:tmpl w:val="8B04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98C"/>
    <w:multiLevelType w:val="hybridMultilevel"/>
    <w:tmpl w:val="8DB8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B0C"/>
    <w:multiLevelType w:val="hybridMultilevel"/>
    <w:tmpl w:val="6F769EA8"/>
    <w:lvl w:ilvl="0" w:tplc="2CE0F4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70CD"/>
    <w:multiLevelType w:val="multilevel"/>
    <w:tmpl w:val="898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F7F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A81B1F"/>
    <w:multiLevelType w:val="multilevel"/>
    <w:tmpl w:val="50D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C0E62"/>
    <w:multiLevelType w:val="hybridMultilevel"/>
    <w:tmpl w:val="A9B2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C315D"/>
    <w:multiLevelType w:val="multilevel"/>
    <w:tmpl w:val="D61C80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9B604B"/>
    <w:multiLevelType w:val="hybridMultilevel"/>
    <w:tmpl w:val="9DB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E5781"/>
    <w:multiLevelType w:val="hybridMultilevel"/>
    <w:tmpl w:val="E7229BF8"/>
    <w:lvl w:ilvl="0" w:tplc="7570DE2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F277D"/>
    <w:multiLevelType w:val="hybridMultilevel"/>
    <w:tmpl w:val="47A8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36C2E"/>
    <w:multiLevelType w:val="multilevel"/>
    <w:tmpl w:val="F7E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E69C1"/>
    <w:multiLevelType w:val="hybridMultilevel"/>
    <w:tmpl w:val="348673CE"/>
    <w:lvl w:ilvl="0" w:tplc="2B1ADA6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95F1D"/>
    <w:multiLevelType w:val="multilevel"/>
    <w:tmpl w:val="50B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722D2"/>
    <w:multiLevelType w:val="multilevel"/>
    <w:tmpl w:val="067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147ED"/>
    <w:multiLevelType w:val="hybridMultilevel"/>
    <w:tmpl w:val="04546E40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85BD5"/>
    <w:multiLevelType w:val="hybridMultilevel"/>
    <w:tmpl w:val="7742C45C"/>
    <w:lvl w:ilvl="0" w:tplc="98AEB750">
      <w:start w:val="3"/>
      <w:numFmt w:val="bullet"/>
      <w:lvlText w:val="-"/>
      <w:lvlJc w:val="left"/>
      <w:pPr>
        <w:ind w:left="720" w:hanging="360"/>
      </w:pPr>
      <w:rPr>
        <w:rFonts w:ascii="JetBrains Mono" w:eastAsia="Times New Roman" w:hAnsi="JetBrains Mono" w:cs="JetBrains Mono" w:hint="default"/>
        <w:i/>
        <w:color w:val="87109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82D16"/>
    <w:multiLevelType w:val="hybridMultilevel"/>
    <w:tmpl w:val="8D509D8E"/>
    <w:lvl w:ilvl="0" w:tplc="A1ACD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D6DB6"/>
    <w:multiLevelType w:val="hybridMultilevel"/>
    <w:tmpl w:val="77C8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E405B"/>
    <w:multiLevelType w:val="hybridMultilevel"/>
    <w:tmpl w:val="4A9C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83310"/>
    <w:multiLevelType w:val="hybridMultilevel"/>
    <w:tmpl w:val="DBB068B2"/>
    <w:lvl w:ilvl="0" w:tplc="0BD2BA7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002DC"/>
    <w:multiLevelType w:val="hybridMultilevel"/>
    <w:tmpl w:val="D7DE0F16"/>
    <w:lvl w:ilvl="0" w:tplc="E0BADC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02019"/>
    <w:multiLevelType w:val="hybridMultilevel"/>
    <w:tmpl w:val="4888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3018">
    <w:abstractNumId w:val="6"/>
  </w:num>
  <w:num w:numId="2" w16cid:durableId="1334724607">
    <w:abstractNumId w:val="9"/>
  </w:num>
  <w:num w:numId="3" w16cid:durableId="1491170657">
    <w:abstractNumId w:val="15"/>
  </w:num>
  <w:num w:numId="4" w16cid:durableId="1165442161">
    <w:abstractNumId w:val="16"/>
  </w:num>
  <w:num w:numId="5" w16cid:durableId="1962686630">
    <w:abstractNumId w:val="0"/>
  </w:num>
  <w:num w:numId="6" w16cid:durableId="1849640188">
    <w:abstractNumId w:val="7"/>
  </w:num>
  <w:num w:numId="7" w16cid:durableId="368575924">
    <w:abstractNumId w:val="1"/>
  </w:num>
  <w:num w:numId="8" w16cid:durableId="1144853550">
    <w:abstractNumId w:val="18"/>
  </w:num>
  <w:num w:numId="9" w16cid:durableId="1833788733">
    <w:abstractNumId w:val="19"/>
  </w:num>
  <w:num w:numId="10" w16cid:durableId="383916297">
    <w:abstractNumId w:val="4"/>
  </w:num>
  <w:num w:numId="11" w16cid:durableId="682783883">
    <w:abstractNumId w:val="10"/>
  </w:num>
  <w:num w:numId="12" w16cid:durableId="313611000">
    <w:abstractNumId w:val="8"/>
  </w:num>
  <w:num w:numId="13" w16cid:durableId="216286167">
    <w:abstractNumId w:val="17"/>
  </w:num>
  <w:num w:numId="14" w16cid:durableId="420640819">
    <w:abstractNumId w:val="22"/>
  </w:num>
  <w:num w:numId="15" w16cid:durableId="57824625">
    <w:abstractNumId w:val="20"/>
  </w:num>
  <w:num w:numId="16" w16cid:durableId="563374781">
    <w:abstractNumId w:val="2"/>
  </w:num>
  <w:num w:numId="17" w16cid:durableId="689451331">
    <w:abstractNumId w:val="12"/>
  </w:num>
  <w:num w:numId="18" w16cid:durableId="1618634758">
    <w:abstractNumId w:val="21"/>
  </w:num>
  <w:num w:numId="19" w16cid:durableId="1824471371">
    <w:abstractNumId w:val="3"/>
  </w:num>
  <w:num w:numId="20" w16cid:durableId="1467696620">
    <w:abstractNumId w:val="14"/>
  </w:num>
  <w:num w:numId="21" w16cid:durableId="13312459">
    <w:abstractNumId w:val="11"/>
  </w:num>
  <w:num w:numId="22" w16cid:durableId="1037706745">
    <w:abstractNumId w:val="13"/>
  </w:num>
  <w:num w:numId="23" w16cid:durableId="16760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0A"/>
    <w:rsid w:val="00064C34"/>
    <w:rsid w:val="00071B78"/>
    <w:rsid w:val="000820E6"/>
    <w:rsid w:val="000A6471"/>
    <w:rsid w:val="0010270A"/>
    <w:rsid w:val="00110C25"/>
    <w:rsid w:val="00114774"/>
    <w:rsid w:val="00132566"/>
    <w:rsid w:val="00153E3D"/>
    <w:rsid w:val="001561EB"/>
    <w:rsid w:val="00173ACB"/>
    <w:rsid w:val="00193692"/>
    <w:rsid w:val="00201558"/>
    <w:rsid w:val="00266407"/>
    <w:rsid w:val="00294B10"/>
    <w:rsid w:val="00296DAA"/>
    <w:rsid w:val="002D5C37"/>
    <w:rsid w:val="003360E3"/>
    <w:rsid w:val="0036051D"/>
    <w:rsid w:val="00364F69"/>
    <w:rsid w:val="00392DFF"/>
    <w:rsid w:val="003B17D9"/>
    <w:rsid w:val="003F0691"/>
    <w:rsid w:val="0040420B"/>
    <w:rsid w:val="00420E1C"/>
    <w:rsid w:val="00431A70"/>
    <w:rsid w:val="004926B3"/>
    <w:rsid w:val="004C55DC"/>
    <w:rsid w:val="004D5857"/>
    <w:rsid w:val="0051354E"/>
    <w:rsid w:val="0052630A"/>
    <w:rsid w:val="005A69B2"/>
    <w:rsid w:val="005B35BD"/>
    <w:rsid w:val="006055CE"/>
    <w:rsid w:val="00611153"/>
    <w:rsid w:val="00643A84"/>
    <w:rsid w:val="006B54BE"/>
    <w:rsid w:val="006C6405"/>
    <w:rsid w:val="00710A8B"/>
    <w:rsid w:val="00747F75"/>
    <w:rsid w:val="0077245A"/>
    <w:rsid w:val="00794445"/>
    <w:rsid w:val="007955E0"/>
    <w:rsid w:val="007B223F"/>
    <w:rsid w:val="007C3522"/>
    <w:rsid w:val="007C5859"/>
    <w:rsid w:val="00800F02"/>
    <w:rsid w:val="00806699"/>
    <w:rsid w:val="00847837"/>
    <w:rsid w:val="008E534D"/>
    <w:rsid w:val="008F69C0"/>
    <w:rsid w:val="0091674D"/>
    <w:rsid w:val="009243C9"/>
    <w:rsid w:val="00994181"/>
    <w:rsid w:val="00A37730"/>
    <w:rsid w:val="00A72FE7"/>
    <w:rsid w:val="00A758CA"/>
    <w:rsid w:val="00A80B18"/>
    <w:rsid w:val="00A838B3"/>
    <w:rsid w:val="00AD040F"/>
    <w:rsid w:val="00AE6A83"/>
    <w:rsid w:val="00AF490B"/>
    <w:rsid w:val="00B40AB6"/>
    <w:rsid w:val="00B92CBE"/>
    <w:rsid w:val="00BA77CD"/>
    <w:rsid w:val="00BB7CBF"/>
    <w:rsid w:val="00C60834"/>
    <w:rsid w:val="00C636D1"/>
    <w:rsid w:val="00C67320"/>
    <w:rsid w:val="00C73077"/>
    <w:rsid w:val="00C920EE"/>
    <w:rsid w:val="00CB24E7"/>
    <w:rsid w:val="00CB34E4"/>
    <w:rsid w:val="00CB6D36"/>
    <w:rsid w:val="00CF64B7"/>
    <w:rsid w:val="00D7453C"/>
    <w:rsid w:val="00DB7BAD"/>
    <w:rsid w:val="00DF2D7D"/>
    <w:rsid w:val="00E367B6"/>
    <w:rsid w:val="00EA51ED"/>
    <w:rsid w:val="00EC72A3"/>
    <w:rsid w:val="00EF08D9"/>
    <w:rsid w:val="00F14F49"/>
    <w:rsid w:val="00F2513A"/>
    <w:rsid w:val="00F276BF"/>
    <w:rsid w:val="00F86E6D"/>
    <w:rsid w:val="00F96C1B"/>
    <w:rsid w:val="00FA3481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7ADE"/>
  <w15:chartTrackingRefBased/>
  <w15:docId w15:val="{0B192633-D47D-8346-8C3D-29C1A10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3D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6DA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4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B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01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69B2"/>
    <w:rPr>
      <w:color w:val="666666"/>
    </w:rPr>
  </w:style>
  <w:style w:type="character" w:customStyle="1" w:styleId="apple-converted-space">
    <w:name w:val="apple-converted-space"/>
    <w:basedOn w:val="DefaultParagraphFont"/>
    <w:rsid w:val="006C6405"/>
  </w:style>
  <w:style w:type="character" w:styleId="Strong">
    <w:name w:val="Strong"/>
    <w:basedOn w:val="DefaultParagraphFont"/>
    <w:uiPriority w:val="22"/>
    <w:qFormat/>
    <w:rsid w:val="006C6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6D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605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C7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Chisang GU</dc:creator>
  <cp:keywords/>
  <dc:description/>
  <cp:lastModifiedBy>Vincent Gu</cp:lastModifiedBy>
  <cp:revision>20</cp:revision>
  <dcterms:created xsi:type="dcterms:W3CDTF">2025-03-14T03:33:00Z</dcterms:created>
  <dcterms:modified xsi:type="dcterms:W3CDTF">2025-04-18T06:05:00Z</dcterms:modified>
</cp:coreProperties>
</file>