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4C3" w:rsidRDefault="00AC44C3" w:rsidP="00AC44C3">
      <w:pPr>
        <w:pStyle w:val="Cm"/>
        <w:spacing w:before="4080" w:after="840"/>
        <w:jc w:val="center"/>
      </w:pPr>
      <w:r>
        <w:t>Go Model Railway Project</w:t>
      </w:r>
    </w:p>
    <w:p w:rsidR="008575B5" w:rsidRPr="00066827" w:rsidRDefault="00AC44C3" w:rsidP="00AC44C3">
      <w:pPr>
        <w:pStyle w:val="Cm"/>
        <w:spacing w:before="1680" w:after="840"/>
        <w:jc w:val="center"/>
      </w:pPr>
      <w:r>
        <w:t>A simple DSL for the model railway domain</w:t>
      </w:r>
      <w:r w:rsidR="00C3405F">
        <w:br/>
        <w:t>Quick guide</w:t>
      </w:r>
      <w:r>
        <w:rPr>
          <w:rStyle w:val="Lbjegyzet-hivatkozs"/>
        </w:rPr>
        <w:footnoteReference w:id="1"/>
      </w:r>
    </w:p>
    <w:p w:rsidR="00A0464C" w:rsidRDefault="00C3405F" w:rsidP="00AC44C3">
      <w:pPr>
        <w:jc w:val="center"/>
      </w:pPr>
      <w:r>
        <w:t xml:space="preserve">Created by </w:t>
      </w:r>
      <w:proofErr w:type="spellStart"/>
      <w:r w:rsidR="00AC44C3">
        <w:t>Benedek</w:t>
      </w:r>
      <w:proofErr w:type="spellEnd"/>
      <w:r w:rsidR="00AC44C3">
        <w:t xml:space="preserve"> </w:t>
      </w:r>
      <w:proofErr w:type="spellStart"/>
      <w:r w:rsidR="00AC44C3">
        <w:t>Horváth</w:t>
      </w:r>
      <w:proofErr w:type="spellEnd"/>
      <w:r>
        <w:t xml:space="preserve">, </w:t>
      </w:r>
      <w:proofErr w:type="spellStart"/>
      <w:r w:rsidR="00AC44C3">
        <w:t>Raimund</w:t>
      </w:r>
      <w:proofErr w:type="spellEnd"/>
      <w:r w:rsidR="00AC44C3">
        <w:t xml:space="preserve">-Andreas </w:t>
      </w:r>
      <w:proofErr w:type="spellStart"/>
      <w:r w:rsidR="00AC44C3">
        <w:t>Konnerth</w:t>
      </w:r>
      <w:proofErr w:type="spellEnd"/>
      <w:r>
        <w:t xml:space="preserve"> and</w:t>
      </w:r>
      <w:r w:rsidR="00AC44C3">
        <w:t xml:space="preserve"> </w:t>
      </w:r>
      <w:proofErr w:type="spellStart"/>
      <w:r w:rsidR="00AC44C3">
        <w:t>Tamás</w:t>
      </w:r>
      <w:proofErr w:type="spellEnd"/>
      <w:r w:rsidR="00AC44C3">
        <w:t xml:space="preserve"> </w:t>
      </w:r>
      <w:proofErr w:type="spellStart"/>
      <w:r w:rsidR="00AC44C3">
        <w:t>Nádudvari</w:t>
      </w:r>
      <w:proofErr w:type="spellEnd"/>
      <w:r>
        <w:t xml:space="preserve"> as a homework for </w:t>
      </w:r>
      <w:proofErr w:type="gramStart"/>
      <w:r>
        <w:t xml:space="preserve">the </w:t>
      </w:r>
      <w:r w:rsidR="00AC44C3">
        <w:t xml:space="preserve"> </w:t>
      </w:r>
      <w:r>
        <w:t>“</w:t>
      </w:r>
      <w:proofErr w:type="gramEnd"/>
      <w:r>
        <w:t>Model Driven Software Development” course at the Budapest University of Technology and Economics</w:t>
      </w:r>
      <w:r w:rsidR="00B2693C">
        <w:t xml:space="preserve"> (</w:t>
      </w:r>
      <w:hyperlink r:id="rId8" w:history="1">
        <w:r w:rsidR="00B2693C">
          <w:rPr>
            <w:rStyle w:val="Hiperhivatkozs"/>
          </w:rPr>
          <w:t>http://www.inf.mit.bme.hu/en</w:t>
        </w:r>
      </w:hyperlink>
      <w:r w:rsidR="00B2693C">
        <w:t>)</w:t>
      </w:r>
    </w:p>
    <w:p w:rsidR="00A0464C" w:rsidRDefault="00A0464C">
      <w:r>
        <w:br w:type="page"/>
      </w:r>
    </w:p>
    <w:p w:rsidR="00C26A1B" w:rsidRDefault="00A0464C" w:rsidP="00A0464C">
      <w:pPr>
        <w:pStyle w:val="Cmsor1"/>
      </w:pPr>
      <w:r>
        <w:lastRenderedPageBreak/>
        <w:t>Technologies used</w:t>
      </w:r>
      <w:r w:rsidR="003E09B6">
        <w:t xml:space="preserve"> (has to be installed in Eclipse)</w:t>
      </w:r>
    </w:p>
    <w:p w:rsidR="00A0464C" w:rsidRDefault="00A0464C" w:rsidP="003B719B">
      <w:pPr>
        <w:pStyle w:val="Listaszerbekezds"/>
        <w:numPr>
          <w:ilvl w:val="0"/>
          <w:numId w:val="5"/>
        </w:numPr>
      </w:pPr>
      <w:r>
        <w:t xml:space="preserve">Eclipse Modeling </w:t>
      </w:r>
      <w:r w:rsidR="003E09B6">
        <w:t>Tools</w:t>
      </w:r>
      <w:r>
        <w:t xml:space="preserve"> </w:t>
      </w:r>
      <w:r w:rsidR="003E09B6">
        <w:t>4.4.2</w:t>
      </w:r>
    </w:p>
    <w:p w:rsidR="003E09B6" w:rsidRDefault="003E09B6" w:rsidP="00DE3FBC">
      <w:pPr>
        <w:pStyle w:val="Listaszerbekezds"/>
        <w:numPr>
          <w:ilvl w:val="0"/>
          <w:numId w:val="5"/>
        </w:numPr>
      </w:pPr>
      <w:r>
        <w:t xml:space="preserve">EMF </w:t>
      </w:r>
      <w:proofErr w:type="spellStart"/>
      <w:r>
        <w:t>IncQuery</w:t>
      </w:r>
      <w:proofErr w:type="spellEnd"/>
      <w:r>
        <w:t xml:space="preserve"> 0.9</w:t>
      </w:r>
      <w:r w:rsidR="008F3772">
        <w:t>.</w:t>
      </w:r>
      <w:r>
        <w:t>1</w:t>
      </w:r>
    </w:p>
    <w:p w:rsidR="001F2FCE" w:rsidRDefault="001F2FCE" w:rsidP="00DE3FBC">
      <w:pPr>
        <w:pStyle w:val="Listaszerbekezds"/>
        <w:numPr>
          <w:ilvl w:val="0"/>
          <w:numId w:val="5"/>
        </w:numPr>
      </w:pPr>
      <w:proofErr w:type="spellStart"/>
      <w:r>
        <w:t>Xtext</w:t>
      </w:r>
      <w:proofErr w:type="spellEnd"/>
      <w:r w:rsidR="003E09B6">
        <w:t xml:space="preserve"> Complete IDE 2.7</w:t>
      </w:r>
      <w:r>
        <w:t xml:space="preserve">.3 </w:t>
      </w:r>
    </w:p>
    <w:p w:rsidR="003E09B6" w:rsidRDefault="001F2FCE" w:rsidP="003E09B6">
      <w:pPr>
        <w:pStyle w:val="Listaszerbekezds"/>
        <w:numPr>
          <w:ilvl w:val="0"/>
          <w:numId w:val="5"/>
        </w:numPr>
      </w:pPr>
      <w:proofErr w:type="spellStart"/>
      <w:r>
        <w:t>Xtend</w:t>
      </w:r>
      <w:proofErr w:type="spellEnd"/>
      <w:r w:rsidR="003E09B6">
        <w:t xml:space="preserve"> IDE 2.7.3</w:t>
      </w:r>
    </w:p>
    <w:p w:rsidR="003E09B6" w:rsidRDefault="003E09B6" w:rsidP="003E09B6">
      <w:pPr>
        <w:pStyle w:val="Listaszerbekezds"/>
        <w:numPr>
          <w:ilvl w:val="0"/>
          <w:numId w:val="5"/>
        </w:numPr>
      </w:pPr>
      <w:r>
        <w:t>Sirius – 2.0</w:t>
      </w:r>
    </w:p>
    <w:p w:rsidR="003E09B6" w:rsidRDefault="003E09B6" w:rsidP="003E09B6">
      <w:pPr>
        <w:pStyle w:val="Listaszerbekezds"/>
        <w:numPr>
          <w:ilvl w:val="0"/>
          <w:numId w:val="5"/>
        </w:numPr>
      </w:pPr>
      <w:r>
        <w:t>e(</w:t>
      </w:r>
      <w:proofErr w:type="spellStart"/>
      <w:r>
        <w:t>fx</w:t>
      </w:r>
      <w:proofErr w:type="spellEnd"/>
      <w:r>
        <w:t>)</w:t>
      </w:r>
      <w:proofErr w:type="spellStart"/>
      <w:r>
        <w:t>clipse</w:t>
      </w:r>
      <w:proofErr w:type="spellEnd"/>
      <w:r>
        <w:t xml:space="preserve"> IDE – 1.2</w:t>
      </w:r>
    </w:p>
    <w:p w:rsidR="001F2FCE" w:rsidRDefault="001F2FCE" w:rsidP="001F2FCE">
      <w:pPr>
        <w:pStyle w:val="Cmsor1"/>
      </w:pPr>
      <w:r>
        <w:t>How to use it</w:t>
      </w:r>
    </w:p>
    <w:p w:rsidR="00A4461E" w:rsidRPr="00A1251F" w:rsidRDefault="00A4461E" w:rsidP="00A4461E">
      <w:pPr>
        <w:pStyle w:val="Cmsor2"/>
      </w:pPr>
      <w:r>
        <w:t xml:space="preserve">Load </w:t>
      </w:r>
      <w:proofErr w:type="spellStart"/>
      <w:r>
        <w:t>metamodel</w:t>
      </w:r>
      <w:proofErr w:type="spellEnd"/>
      <w:r>
        <w:t xml:space="preserve"> and sample model (Page 2)</w:t>
      </w:r>
    </w:p>
    <w:p w:rsidR="00A4461E" w:rsidRDefault="00A4461E" w:rsidP="00A4461E">
      <w:pPr>
        <w:pStyle w:val="Cmsor2"/>
      </w:pPr>
      <w:r>
        <w:t xml:space="preserve">Open the sample </w:t>
      </w:r>
      <w:proofErr w:type="spellStart"/>
      <w:r>
        <w:t>StateMachine</w:t>
      </w:r>
      <w:proofErr w:type="spellEnd"/>
      <w:r>
        <w:t xml:space="preserve"> Model (Page </w:t>
      </w:r>
      <w:r w:rsidR="005B6F5B">
        <w:t>5</w:t>
      </w:r>
      <w:r>
        <w:t>)</w:t>
      </w:r>
    </w:p>
    <w:p w:rsidR="00A4461E" w:rsidRDefault="00A4461E" w:rsidP="00A4461E">
      <w:pPr>
        <w:pStyle w:val="Cmsor2"/>
      </w:pPr>
      <w:r>
        <w:t>Simulate a sample railway model in DESMO-J (Page 6)</w:t>
      </w:r>
    </w:p>
    <w:p w:rsidR="00A4461E" w:rsidRPr="00A4461E" w:rsidRDefault="00A4461E" w:rsidP="00A4461E">
      <w:pPr>
        <w:pStyle w:val="Cmsor2"/>
      </w:pPr>
      <w:r>
        <w:t xml:space="preserve">Generate simulation code from the </w:t>
      </w:r>
      <w:proofErr w:type="spellStart"/>
      <w:r>
        <w:t>StateMachine</w:t>
      </w:r>
      <w:proofErr w:type="spellEnd"/>
      <w:r>
        <w:t xml:space="preserve"> model (Page 7)</w:t>
      </w:r>
    </w:p>
    <w:p w:rsidR="00A1251F" w:rsidRPr="00A1251F" w:rsidRDefault="00A1251F" w:rsidP="00A1251F">
      <w:pPr>
        <w:pStyle w:val="Cmsor2"/>
      </w:pPr>
      <w:r>
        <w:t xml:space="preserve">Load </w:t>
      </w:r>
      <w:proofErr w:type="spellStart"/>
      <w:r>
        <w:t>metamodel</w:t>
      </w:r>
      <w:proofErr w:type="spellEnd"/>
      <w:r>
        <w:t xml:space="preserve"> and sample model</w:t>
      </w:r>
    </w:p>
    <w:p w:rsidR="001F2FCE" w:rsidRDefault="00147733" w:rsidP="00E5093A">
      <w:pPr>
        <w:jc w:val="both"/>
      </w:pPr>
      <w:r>
        <w:t>Clone the project and load the following projects into the workspace</w:t>
      </w:r>
      <w:r w:rsidR="00996A81">
        <w:t xml:space="preserve"> (the </w:t>
      </w:r>
      <w:r w:rsidR="00996A81" w:rsidRPr="00996A81">
        <w:rPr>
          <w:color w:val="A6A6A6" w:themeColor="background1" w:themeShade="A6"/>
        </w:rPr>
        <w:t>grey</w:t>
      </w:r>
      <w:r w:rsidR="00996A81">
        <w:t xml:space="preserve"> </w:t>
      </w:r>
      <w:r w:rsidR="00996A81" w:rsidRPr="00996A81">
        <w:rPr>
          <w:color w:val="A6A6A6" w:themeColor="background1" w:themeShade="A6"/>
        </w:rPr>
        <w:t>projects</w:t>
      </w:r>
      <w:r w:rsidR="00996A81">
        <w:t xml:space="preserve"> are generated, but they can be loaded as well)</w:t>
      </w:r>
      <w:r>
        <w:t>:</w:t>
      </w:r>
    </w:p>
    <w:p w:rsidR="0055161F" w:rsidRDefault="0055161F" w:rsidP="0055161F">
      <w:pPr>
        <w:pStyle w:val="Listaszerbekezds"/>
        <w:numPr>
          <w:ilvl w:val="0"/>
          <w:numId w:val="6"/>
        </w:numPr>
      </w:pPr>
      <w:r w:rsidRPr="0055161F">
        <w:t>hu.bme.mit.inf.gomrp.railway</w:t>
      </w:r>
    </w:p>
    <w:p w:rsidR="0055161F" w:rsidRDefault="0055161F" w:rsidP="0055161F">
      <w:pPr>
        <w:pStyle w:val="Listaszerbekezds"/>
        <w:numPr>
          <w:ilvl w:val="0"/>
          <w:numId w:val="6"/>
        </w:numPr>
      </w:pPr>
      <w:r w:rsidRPr="0055161F">
        <w:t>hu.bme.mit.inf.gomrp.railway.dsl.design</w:t>
      </w:r>
    </w:p>
    <w:p w:rsidR="0055161F" w:rsidRDefault="0055161F" w:rsidP="0055161F">
      <w:pPr>
        <w:pStyle w:val="Listaszerbekezds"/>
        <w:numPr>
          <w:ilvl w:val="0"/>
          <w:numId w:val="6"/>
        </w:numPr>
      </w:pPr>
      <w:proofErr w:type="spellStart"/>
      <w:r w:rsidRPr="0055161F">
        <w:t>hu.bme.mit.inf.gomrp.railway.dsl.text</w:t>
      </w:r>
      <w:proofErr w:type="spellEnd"/>
    </w:p>
    <w:p w:rsidR="0055161F" w:rsidRDefault="0055161F" w:rsidP="0055161F">
      <w:pPr>
        <w:pStyle w:val="Listaszerbekezds"/>
        <w:numPr>
          <w:ilvl w:val="0"/>
          <w:numId w:val="6"/>
        </w:numPr>
      </w:pPr>
      <w:r w:rsidRPr="0055161F">
        <w:t>hu.bme.mit.inf.gomrp.railway.dsl.text.sdk</w:t>
      </w:r>
    </w:p>
    <w:p w:rsidR="0055161F" w:rsidRDefault="0055161F" w:rsidP="0055161F">
      <w:pPr>
        <w:pStyle w:val="Listaszerbekezds"/>
        <w:numPr>
          <w:ilvl w:val="0"/>
          <w:numId w:val="6"/>
        </w:numPr>
      </w:pPr>
      <w:proofErr w:type="spellStart"/>
      <w:r w:rsidRPr="0055161F">
        <w:t>hu.bme.mit.inf.gomrp.railway.dsl.text.ui</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hu.bme.mit.inf.gomrp.railway.edit</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hu.bme.mit.inf.gomrp.railway.editor</w:t>
      </w:r>
      <w:proofErr w:type="spellEnd"/>
    </w:p>
    <w:p w:rsidR="0055161F" w:rsidRDefault="0055161F" w:rsidP="0055161F">
      <w:pPr>
        <w:pStyle w:val="Listaszerbekezds"/>
        <w:numPr>
          <w:ilvl w:val="0"/>
          <w:numId w:val="6"/>
        </w:numPr>
      </w:pPr>
      <w:proofErr w:type="spellStart"/>
      <w:r>
        <w:t>hu.bme.mit.inf.gomrp.railway.incquery</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hu.bme.mit.inf.gomrp.railway.incquery.validation</w:t>
      </w:r>
      <w:proofErr w:type="spellEnd"/>
    </w:p>
    <w:p w:rsidR="0055161F" w:rsidRDefault="0055161F" w:rsidP="0055161F">
      <w:pPr>
        <w:pStyle w:val="Listaszerbekezds"/>
        <w:numPr>
          <w:ilvl w:val="0"/>
          <w:numId w:val="6"/>
        </w:numPr>
      </w:pPr>
      <w:proofErr w:type="spellStart"/>
      <w:r>
        <w:t>hu.bme.mit.inf.gomrp.simulation.auto</w:t>
      </w:r>
      <w:proofErr w:type="spellEnd"/>
    </w:p>
    <w:p w:rsidR="0055161F" w:rsidRDefault="0055161F" w:rsidP="0055161F">
      <w:pPr>
        <w:pStyle w:val="Listaszerbekezds"/>
        <w:numPr>
          <w:ilvl w:val="0"/>
          <w:numId w:val="6"/>
        </w:numPr>
      </w:pPr>
      <w:proofErr w:type="spellStart"/>
      <w:r>
        <w:t>hu.bme.mit.inf.gomrp.simulation.integration</w:t>
      </w:r>
      <w:proofErr w:type="spellEnd"/>
    </w:p>
    <w:p w:rsidR="0055161F" w:rsidRDefault="0055161F" w:rsidP="0055161F">
      <w:pPr>
        <w:pStyle w:val="Listaszerbekezds"/>
        <w:numPr>
          <w:ilvl w:val="0"/>
          <w:numId w:val="6"/>
        </w:numPr>
      </w:pPr>
      <w:proofErr w:type="spellStart"/>
      <w:r>
        <w:t>hu.bme.mit.inf.gomrp.simulation.manual</w:t>
      </w:r>
      <w:proofErr w:type="spellEnd"/>
    </w:p>
    <w:p w:rsidR="0055161F" w:rsidRDefault="0055161F" w:rsidP="0055161F">
      <w:pPr>
        <w:pStyle w:val="Listaszerbekezds"/>
        <w:numPr>
          <w:ilvl w:val="0"/>
          <w:numId w:val="6"/>
        </w:numPr>
      </w:pPr>
      <w:proofErr w:type="spellStart"/>
      <w:r>
        <w:t>hu.bme.mit.inf.gomrp.simulation.trace</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hu.bme.mit.inf.gomrp.simulation.trace.edit</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hu.bme.mit.inf.gomrp.simulation.trace.editor</w:t>
      </w:r>
      <w:proofErr w:type="spellEnd"/>
    </w:p>
    <w:p w:rsidR="0055161F" w:rsidRDefault="0055161F" w:rsidP="0055161F">
      <w:pPr>
        <w:pStyle w:val="Listaszerbekezds"/>
        <w:numPr>
          <w:ilvl w:val="0"/>
          <w:numId w:val="6"/>
        </w:numPr>
      </w:pPr>
      <w:proofErr w:type="spellStart"/>
      <w:r>
        <w:t>hu.bme.mit.inf.gomrp.simulation.trace.incquery</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hu.bme.mit.inf.gomrp.simulation.trace.incquery.validation</w:t>
      </w:r>
      <w:proofErr w:type="spellEnd"/>
    </w:p>
    <w:p w:rsidR="0055161F" w:rsidRDefault="0055161F" w:rsidP="0055161F">
      <w:pPr>
        <w:pStyle w:val="Listaszerbekezds"/>
        <w:numPr>
          <w:ilvl w:val="0"/>
          <w:numId w:val="6"/>
        </w:numPr>
      </w:pPr>
      <w:proofErr w:type="spellStart"/>
      <w:r>
        <w:t>hu.bme.mit.inf.gomrp.simulation.trace.visualizer</w:t>
      </w:r>
      <w:proofErr w:type="spellEnd"/>
    </w:p>
    <w:p w:rsidR="0055161F" w:rsidRDefault="0055161F" w:rsidP="0055161F">
      <w:pPr>
        <w:pStyle w:val="Listaszerbekezds"/>
        <w:numPr>
          <w:ilvl w:val="0"/>
          <w:numId w:val="6"/>
        </w:numPr>
      </w:pPr>
      <w:proofErr w:type="spellStart"/>
      <w:r>
        <w:t>hu.bme.mit.inf.gomrp.simulation.traceability</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hu.bme.mit.inf.gomrp.simulation.traceability.edit</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hu.bme.mit.inf.gomrp.simulation.traceability.editor</w:t>
      </w:r>
      <w:proofErr w:type="spellEnd"/>
    </w:p>
    <w:p w:rsidR="0055161F" w:rsidRDefault="0055161F" w:rsidP="0055161F">
      <w:pPr>
        <w:pStyle w:val="Listaszerbekezds"/>
        <w:numPr>
          <w:ilvl w:val="0"/>
          <w:numId w:val="6"/>
        </w:numPr>
      </w:pPr>
      <w:proofErr w:type="spellStart"/>
      <w:r>
        <w:t>hu.bme.mit.inf.gomrp.simulation.traceability.incquery</w:t>
      </w:r>
      <w:proofErr w:type="spellEnd"/>
    </w:p>
    <w:p w:rsidR="0055161F" w:rsidRPr="00996A81" w:rsidRDefault="0055161F" w:rsidP="0055161F">
      <w:pPr>
        <w:pStyle w:val="Listaszerbekezds"/>
        <w:numPr>
          <w:ilvl w:val="0"/>
          <w:numId w:val="6"/>
        </w:numPr>
        <w:rPr>
          <w:color w:val="A6A6A6" w:themeColor="background1" w:themeShade="A6"/>
        </w:rPr>
      </w:pPr>
      <w:r w:rsidRPr="00996A81">
        <w:rPr>
          <w:color w:val="A6A6A6" w:themeColor="background1" w:themeShade="A6"/>
        </w:rPr>
        <w:t>hu.bme.mit.inf.gomrp.simulation.traceability.incquery.validation</w:t>
      </w:r>
    </w:p>
    <w:p w:rsidR="0055161F" w:rsidRDefault="0055161F" w:rsidP="0055161F">
      <w:pPr>
        <w:pStyle w:val="Listaszerbekezds"/>
        <w:numPr>
          <w:ilvl w:val="0"/>
          <w:numId w:val="6"/>
        </w:numPr>
      </w:pPr>
      <w:proofErr w:type="spellStart"/>
      <w:r>
        <w:t>hu.bme.mit.inf.gomrp.statemachine</w:t>
      </w:r>
      <w:proofErr w:type="spellEnd"/>
    </w:p>
    <w:p w:rsidR="0055161F" w:rsidRDefault="0055161F" w:rsidP="0055161F">
      <w:pPr>
        <w:pStyle w:val="Listaszerbekezds"/>
        <w:numPr>
          <w:ilvl w:val="0"/>
          <w:numId w:val="6"/>
        </w:numPr>
      </w:pPr>
      <w:proofErr w:type="spellStart"/>
      <w:r>
        <w:t>hu.bme.mit.inf.gomrp.statemachine.dsl.text</w:t>
      </w:r>
      <w:proofErr w:type="spellEnd"/>
    </w:p>
    <w:p w:rsidR="0055161F" w:rsidRDefault="0055161F" w:rsidP="0055161F">
      <w:pPr>
        <w:pStyle w:val="Listaszerbekezds"/>
        <w:numPr>
          <w:ilvl w:val="0"/>
          <w:numId w:val="6"/>
        </w:numPr>
      </w:pPr>
      <w:proofErr w:type="spellStart"/>
      <w:r>
        <w:t>hu.bme.mit.inf.gomrp.statemachine.dsl.text.sdk</w:t>
      </w:r>
      <w:proofErr w:type="spellEnd"/>
    </w:p>
    <w:p w:rsidR="0055161F" w:rsidRDefault="0055161F" w:rsidP="0055161F">
      <w:pPr>
        <w:pStyle w:val="Listaszerbekezds"/>
        <w:numPr>
          <w:ilvl w:val="0"/>
          <w:numId w:val="6"/>
        </w:numPr>
      </w:pPr>
      <w:proofErr w:type="spellStart"/>
      <w:r>
        <w:t>hu.bme.mit.inf.gomrp.statemachine.dsl.text.ui</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lastRenderedPageBreak/>
        <w:t>hu.bme.mit.inf.gomrp.statemachine.edit</w:t>
      </w:r>
      <w:proofErr w:type="spellEnd"/>
    </w:p>
    <w:p w:rsidR="0055161F" w:rsidRPr="00996A81" w:rsidRDefault="0055161F" w:rsidP="0055161F">
      <w:pPr>
        <w:pStyle w:val="Listaszerbekezds"/>
        <w:numPr>
          <w:ilvl w:val="0"/>
          <w:numId w:val="6"/>
        </w:numPr>
        <w:rPr>
          <w:color w:val="A6A6A6" w:themeColor="background1" w:themeShade="A6"/>
        </w:rPr>
      </w:pPr>
      <w:proofErr w:type="spellStart"/>
      <w:r w:rsidRPr="00996A81">
        <w:rPr>
          <w:color w:val="A6A6A6" w:themeColor="background1" w:themeShade="A6"/>
        </w:rPr>
        <w:t>hu.bme.mit.inf.gomrp.statemachine.editor</w:t>
      </w:r>
      <w:proofErr w:type="spellEnd"/>
    </w:p>
    <w:p w:rsidR="0055161F" w:rsidRDefault="0055161F" w:rsidP="0055161F">
      <w:pPr>
        <w:pStyle w:val="Listaszerbekezds"/>
        <w:numPr>
          <w:ilvl w:val="0"/>
          <w:numId w:val="6"/>
        </w:numPr>
      </w:pPr>
      <w:proofErr w:type="spellStart"/>
      <w:r>
        <w:t>hu.bme.mit.inf.gomrp.statemachine.incquery</w:t>
      </w:r>
      <w:proofErr w:type="spellEnd"/>
    </w:p>
    <w:p w:rsidR="00996A81" w:rsidRPr="00A4461E" w:rsidRDefault="0055161F" w:rsidP="00A4461E">
      <w:pPr>
        <w:pStyle w:val="Listaszerbekezds"/>
        <w:numPr>
          <w:ilvl w:val="0"/>
          <w:numId w:val="6"/>
        </w:numPr>
        <w:rPr>
          <w:color w:val="A6A6A6" w:themeColor="background1" w:themeShade="A6"/>
        </w:rPr>
      </w:pPr>
      <w:proofErr w:type="spellStart"/>
      <w:r w:rsidRPr="00996A81">
        <w:rPr>
          <w:color w:val="A6A6A6" w:themeColor="background1" w:themeShade="A6"/>
        </w:rPr>
        <w:t>hu.bme.mit.inf.gomrp.statemachine.incquery.validation</w:t>
      </w:r>
      <w:proofErr w:type="spellEnd"/>
    </w:p>
    <w:p w:rsidR="00996A81" w:rsidRDefault="00996A81" w:rsidP="00996A81">
      <w:pPr>
        <w:pStyle w:val="Listaszerbekezds"/>
      </w:pPr>
    </w:p>
    <w:p w:rsidR="00D348D4" w:rsidRDefault="00D348D4" w:rsidP="00E5093A">
      <w:pPr>
        <w:pStyle w:val="Listaszerbekezds"/>
        <w:ind w:left="0"/>
        <w:jc w:val="both"/>
      </w:pPr>
      <w:r>
        <w:t xml:space="preserve">The </w:t>
      </w:r>
      <w:proofErr w:type="spellStart"/>
      <w:r w:rsidR="00996A81">
        <w:t>RailwayDomainModel</w:t>
      </w:r>
      <w:proofErr w:type="spellEnd"/>
      <w:r w:rsidR="00996A81">
        <w:t xml:space="preserve"> </w:t>
      </w:r>
      <w:proofErr w:type="spellStart"/>
      <w:r>
        <w:t>metamodel</w:t>
      </w:r>
      <w:proofErr w:type="spellEnd"/>
      <w:r>
        <w:t xml:space="preserve"> can be found in the </w:t>
      </w:r>
      <w:proofErr w:type="spellStart"/>
      <w:r w:rsidR="00996A81" w:rsidRPr="0055161F">
        <w:t>hu.bme.mit.inf.gomrp.railway</w:t>
      </w:r>
      <w:proofErr w:type="spellEnd"/>
      <w:r>
        <w:t xml:space="preserve"> project.</w:t>
      </w:r>
    </w:p>
    <w:p w:rsidR="00434F49" w:rsidRDefault="00996A81" w:rsidP="003B719B">
      <w:pPr>
        <w:jc w:val="center"/>
      </w:pPr>
      <w:r>
        <w:rPr>
          <w:noProof/>
          <w:lang w:val="hu-HU" w:eastAsia="hu-HU" w:bidi="ar-SA"/>
        </w:rPr>
        <w:drawing>
          <wp:inline distT="0" distB="0" distL="0" distR="0" wp14:anchorId="690393AA" wp14:editId="0C7D5697">
            <wp:extent cx="1800225" cy="9144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914400"/>
                    </a:xfrm>
                    <a:prstGeom prst="rect">
                      <a:avLst/>
                    </a:prstGeom>
                  </pic:spPr>
                </pic:pic>
              </a:graphicData>
            </a:graphic>
          </wp:inline>
        </w:drawing>
      </w:r>
    </w:p>
    <w:p w:rsidR="00996A81" w:rsidRDefault="00996A81" w:rsidP="00996A81">
      <w:pPr>
        <w:pStyle w:val="Listaszerbekezds"/>
        <w:ind w:left="0"/>
      </w:pPr>
      <w:r>
        <w:t xml:space="preserve">The </w:t>
      </w:r>
      <w:proofErr w:type="spellStart"/>
      <w:r>
        <w:t>StateMachine</w:t>
      </w:r>
      <w:proofErr w:type="spellEnd"/>
      <w:r>
        <w:t xml:space="preserve"> </w:t>
      </w:r>
      <w:proofErr w:type="spellStart"/>
      <w:r>
        <w:t>metamodel</w:t>
      </w:r>
      <w:proofErr w:type="spellEnd"/>
      <w:r>
        <w:t xml:space="preserve"> can be found in the </w:t>
      </w:r>
      <w:proofErr w:type="spellStart"/>
      <w:r w:rsidRPr="0055161F">
        <w:t>hu.bme.mit.inf.gomrp.</w:t>
      </w:r>
      <w:r>
        <w:t>statemachine</w:t>
      </w:r>
      <w:proofErr w:type="spellEnd"/>
      <w:r w:rsidRPr="00996A81">
        <w:rPr>
          <w:noProof/>
          <w:lang w:val="hu-HU" w:eastAsia="hu-HU" w:bidi="ar-SA"/>
        </w:rPr>
        <w:t xml:space="preserve"> </w:t>
      </w:r>
      <w:r>
        <w:t>project.</w:t>
      </w:r>
    </w:p>
    <w:p w:rsidR="00996A81" w:rsidRDefault="00996A81" w:rsidP="00996A81">
      <w:pPr>
        <w:jc w:val="center"/>
      </w:pPr>
      <w:r>
        <w:rPr>
          <w:noProof/>
          <w:lang w:val="hu-HU" w:eastAsia="hu-HU" w:bidi="ar-SA"/>
        </w:rPr>
        <w:drawing>
          <wp:inline distT="0" distB="0" distL="0" distR="0" wp14:anchorId="123D5F52" wp14:editId="577E89B4">
            <wp:extent cx="2181225" cy="8858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885825"/>
                    </a:xfrm>
                    <a:prstGeom prst="rect">
                      <a:avLst/>
                    </a:prstGeom>
                  </pic:spPr>
                </pic:pic>
              </a:graphicData>
            </a:graphic>
          </wp:inline>
        </w:drawing>
      </w:r>
    </w:p>
    <w:p w:rsidR="009C022F" w:rsidRDefault="009C022F" w:rsidP="009C022F">
      <w:pPr>
        <w:pStyle w:val="Listaszerbekezds"/>
        <w:ind w:left="0"/>
      </w:pPr>
      <w:r>
        <w:t xml:space="preserve">The Trace </w:t>
      </w:r>
      <w:proofErr w:type="spellStart"/>
      <w:r>
        <w:t>metamodel</w:t>
      </w:r>
      <w:proofErr w:type="spellEnd"/>
      <w:r>
        <w:t xml:space="preserve"> can be found in the </w:t>
      </w:r>
      <w:proofErr w:type="spellStart"/>
      <w:r w:rsidRPr="0055161F">
        <w:t>hu.bme.mit.inf.gomrp.</w:t>
      </w:r>
      <w:r>
        <w:t>trace</w:t>
      </w:r>
      <w:proofErr w:type="spellEnd"/>
      <w:r w:rsidRPr="00996A81">
        <w:rPr>
          <w:noProof/>
          <w:lang w:val="hu-HU" w:eastAsia="hu-HU" w:bidi="ar-SA"/>
        </w:rPr>
        <w:t xml:space="preserve"> </w:t>
      </w:r>
      <w:r>
        <w:t>project.</w:t>
      </w:r>
    </w:p>
    <w:p w:rsidR="009C022F" w:rsidRDefault="000470BC" w:rsidP="000470BC">
      <w:pPr>
        <w:jc w:val="center"/>
      </w:pPr>
      <w:r>
        <w:rPr>
          <w:noProof/>
          <w:lang w:val="hu-HU" w:eastAsia="hu-HU" w:bidi="ar-SA"/>
        </w:rPr>
        <w:drawing>
          <wp:inline distT="0" distB="0" distL="0" distR="0" wp14:anchorId="779D08B5" wp14:editId="4C311FC2">
            <wp:extent cx="1933575" cy="8858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885825"/>
                    </a:xfrm>
                    <a:prstGeom prst="rect">
                      <a:avLst/>
                    </a:prstGeom>
                  </pic:spPr>
                </pic:pic>
              </a:graphicData>
            </a:graphic>
          </wp:inline>
        </w:drawing>
      </w:r>
    </w:p>
    <w:p w:rsidR="000470BC" w:rsidRDefault="000470BC" w:rsidP="000470BC">
      <w:pPr>
        <w:pStyle w:val="Listaszerbekezds"/>
        <w:ind w:left="0"/>
      </w:pPr>
      <w:r>
        <w:t xml:space="preserve">The Traceability </w:t>
      </w:r>
      <w:proofErr w:type="spellStart"/>
      <w:r>
        <w:t>metamodel</w:t>
      </w:r>
      <w:proofErr w:type="spellEnd"/>
      <w:r>
        <w:t xml:space="preserve"> can be found in the </w:t>
      </w:r>
      <w:proofErr w:type="spellStart"/>
      <w:r w:rsidRPr="0055161F">
        <w:t>hu.bme.mit.inf.gomrp.</w:t>
      </w:r>
      <w:r>
        <w:t>traceability</w:t>
      </w:r>
      <w:proofErr w:type="spellEnd"/>
      <w:r w:rsidRPr="00996A81">
        <w:rPr>
          <w:noProof/>
          <w:lang w:val="hu-HU" w:eastAsia="hu-HU" w:bidi="ar-SA"/>
        </w:rPr>
        <w:t xml:space="preserve"> </w:t>
      </w:r>
      <w:r>
        <w:t>project.</w:t>
      </w:r>
    </w:p>
    <w:p w:rsidR="000470BC" w:rsidRDefault="000470BC" w:rsidP="000470BC">
      <w:pPr>
        <w:jc w:val="center"/>
      </w:pPr>
      <w:r>
        <w:rPr>
          <w:noProof/>
          <w:lang w:val="hu-HU" w:eastAsia="hu-HU" w:bidi="ar-SA"/>
        </w:rPr>
        <w:drawing>
          <wp:inline distT="0" distB="0" distL="0" distR="0" wp14:anchorId="5EFC8BE8" wp14:editId="0C987A8D">
            <wp:extent cx="2314575" cy="87630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876300"/>
                    </a:xfrm>
                    <a:prstGeom prst="rect">
                      <a:avLst/>
                    </a:prstGeom>
                  </pic:spPr>
                </pic:pic>
              </a:graphicData>
            </a:graphic>
          </wp:inline>
        </w:drawing>
      </w:r>
    </w:p>
    <w:p w:rsidR="000470BC" w:rsidRDefault="000470BC" w:rsidP="000470BC">
      <w:pPr>
        <w:jc w:val="both"/>
      </w:pPr>
      <w:r>
        <w:t xml:space="preserve">You can generate the </w:t>
      </w:r>
      <w:proofErr w:type="spellStart"/>
      <w:r>
        <w:t>metamodels</w:t>
      </w:r>
      <w:proofErr w:type="spellEnd"/>
      <w:r>
        <w:t xml:space="preserve"> using the </w:t>
      </w:r>
      <w:proofErr w:type="spellStart"/>
      <w:r>
        <w:t>genmodel</w:t>
      </w:r>
      <w:proofErr w:type="spellEnd"/>
      <w:r>
        <w:t xml:space="preserve"> files. However the latest codes generated from the </w:t>
      </w:r>
      <w:proofErr w:type="spellStart"/>
      <w:r>
        <w:t>metamodels</w:t>
      </w:r>
      <w:proofErr w:type="spellEnd"/>
      <w:r>
        <w:t xml:space="preserve"> can be cloned from the repository.</w:t>
      </w:r>
    </w:p>
    <w:p w:rsidR="00EC404A" w:rsidRDefault="00EC404A" w:rsidP="003B719B">
      <w:pPr>
        <w:jc w:val="both"/>
      </w:pPr>
      <w:r>
        <w:t xml:space="preserve">The textual language </w:t>
      </w:r>
      <w:r w:rsidR="000470BC">
        <w:t xml:space="preserve">for the </w:t>
      </w:r>
      <w:proofErr w:type="spellStart"/>
      <w:r w:rsidR="000470BC">
        <w:t>StateMachine</w:t>
      </w:r>
      <w:proofErr w:type="spellEnd"/>
      <w:r>
        <w:t xml:space="preserve"> can be found in the </w:t>
      </w:r>
      <w:proofErr w:type="spellStart"/>
      <w:r w:rsidR="000470BC" w:rsidRPr="000470BC">
        <w:t>hu.bme.mit.inf.gomrp.statemachine.dsl.text</w:t>
      </w:r>
      <w:proofErr w:type="spellEnd"/>
      <w:r>
        <w:t xml:space="preserve"> project.</w:t>
      </w:r>
    </w:p>
    <w:p w:rsidR="00EC404A" w:rsidRDefault="001B1A02" w:rsidP="003B719B">
      <w:pPr>
        <w:jc w:val="center"/>
      </w:pPr>
      <w:r w:rsidRPr="001B1A02">
        <w:rPr>
          <w:noProof/>
          <w:lang w:val="hu-HU" w:eastAsia="hu-HU" w:bidi="ar-SA"/>
        </w:rPr>
        <w:drawing>
          <wp:inline distT="0" distB="0" distL="0" distR="0" wp14:anchorId="33720358" wp14:editId="3DDE788D">
            <wp:extent cx="2828925" cy="6762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676275"/>
                    </a:xfrm>
                    <a:prstGeom prst="rect">
                      <a:avLst/>
                    </a:prstGeom>
                  </pic:spPr>
                </pic:pic>
              </a:graphicData>
            </a:graphic>
          </wp:inline>
        </w:drawing>
      </w:r>
    </w:p>
    <w:p w:rsidR="00EC404A" w:rsidRDefault="00EC404A" w:rsidP="003B719B">
      <w:pPr>
        <w:jc w:val="both"/>
      </w:pPr>
      <w:r>
        <w:t>Right click on the file Generate</w:t>
      </w:r>
      <w:r w:rsidR="000470BC">
        <w:t>StateMachineDSL</w:t>
      </w:r>
      <w:r>
        <w:t xml:space="preserve">.mwe2 and select Run as </w:t>
      </w:r>
      <w:r>
        <w:sym w:font="Wingdings" w:char="F0E0"/>
      </w:r>
      <w:r>
        <w:t xml:space="preserve"> MWE2 Workflow.</w:t>
      </w:r>
      <w:r w:rsidR="000470BC">
        <w:t xml:space="preserve"> However the latest codes generated from the DSL can be cloned from the repository.</w:t>
      </w:r>
    </w:p>
    <w:p w:rsidR="00FC565C" w:rsidRDefault="001C5145" w:rsidP="003B719B">
      <w:pPr>
        <w:jc w:val="both"/>
      </w:pPr>
      <w:r>
        <w:t xml:space="preserve">Start a runtime Eclipse application </w:t>
      </w:r>
      <w:r w:rsidR="00C81248">
        <w:t xml:space="preserve">and load the </w:t>
      </w:r>
      <w:r w:rsidR="00FC565C">
        <w:t>following projects:</w:t>
      </w:r>
    </w:p>
    <w:p w:rsidR="009F1DB3" w:rsidRDefault="009F1DB3" w:rsidP="00D348D4">
      <w:pPr>
        <w:pStyle w:val="Listaszerbekezds"/>
        <w:numPr>
          <w:ilvl w:val="0"/>
          <w:numId w:val="7"/>
        </w:numPr>
      </w:pPr>
      <w:proofErr w:type="spellStart"/>
      <w:r w:rsidRPr="009F1DB3">
        <w:t>hu.bme.mit.inf.gomrp.railway.dsl.design</w:t>
      </w:r>
      <w:proofErr w:type="spellEnd"/>
    </w:p>
    <w:p w:rsidR="00C13EE0" w:rsidRDefault="009F1DB3" w:rsidP="00C13EE0">
      <w:pPr>
        <w:pStyle w:val="Listaszerbekezds"/>
        <w:numPr>
          <w:ilvl w:val="0"/>
          <w:numId w:val="7"/>
        </w:numPr>
      </w:pPr>
      <w:proofErr w:type="spellStart"/>
      <w:r>
        <w:t>h</w:t>
      </w:r>
      <w:r w:rsidRPr="009F1DB3">
        <w:t>u.bme.mit.inf.gomrp.railway.instance.complex</w:t>
      </w:r>
      <w:proofErr w:type="spellEnd"/>
    </w:p>
    <w:p w:rsidR="00C13EE0" w:rsidRDefault="00C13EE0" w:rsidP="00C13EE0">
      <w:pPr>
        <w:pStyle w:val="Listaszerbekezds"/>
      </w:pPr>
    </w:p>
    <w:p w:rsidR="00EC404A" w:rsidRDefault="008252FC" w:rsidP="00C13EE0">
      <w:pPr>
        <w:pStyle w:val="Listaszerbekezds"/>
        <w:ind w:left="0"/>
        <w:jc w:val="both"/>
      </w:pPr>
      <w:r>
        <w:lastRenderedPageBreak/>
        <w:t xml:space="preserve">The sample instance model can be found in the file </w:t>
      </w:r>
      <w:proofErr w:type="spellStart"/>
      <w:r w:rsidR="00C13EE0">
        <w:t>ftsrg.rdm</w:t>
      </w:r>
      <w:proofErr w:type="spellEnd"/>
      <w:r w:rsidR="00253096">
        <w:t xml:space="preserve"> in the project </w:t>
      </w:r>
      <w:proofErr w:type="spellStart"/>
      <w:r w:rsidR="00C13EE0">
        <w:t>h</w:t>
      </w:r>
      <w:r w:rsidR="00C13EE0" w:rsidRPr="009F1DB3">
        <w:t>u.bme.mit.inf.gomrp.railway.instance.complex</w:t>
      </w:r>
      <w:proofErr w:type="spellEnd"/>
      <w:r>
        <w:t>.</w:t>
      </w:r>
      <w:r w:rsidR="00C13EE0">
        <w:t xml:space="preserve"> In order to open it in Sirius, please open the Modeling Perspective (Window -&gt; Open Perspective -&gt; Other -&gt; Modeling), and set the topmost viewpoint for the project (right click on the </w:t>
      </w:r>
      <w:proofErr w:type="spellStart"/>
      <w:r w:rsidR="00C13EE0">
        <w:t>h</w:t>
      </w:r>
      <w:r w:rsidR="00C13EE0" w:rsidRPr="009F1DB3">
        <w:t>u.bme.mit.inf.gomrp.railway.instance.complex</w:t>
      </w:r>
      <w:proofErr w:type="spellEnd"/>
      <w:r w:rsidR="00C13EE0">
        <w:t xml:space="preserve"> project -&gt; Viewpoints Selection).</w:t>
      </w:r>
    </w:p>
    <w:p w:rsidR="00C13EE0" w:rsidRDefault="00C13EE0" w:rsidP="00C13EE0">
      <w:pPr>
        <w:pStyle w:val="Listaszerbekezds"/>
        <w:ind w:left="0"/>
        <w:jc w:val="both"/>
      </w:pPr>
    </w:p>
    <w:p w:rsidR="00C13EE0" w:rsidRDefault="00C13EE0" w:rsidP="00C13EE0">
      <w:pPr>
        <w:pStyle w:val="Listaszerbekezds"/>
        <w:ind w:left="0"/>
        <w:jc w:val="center"/>
      </w:pPr>
      <w:r>
        <w:rPr>
          <w:noProof/>
          <w:lang w:val="hu-HU" w:eastAsia="hu-HU" w:bidi="ar-SA"/>
        </w:rPr>
        <w:drawing>
          <wp:inline distT="0" distB="0" distL="0" distR="0" wp14:anchorId="59222EFE" wp14:editId="308AB39D">
            <wp:extent cx="3240000" cy="196468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1964681"/>
                    </a:xfrm>
                    <a:prstGeom prst="rect">
                      <a:avLst/>
                    </a:prstGeom>
                  </pic:spPr>
                </pic:pic>
              </a:graphicData>
            </a:graphic>
          </wp:inline>
        </w:drawing>
      </w:r>
    </w:p>
    <w:p w:rsidR="00C13EE0" w:rsidRDefault="00C13EE0" w:rsidP="00C13EE0">
      <w:pPr>
        <w:pStyle w:val="Listaszerbekezds"/>
        <w:ind w:left="0"/>
        <w:jc w:val="center"/>
      </w:pPr>
    </w:p>
    <w:p w:rsidR="00C13EE0" w:rsidRDefault="00C13EE0" w:rsidP="00E5093A">
      <w:pPr>
        <w:pStyle w:val="Listaszerbekezds"/>
        <w:ind w:left="0"/>
        <w:jc w:val="both"/>
      </w:pPr>
      <w:r>
        <w:t xml:space="preserve">After that, double-click on the </w:t>
      </w:r>
      <w:proofErr w:type="spellStart"/>
      <w:r>
        <w:t>representations.aird</w:t>
      </w:r>
      <w:proofErr w:type="spellEnd"/>
      <w:r>
        <w:t>, and open each section after one another. Finally, double-click on the FTSRG design, and it opens in a new Sirius Editor.</w:t>
      </w:r>
    </w:p>
    <w:p w:rsidR="00C13EE0" w:rsidRDefault="00C13EE0" w:rsidP="00C13EE0">
      <w:pPr>
        <w:pStyle w:val="Listaszerbekezds"/>
        <w:ind w:left="0"/>
      </w:pPr>
    </w:p>
    <w:p w:rsidR="003768CD" w:rsidRDefault="003768CD" w:rsidP="003768CD">
      <w:pPr>
        <w:pStyle w:val="Listaszerbekezds"/>
        <w:ind w:left="0"/>
        <w:jc w:val="center"/>
      </w:pPr>
      <w:r w:rsidRPr="003768CD">
        <w:rPr>
          <w:noProof/>
          <w:lang w:val="hu-HU" w:eastAsia="hu-HU" w:bidi="ar-SA"/>
        </w:rPr>
        <w:drawing>
          <wp:inline distT="0" distB="0" distL="0" distR="0" wp14:anchorId="64AB7C03" wp14:editId="41B3992C">
            <wp:extent cx="3324225" cy="160020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1600200"/>
                    </a:xfrm>
                    <a:prstGeom prst="rect">
                      <a:avLst/>
                    </a:prstGeom>
                  </pic:spPr>
                </pic:pic>
              </a:graphicData>
            </a:graphic>
          </wp:inline>
        </w:drawing>
      </w:r>
    </w:p>
    <w:p w:rsidR="00C13EE0" w:rsidRDefault="003768CD" w:rsidP="00C13EE0">
      <w:pPr>
        <w:pStyle w:val="Listaszerbekezds"/>
        <w:ind w:left="0"/>
      </w:pPr>
      <w:r>
        <w:rPr>
          <w:noProof/>
          <w:lang w:val="hu-HU" w:eastAsia="hu-HU" w:bidi="ar-SA"/>
        </w:rPr>
        <w:drawing>
          <wp:inline distT="0" distB="0" distL="0" distR="0" wp14:anchorId="404E7D05" wp14:editId="61682AF2">
            <wp:extent cx="6645910" cy="329946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99460"/>
                    </a:xfrm>
                    <a:prstGeom prst="rect">
                      <a:avLst/>
                    </a:prstGeom>
                  </pic:spPr>
                </pic:pic>
              </a:graphicData>
            </a:graphic>
          </wp:inline>
        </w:drawing>
      </w:r>
    </w:p>
    <w:p w:rsidR="00A4461E" w:rsidRDefault="00A4461E">
      <w:pPr>
        <w:rPr>
          <w:smallCaps/>
          <w:sz w:val="28"/>
          <w:szCs w:val="28"/>
        </w:rPr>
      </w:pPr>
      <w:r>
        <w:br w:type="page"/>
      </w:r>
    </w:p>
    <w:p w:rsidR="005A210A" w:rsidRDefault="005A210A" w:rsidP="005A210A">
      <w:pPr>
        <w:pStyle w:val="Cmsor2"/>
      </w:pPr>
      <w:r>
        <w:lastRenderedPageBreak/>
        <w:t xml:space="preserve">Open the sample </w:t>
      </w:r>
      <w:proofErr w:type="spellStart"/>
      <w:r>
        <w:t>StateMachine</w:t>
      </w:r>
      <w:proofErr w:type="spellEnd"/>
      <w:r>
        <w:t xml:space="preserve"> Model</w:t>
      </w:r>
    </w:p>
    <w:p w:rsidR="005A210A" w:rsidRDefault="006611AC" w:rsidP="005A210A">
      <w:r>
        <w:t>Load the following project in the runtime Eclipse:</w:t>
      </w:r>
    </w:p>
    <w:p w:rsidR="006611AC" w:rsidRDefault="006611AC" w:rsidP="006611AC">
      <w:pPr>
        <w:pStyle w:val="Listaszerbekezds"/>
        <w:numPr>
          <w:ilvl w:val="0"/>
          <w:numId w:val="10"/>
        </w:numPr>
      </w:pPr>
      <w:proofErr w:type="spellStart"/>
      <w:r w:rsidRPr="006611AC">
        <w:t>hu.bme.mit.inf.gomrp.simulation.auto</w:t>
      </w:r>
      <w:proofErr w:type="spellEnd"/>
    </w:p>
    <w:p w:rsidR="006611AC" w:rsidRDefault="006611AC" w:rsidP="006611AC">
      <w:r>
        <w:t>Double-click on the model/</w:t>
      </w:r>
      <w:proofErr w:type="spellStart"/>
      <w:r>
        <w:t>simple.smbm</w:t>
      </w:r>
      <w:proofErr w:type="spellEnd"/>
      <w:r>
        <w:t xml:space="preserve"> file. The </w:t>
      </w:r>
      <w:proofErr w:type="spellStart"/>
      <w:r>
        <w:t>Xtext</w:t>
      </w:r>
      <w:proofErr w:type="spellEnd"/>
      <w:r>
        <w:t xml:space="preserve"> editor for the </w:t>
      </w:r>
      <w:proofErr w:type="spellStart"/>
      <w:r>
        <w:t>StateMachine</w:t>
      </w:r>
      <w:proofErr w:type="spellEnd"/>
      <w:r>
        <w:t xml:space="preserve"> opens.</w:t>
      </w:r>
    </w:p>
    <w:p w:rsidR="006611AC" w:rsidRDefault="00DB7B2C" w:rsidP="00DB7B2C">
      <w:pPr>
        <w:jc w:val="center"/>
      </w:pPr>
      <w:r>
        <w:rPr>
          <w:noProof/>
          <w:lang w:val="hu-HU" w:eastAsia="hu-HU" w:bidi="ar-SA"/>
        </w:rPr>
        <w:drawing>
          <wp:inline distT="0" distB="0" distL="0" distR="0" wp14:anchorId="2CE783EF" wp14:editId="397ED8CA">
            <wp:extent cx="1495425" cy="647700"/>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647700"/>
                    </a:xfrm>
                    <a:prstGeom prst="rect">
                      <a:avLst/>
                    </a:prstGeom>
                  </pic:spPr>
                </pic:pic>
              </a:graphicData>
            </a:graphic>
          </wp:inline>
        </w:drawing>
      </w:r>
    </w:p>
    <w:p w:rsidR="00DB7B2C" w:rsidRDefault="00DB7B2C" w:rsidP="00DB7B2C">
      <w:pPr>
        <w:jc w:val="center"/>
      </w:pPr>
      <w:r>
        <w:rPr>
          <w:noProof/>
          <w:lang w:val="hu-HU" w:eastAsia="hu-HU" w:bidi="ar-SA"/>
        </w:rPr>
        <w:drawing>
          <wp:inline distT="0" distB="0" distL="0" distR="0" wp14:anchorId="6942174E" wp14:editId="5182D23C">
            <wp:extent cx="4320000" cy="4481390"/>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4481390"/>
                    </a:xfrm>
                    <a:prstGeom prst="rect">
                      <a:avLst/>
                    </a:prstGeom>
                  </pic:spPr>
                </pic:pic>
              </a:graphicData>
            </a:graphic>
          </wp:inline>
        </w:drawing>
      </w:r>
    </w:p>
    <w:p w:rsidR="00531CEE" w:rsidRDefault="00DB7B2C" w:rsidP="00DB7B2C">
      <w:pPr>
        <w:jc w:val="both"/>
      </w:pPr>
      <w:proofErr w:type="spellStart"/>
      <w:r>
        <w:t>The</w:t>
      </w:r>
      <w:proofErr w:type="spellEnd"/>
      <w:r>
        <w:t xml:space="preserve"> include line is required for importing the </w:t>
      </w:r>
      <w:proofErr w:type="spellStart"/>
      <w:r>
        <w:t>RailwayDomainModel</w:t>
      </w:r>
      <w:proofErr w:type="spellEnd"/>
      <w:r>
        <w:t>, that contains the model railway track and the trains.</w:t>
      </w:r>
    </w:p>
    <w:p w:rsidR="00A4461E" w:rsidRDefault="00A4461E">
      <w:r>
        <w:br w:type="page"/>
      </w:r>
    </w:p>
    <w:p w:rsidR="00531CEE" w:rsidRDefault="00531CEE" w:rsidP="00531CEE">
      <w:pPr>
        <w:pStyle w:val="Cmsor2"/>
      </w:pPr>
      <w:r>
        <w:lastRenderedPageBreak/>
        <w:t>Simulate a sample railway model in DESMO-J</w:t>
      </w:r>
    </w:p>
    <w:p w:rsidR="005C2A9C" w:rsidRDefault="00531CEE" w:rsidP="00531CEE">
      <w:pPr>
        <w:pStyle w:val="Listaszerbekezds"/>
        <w:ind w:left="0"/>
      </w:pPr>
      <w:r>
        <w:t xml:space="preserve">We used a discrete event simulation framework (DESMO-J), for simulating the railway model. </w:t>
      </w:r>
    </w:p>
    <w:p w:rsidR="005C2A9C" w:rsidRDefault="005C2A9C" w:rsidP="005C2A9C">
      <w:r>
        <w:t>Load the following project in the runtime Eclipse:</w:t>
      </w:r>
    </w:p>
    <w:p w:rsidR="005C2A9C" w:rsidRDefault="005C2A9C" w:rsidP="005C2A9C">
      <w:pPr>
        <w:pStyle w:val="Listaszerbekezds"/>
        <w:numPr>
          <w:ilvl w:val="0"/>
          <w:numId w:val="10"/>
        </w:numPr>
      </w:pPr>
      <w:proofErr w:type="spellStart"/>
      <w:r w:rsidRPr="005C2A9C">
        <w:t>hu.bme.mit.inf.gomrp.simulation.manual</w:t>
      </w:r>
      <w:proofErr w:type="spellEnd"/>
    </w:p>
    <w:p w:rsidR="005C2A9C" w:rsidRDefault="005C2A9C" w:rsidP="00531CEE">
      <w:pPr>
        <w:pStyle w:val="Listaszerbekezds"/>
        <w:ind w:left="0"/>
      </w:pPr>
    </w:p>
    <w:p w:rsidR="00EE3738" w:rsidRDefault="00531CEE" w:rsidP="00531CEE">
      <w:pPr>
        <w:pStyle w:val="Listaszerbekezds"/>
        <w:ind w:left="0"/>
      </w:pPr>
      <w:r>
        <w:t xml:space="preserve">A sample model can be found in the </w:t>
      </w:r>
      <w:proofErr w:type="spellStart"/>
      <w:r w:rsidRPr="006611AC">
        <w:t>hu.bme.mit.inf.gomrp.simulation.</w:t>
      </w:r>
      <w:r w:rsidR="005C2A9C">
        <w:t>manual</w:t>
      </w:r>
      <w:proofErr w:type="spellEnd"/>
      <w:r>
        <w:t xml:space="preserve"> project, model/</w:t>
      </w:r>
      <w:proofErr w:type="spellStart"/>
      <w:r w:rsidR="005C2A9C">
        <w:t>My</w:t>
      </w:r>
      <w:r>
        <w:t>.rdm</w:t>
      </w:r>
      <w:proofErr w:type="spellEnd"/>
      <w:r>
        <w:t xml:space="preserve">. </w:t>
      </w:r>
    </w:p>
    <w:p w:rsidR="00FD4FC4" w:rsidRDefault="00FD4FC4" w:rsidP="00531CEE">
      <w:pPr>
        <w:pStyle w:val="Listaszerbekezds"/>
        <w:ind w:left="0"/>
      </w:pPr>
    </w:p>
    <w:p w:rsidR="00EE3738" w:rsidRDefault="00FD4FC4" w:rsidP="00FD4FC4">
      <w:pPr>
        <w:pStyle w:val="Listaszerbekezds"/>
        <w:ind w:left="0"/>
        <w:jc w:val="center"/>
      </w:pPr>
      <w:r>
        <w:rPr>
          <w:noProof/>
          <w:lang w:val="hu-HU" w:eastAsia="hu-HU" w:bidi="ar-SA"/>
        </w:rPr>
        <w:drawing>
          <wp:inline distT="0" distB="0" distL="0" distR="0">
            <wp:extent cx="3551574" cy="2340000"/>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574" cy="2340000"/>
                    </a:xfrm>
                    <a:prstGeom prst="rect">
                      <a:avLst/>
                    </a:prstGeom>
                    <a:noFill/>
                    <a:ln>
                      <a:noFill/>
                    </a:ln>
                  </pic:spPr>
                </pic:pic>
              </a:graphicData>
            </a:graphic>
          </wp:inline>
        </w:drawing>
      </w:r>
    </w:p>
    <w:p w:rsidR="00FD4FC4" w:rsidRDefault="00FD4FC4" w:rsidP="00FD4FC4">
      <w:pPr>
        <w:pStyle w:val="Listaszerbekezds"/>
        <w:ind w:left="0"/>
        <w:jc w:val="center"/>
      </w:pPr>
    </w:p>
    <w:p w:rsidR="003A06CC" w:rsidRDefault="00EE3738" w:rsidP="00EE3738">
      <w:pPr>
        <w:pStyle w:val="Listaszerbekezds"/>
        <w:ind w:left="0"/>
        <w:jc w:val="both"/>
      </w:pPr>
      <w:r>
        <w:t xml:space="preserve">First of all set the settings for the Simulation: Window -&gt; Show View -&gt; Other -&gt; MRP Simulation -&gt; Simulation Settings. Set the Simulation granularity, the Simulation duration and the duration’s granularity. The difference between the Simulation granularity and the Duration Granularity is the simulation granularity means the unit for the simulation, while the duration granularity means the unit of the simulation’s duration. </w:t>
      </w:r>
    </w:p>
    <w:p w:rsidR="003A06CC" w:rsidRDefault="003A06CC" w:rsidP="00EE3738">
      <w:pPr>
        <w:pStyle w:val="Listaszerbekezds"/>
        <w:ind w:left="0"/>
        <w:jc w:val="both"/>
      </w:pPr>
    </w:p>
    <w:p w:rsidR="00EE3738" w:rsidRDefault="003A06CC" w:rsidP="00EE3738">
      <w:pPr>
        <w:pStyle w:val="Listaszerbekezds"/>
        <w:ind w:left="0"/>
        <w:jc w:val="both"/>
      </w:pPr>
      <w:r>
        <w:t xml:space="preserve">Recommended values: Simulation granularity </w:t>
      </w:r>
      <w:r w:rsidR="00352FC7">
        <w:t>Seconds</w:t>
      </w:r>
      <w:r>
        <w:t xml:space="preserve">, Simulation duration 8, Simulation granularity </w:t>
      </w:r>
      <w:r w:rsidR="00352FC7">
        <w:t>Minutes</w:t>
      </w:r>
      <w:r>
        <w:t xml:space="preserve">. </w:t>
      </w:r>
      <w:r w:rsidR="00EE3738">
        <w:t>Click the Save button, to save the settings.</w:t>
      </w:r>
    </w:p>
    <w:p w:rsidR="00EE3738" w:rsidRDefault="00EE3738" w:rsidP="00EE3738">
      <w:pPr>
        <w:pStyle w:val="Listaszerbekezds"/>
        <w:ind w:left="0"/>
        <w:jc w:val="both"/>
      </w:pPr>
    </w:p>
    <w:p w:rsidR="00EE3738" w:rsidRDefault="003A06CC" w:rsidP="00EE3738">
      <w:pPr>
        <w:pStyle w:val="Listaszerbekezds"/>
        <w:ind w:left="0"/>
        <w:jc w:val="both"/>
      </w:pPr>
      <w:r>
        <w:t xml:space="preserve">After that, open the Project Explorer, and right-click on the </w:t>
      </w:r>
      <w:proofErr w:type="spellStart"/>
      <w:r w:rsidR="005C2A9C" w:rsidRPr="006611AC">
        <w:t>hu.bme.mit.inf.gomrp.simulation.</w:t>
      </w:r>
      <w:r w:rsidR="005C2A9C">
        <w:t>manual</w:t>
      </w:r>
      <w:proofErr w:type="spellEnd"/>
      <w:r w:rsidR="005C2A9C">
        <w:t xml:space="preserve"> </w:t>
      </w:r>
      <w:r>
        <w:t>model/</w:t>
      </w:r>
      <w:proofErr w:type="spellStart"/>
      <w:r w:rsidR="005C2A9C">
        <w:t>My</w:t>
      </w:r>
      <w:r>
        <w:t>.rdm</w:t>
      </w:r>
      <w:proofErr w:type="spellEnd"/>
      <w:r>
        <w:t xml:space="preserve"> and select Simulate Model.</w:t>
      </w:r>
    </w:p>
    <w:p w:rsidR="005C2A9C" w:rsidRDefault="005C2A9C" w:rsidP="005C2A9C">
      <w:pPr>
        <w:pStyle w:val="Listaszerbekezds"/>
        <w:ind w:left="0"/>
        <w:jc w:val="center"/>
      </w:pPr>
      <w:r>
        <w:rPr>
          <w:noProof/>
          <w:lang w:val="hu-HU" w:eastAsia="hu-HU" w:bidi="ar-SA"/>
        </w:rPr>
        <w:drawing>
          <wp:inline distT="0" distB="0" distL="0" distR="0">
            <wp:extent cx="2376000" cy="3674954"/>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6000" cy="3674954"/>
                    </a:xfrm>
                    <a:prstGeom prst="rect">
                      <a:avLst/>
                    </a:prstGeom>
                    <a:noFill/>
                    <a:ln>
                      <a:noFill/>
                    </a:ln>
                  </pic:spPr>
                </pic:pic>
              </a:graphicData>
            </a:graphic>
          </wp:inline>
        </w:drawing>
      </w:r>
    </w:p>
    <w:p w:rsidR="005C2A9C" w:rsidRDefault="005C2A9C" w:rsidP="005C2A9C">
      <w:pPr>
        <w:pStyle w:val="Listaszerbekezds"/>
        <w:ind w:left="0"/>
        <w:jc w:val="center"/>
      </w:pPr>
    </w:p>
    <w:p w:rsidR="00EE3738" w:rsidRDefault="005C2A9C" w:rsidP="005C2A9C">
      <w:pPr>
        <w:pStyle w:val="Listaszerbekezds"/>
        <w:ind w:left="0"/>
        <w:jc w:val="both"/>
      </w:pPr>
      <w:r>
        <w:t xml:space="preserve">After the simulation finished, you can view the Trace in the </w:t>
      </w:r>
      <w:proofErr w:type="spellStart"/>
      <w:r>
        <w:t>TraceVisualizer</w:t>
      </w:r>
      <w:proofErr w:type="spellEnd"/>
      <w:r>
        <w:t xml:space="preserve"> (click </w:t>
      </w:r>
      <w:proofErr w:type="gramStart"/>
      <w:r>
        <w:t>Yes</w:t>
      </w:r>
      <w:proofErr w:type="gramEnd"/>
      <w:r>
        <w:t xml:space="preserve"> in the pop-up window).</w:t>
      </w:r>
    </w:p>
    <w:p w:rsidR="005C2A9C" w:rsidRDefault="005C2A9C" w:rsidP="00531CEE">
      <w:pPr>
        <w:pStyle w:val="Listaszerbekezds"/>
        <w:ind w:left="0"/>
      </w:pPr>
    </w:p>
    <w:p w:rsidR="005C2A9C" w:rsidRDefault="005C2A9C" w:rsidP="005C2A9C">
      <w:pPr>
        <w:pStyle w:val="Listaszerbekezds"/>
        <w:ind w:left="0"/>
        <w:jc w:val="center"/>
      </w:pPr>
      <w:r>
        <w:rPr>
          <w:noProof/>
          <w:lang w:val="hu-HU" w:eastAsia="hu-HU" w:bidi="ar-SA"/>
        </w:rPr>
        <w:drawing>
          <wp:inline distT="0" distB="0" distL="0" distR="0" wp14:anchorId="5C375CA1" wp14:editId="505CB60B">
            <wp:extent cx="4104810" cy="32400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4810" cy="3240000"/>
                    </a:xfrm>
                    <a:prstGeom prst="rect">
                      <a:avLst/>
                    </a:prstGeom>
                  </pic:spPr>
                </pic:pic>
              </a:graphicData>
            </a:graphic>
          </wp:inline>
        </w:drawing>
      </w:r>
    </w:p>
    <w:p w:rsidR="005C2A9C" w:rsidRDefault="005C2A9C" w:rsidP="00531CEE">
      <w:pPr>
        <w:pStyle w:val="Listaszerbekezds"/>
        <w:ind w:left="0"/>
      </w:pPr>
    </w:p>
    <w:p w:rsidR="005C2A9C" w:rsidRDefault="005C2A9C" w:rsidP="005C2A9C">
      <w:pPr>
        <w:pStyle w:val="Listaszerbekezds"/>
        <w:ind w:left="0"/>
        <w:jc w:val="both"/>
      </w:pPr>
      <w:r>
        <w:t xml:space="preserve">Click Open in the menu, and find the </w:t>
      </w:r>
      <w:proofErr w:type="spellStart"/>
      <w:r w:rsidRPr="006611AC">
        <w:t>hu.bme.mit.inf.gomrp.simulation.</w:t>
      </w:r>
      <w:r>
        <w:t>manual</w:t>
      </w:r>
      <w:proofErr w:type="spellEnd"/>
      <w:r>
        <w:t xml:space="preserve"> project in the </w:t>
      </w:r>
      <w:proofErr w:type="spellStart"/>
      <w:r>
        <w:t>filesystem</w:t>
      </w:r>
      <w:proofErr w:type="spellEnd"/>
      <w:r>
        <w:t xml:space="preserve">, and open the </w:t>
      </w:r>
      <w:proofErr w:type="spellStart"/>
      <w:r>
        <w:t>My_trace.mrptrace</w:t>
      </w:r>
      <w:proofErr w:type="spellEnd"/>
      <w:r>
        <w:t xml:space="preserve"> file. Adjust the simulation pace (0-10) and click Run. The trace will be replayed in the Trace Visualizer.</w:t>
      </w:r>
    </w:p>
    <w:p w:rsidR="005C2A9C" w:rsidRDefault="005C2A9C" w:rsidP="00531CEE">
      <w:pPr>
        <w:pStyle w:val="Listaszerbekezds"/>
        <w:ind w:left="0"/>
      </w:pPr>
    </w:p>
    <w:p w:rsidR="00A4461E" w:rsidRDefault="00E7536A" w:rsidP="00E5093A">
      <w:pPr>
        <w:pStyle w:val="Listaszerbekezds"/>
        <w:ind w:left="0"/>
        <w:jc w:val="both"/>
      </w:pPr>
      <w:r>
        <w:t>Besides, a new model file is created that stores the model’s state after the simulation (</w:t>
      </w:r>
      <w:proofErr w:type="spellStart"/>
      <w:r>
        <w:t>My_simulated.rdm</w:t>
      </w:r>
      <w:proofErr w:type="spellEnd"/>
      <w:r>
        <w:t>).</w:t>
      </w:r>
    </w:p>
    <w:p w:rsidR="001D12BD" w:rsidRPr="001D12BD" w:rsidRDefault="001D12BD" w:rsidP="001D12BD">
      <w:pPr>
        <w:pStyle w:val="Cmsor2"/>
      </w:pPr>
      <w:r>
        <w:t xml:space="preserve">Generate simulation code from the </w:t>
      </w:r>
      <w:proofErr w:type="spellStart"/>
      <w:r>
        <w:t>StateMachine</w:t>
      </w:r>
      <w:proofErr w:type="spellEnd"/>
      <w:r>
        <w:t xml:space="preserve"> model</w:t>
      </w:r>
    </w:p>
    <w:p w:rsidR="001D12BD" w:rsidRDefault="001D12BD" w:rsidP="00E5093A">
      <w:pPr>
        <w:jc w:val="both"/>
      </w:pPr>
      <w:r>
        <w:t xml:space="preserve">Load the following project in the runtime Eclipse (just like at the Open the sample </w:t>
      </w:r>
      <w:proofErr w:type="spellStart"/>
      <w:r>
        <w:t>StateMachine</w:t>
      </w:r>
      <w:proofErr w:type="spellEnd"/>
      <w:r>
        <w:t xml:space="preserve"> model section):</w:t>
      </w:r>
    </w:p>
    <w:p w:rsidR="001D12BD" w:rsidRDefault="001D12BD" w:rsidP="001D12BD">
      <w:pPr>
        <w:pStyle w:val="Listaszerbekezds"/>
        <w:numPr>
          <w:ilvl w:val="0"/>
          <w:numId w:val="10"/>
        </w:numPr>
      </w:pPr>
      <w:proofErr w:type="spellStart"/>
      <w:r w:rsidRPr="006611AC">
        <w:t>hu.bme.mit.inf.gomrp.simulation.auto</w:t>
      </w:r>
      <w:proofErr w:type="spellEnd"/>
    </w:p>
    <w:p w:rsidR="001D12BD" w:rsidRPr="00531CEE" w:rsidRDefault="001D12BD" w:rsidP="00E5093A">
      <w:pPr>
        <w:jc w:val="both"/>
      </w:pPr>
      <w:r>
        <w:t>Click on the model/</w:t>
      </w:r>
      <w:proofErr w:type="spellStart"/>
      <w:r>
        <w:t>simple.smbm</w:t>
      </w:r>
      <w:proofErr w:type="spellEnd"/>
      <w:r>
        <w:t xml:space="preserve"> file, and click on the locomotive icon in the top toolbar (under the menu bar) in the Eclipse.</w:t>
      </w:r>
    </w:p>
    <w:p w:rsidR="00531CEE" w:rsidRDefault="001D12BD" w:rsidP="001D12BD">
      <w:pPr>
        <w:jc w:val="center"/>
      </w:pPr>
      <w:r w:rsidRPr="001D12BD">
        <w:rPr>
          <w:noProof/>
          <w:lang w:val="hu-HU" w:eastAsia="hu-HU" w:bidi="ar-SA"/>
        </w:rPr>
        <w:drawing>
          <wp:inline distT="0" distB="0" distL="0" distR="0" wp14:anchorId="30CE6475" wp14:editId="765A8D0F">
            <wp:extent cx="3060000" cy="2552143"/>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000" cy="2552143"/>
                    </a:xfrm>
                    <a:prstGeom prst="rect">
                      <a:avLst/>
                    </a:prstGeom>
                  </pic:spPr>
                </pic:pic>
              </a:graphicData>
            </a:graphic>
          </wp:inline>
        </w:drawing>
      </w:r>
    </w:p>
    <w:p w:rsidR="001D12BD" w:rsidRDefault="001D12BD" w:rsidP="00793740">
      <w:pPr>
        <w:jc w:val="both"/>
      </w:pPr>
      <w:r>
        <w:t xml:space="preserve">The code has been generated in the </w:t>
      </w:r>
      <w:proofErr w:type="spellStart"/>
      <w:r>
        <w:t>src</w:t>
      </w:r>
      <w:proofErr w:type="spellEnd"/>
      <w:r>
        <w:t>-gen</w:t>
      </w:r>
      <w:r w:rsidR="00F478F0">
        <w:t>/</w:t>
      </w:r>
      <w:r>
        <w:t xml:space="preserve"> folder. You can open them, there are plenty TODO stubs, which have to be implemented in order to get </w:t>
      </w:r>
      <w:r w:rsidR="00F478F0">
        <w:t xml:space="preserve">a working simulation. </w:t>
      </w:r>
    </w:p>
    <w:p w:rsidR="00F478F0" w:rsidRDefault="00F478F0" w:rsidP="00793740">
      <w:pPr>
        <w:jc w:val="both"/>
      </w:pPr>
      <w:r>
        <w:lastRenderedPageBreak/>
        <w:t xml:space="preserve">Move the files (and packages) from the </w:t>
      </w:r>
      <w:proofErr w:type="spellStart"/>
      <w:r>
        <w:t>src</w:t>
      </w:r>
      <w:proofErr w:type="spellEnd"/>
      <w:r>
        <w:t xml:space="preserve">-gen/ folder into the </w:t>
      </w:r>
      <w:proofErr w:type="spellStart"/>
      <w:r>
        <w:t>src</w:t>
      </w:r>
      <w:proofErr w:type="spellEnd"/>
      <w:r>
        <w:t>/ folder. Please make sure, that the packages are moved as well!</w:t>
      </w:r>
    </w:p>
    <w:p w:rsidR="00F478F0" w:rsidRDefault="00F478F0" w:rsidP="00793740">
      <w:pPr>
        <w:jc w:val="both"/>
      </w:pPr>
      <w:r>
        <w:t>There are prepared</w:t>
      </w:r>
      <w:r w:rsidR="00793740">
        <w:t xml:space="preserve"> (originally generated from the </w:t>
      </w:r>
      <w:proofErr w:type="spellStart"/>
      <w:r w:rsidR="00793740">
        <w:t>simple.smbm</w:t>
      </w:r>
      <w:proofErr w:type="spellEnd"/>
      <w:r w:rsidR="00793740">
        <w:t>, after added implementation to the TODO methods)</w:t>
      </w:r>
      <w:r>
        <w:t xml:space="preserve"> java files in the /ready fo</w:t>
      </w:r>
      <w:r w:rsidR="00793740">
        <w:t>lder. Copy them from the /ready folder,</w:t>
      </w:r>
      <w:r>
        <w:t xml:space="preserve"> and replace each Java file in the </w:t>
      </w:r>
      <w:proofErr w:type="spellStart"/>
      <w:r>
        <w:t>src</w:t>
      </w:r>
      <w:proofErr w:type="spellEnd"/>
      <w:r>
        <w:t xml:space="preserve">/ folder, with respect to the last segment of the package name. </w:t>
      </w:r>
    </w:p>
    <w:p w:rsidR="00793740" w:rsidRDefault="00793740" w:rsidP="000F17EB">
      <w:pPr>
        <w:jc w:val="both"/>
      </w:pPr>
      <w:r>
        <w:t xml:space="preserve">Start a new Runtime Eclipse (from the Runtime Eclipse), and load the </w:t>
      </w:r>
      <w:proofErr w:type="spellStart"/>
      <w:r w:rsidRPr="006611AC">
        <w:t>hu.bme.mit.inf.gomrp.simulation.</w:t>
      </w:r>
      <w:r w:rsidR="000F17EB">
        <w:t>manual</w:t>
      </w:r>
      <w:proofErr w:type="spellEnd"/>
      <w:r w:rsidR="00FC450D">
        <w:t xml:space="preserve"> project in</w:t>
      </w:r>
      <w:r>
        <w:t xml:space="preserve"> the Runtime’s Runtime Eclipse. </w:t>
      </w:r>
    </w:p>
    <w:p w:rsidR="00FC450D" w:rsidRDefault="00FC450D" w:rsidP="00793740">
      <w:pPr>
        <w:jc w:val="both"/>
      </w:pPr>
      <w:r>
        <w:t xml:space="preserve">Set the Simulation Settings (see </w:t>
      </w:r>
      <w:r w:rsidRPr="00FC450D">
        <w:t xml:space="preserve">SIMULATE </w:t>
      </w:r>
      <w:proofErr w:type="gramStart"/>
      <w:r w:rsidRPr="00FC450D">
        <w:t>A</w:t>
      </w:r>
      <w:proofErr w:type="gramEnd"/>
      <w:r w:rsidRPr="00FC450D">
        <w:t xml:space="preserve"> SAMPLE RAILWAY MODEL IN DESMO-J</w:t>
      </w:r>
      <w:r>
        <w:t xml:space="preserve"> section), and right-click on the model/</w:t>
      </w:r>
      <w:proofErr w:type="spellStart"/>
      <w:r>
        <w:t>My.rdm</w:t>
      </w:r>
      <w:proofErr w:type="spellEnd"/>
      <w:r>
        <w:t xml:space="preserve"> and</w:t>
      </w:r>
      <w:r w:rsidR="00B87FF2">
        <w:t xml:space="preserve"> select Simulate Model GENERATED</w:t>
      </w:r>
      <w:r>
        <w:t>.</w:t>
      </w:r>
    </w:p>
    <w:p w:rsidR="00793740" w:rsidRDefault="00352FC7" w:rsidP="00352FC7">
      <w:pPr>
        <w:jc w:val="center"/>
      </w:pPr>
      <w:r w:rsidRPr="00352FC7">
        <w:rPr>
          <w:noProof/>
          <w:lang w:val="hu-HU" w:eastAsia="hu-HU" w:bidi="ar-SA"/>
        </w:rPr>
        <w:drawing>
          <wp:inline distT="0" distB="0" distL="0" distR="0" wp14:anchorId="42E2BD10" wp14:editId="30D51EE8">
            <wp:extent cx="2376000" cy="325235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6000" cy="3252355"/>
                    </a:xfrm>
                    <a:prstGeom prst="rect">
                      <a:avLst/>
                    </a:prstGeom>
                  </pic:spPr>
                </pic:pic>
              </a:graphicData>
            </a:graphic>
          </wp:inline>
        </w:drawing>
      </w:r>
    </w:p>
    <w:p w:rsidR="00352FC7" w:rsidRPr="005A210A" w:rsidRDefault="00BA0813" w:rsidP="003F303E">
      <w:pPr>
        <w:jc w:val="both"/>
      </w:pPr>
      <w:r>
        <w:t xml:space="preserve">Now the simulation’s trace cannot be seen in the </w:t>
      </w:r>
      <w:proofErr w:type="spellStart"/>
      <w:r>
        <w:t>TraceVisualizer</w:t>
      </w:r>
      <w:proofErr w:type="spellEnd"/>
      <w:r>
        <w:t>, but the trace file (model/</w:t>
      </w:r>
      <w:proofErr w:type="spellStart"/>
      <w:r>
        <w:t>My_trace.mrptrace</w:t>
      </w:r>
      <w:proofErr w:type="spellEnd"/>
      <w:r>
        <w:t>) and the simulation’s result model file (model/</w:t>
      </w:r>
      <w:proofErr w:type="spellStart"/>
      <w:r>
        <w:t>My_simulated.rdm</w:t>
      </w:r>
      <w:proofErr w:type="spellEnd"/>
      <w:r>
        <w:t>) can be opened in</w:t>
      </w:r>
      <w:bookmarkStart w:id="0" w:name="_GoBack"/>
      <w:bookmarkEnd w:id="0"/>
      <w:r>
        <w:t xml:space="preserve"> Tree Editors.</w:t>
      </w:r>
    </w:p>
    <w:sectPr w:rsidR="00352FC7" w:rsidRPr="005A210A" w:rsidSect="0040076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60D" w:rsidRDefault="00CE560D" w:rsidP="00AC44C3">
      <w:pPr>
        <w:spacing w:after="0" w:line="240" w:lineRule="auto"/>
      </w:pPr>
      <w:r>
        <w:separator/>
      </w:r>
    </w:p>
  </w:endnote>
  <w:endnote w:type="continuationSeparator" w:id="0">
    <w:p w:rsidR="00CE560D" w:rsidRDefault="00CE560D" w:rsidP="00AC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60D" w:rsidRDefault="00CE560D" w:rsidP="00AC44C3">
      <w:pPr>
        <w:spacing w:after="0" w:line="240" w:lineRule="auto"/>
      </w:pPr>
      <w:r>
        <w:separator/>
      </w:r>
    </w:p>
  </w:footnote>
  <w:footnote w:type="continuationSeparator" w:id="0">
    <w:p w:rsidR="00CE560D" w:rsidRDefault="00CE560D" w:rsidP="00AC44C3">
      <w:pPr>
        <w:spacing w:after="0" w:line="240" w:lineRule="auto"/>
      </w:pPr>
      <w:r>
        <w:continuationSeparator/>
      </w:r>
    </w:p>
  </w:footnote>
  <w:footnote w:id="1">
    <w:p w:rsidR="00AC44C3" w:rsidRPr="00AC44C3" w:rsidRDefault="00AC44C3">
      <w:pPr>
        <w:pStyle w:val="Lbjegyzetszveg"/>
        <w:rPr>
          <w:lang w:val="hu-HU"/>
        </w:rPr>
      </w:pPr>
      <w:r>
        <w:rPr>
          <w:rStyle w:val="Lbjegyzet-hivatkozs"/>
        </w:rPr>
        <w:footnoteRef/>
      </w:r>
      <w:r>
        <w:t xml:space="preserve"> </w:t>
      </w:r>
      <w:proofErr w:type="spellStart"/>
      <w:r>
        <w:rPr>
          <w:lang w:val="hu-HU"/>
        </w:rPr>
        <w:t>Document</w:t>
      </w:r>
      <w:proofErr w:type="spellEnd"/>
      <w:r>
        <w:rPr>
          <w:lang w:val="hu-HU"/>
        </w:rPr>
        <w:t xml:space="preserve"> </w:t>
      </w:r>
      <w:proofErr w:type="spellStart"/>
      <w:r>
        <w:rPr>
          <w:lang w:val="hu-HU"/>
        </w:rPr>
        <w:t>style</w:t>
      </w:r>
      <w:proofErr w:type="spellEnd"/>
      <w:r>
        <w:rPr>
          <w:lang w:val="hu-HU"/>
        </w:rPr>
        <w:t xml:space="preserve"> </w:t>
      </w:r>
      <w:proofErr w:type="spellStart"/>
      <w:r>
        <w:rPr>
          <w:lang w:val="hu-HU"/>
        </w:rPr>
        <w:t>based</w:t>
      </w:r>
      <w:proofErr w:type="spellEnd"/>
      <w:r>
        <w:rPr>
          <w:lang w:val="hu-HU"/>
        </w:rPr>
        <w:t xml:space="preserve"> </w:t>
      </w:r>
      <w:proofErr w:type="spellStart"/>
      <w:r>
        <w:rPr>
          <w:lang w:val="hu-HU"/>
        </w:rPr>
        <w:t>on</w:t>
      </w:r>
      <w:proofErr w:type="spellEnd"/>
      <w:r>
        <w:rPr>
          <w:lang w:val="hu-HU"/>
        </w:rPr>
        <w:t xml:space="preserve"> </w:t>
      </w:r>
      <w:hyperlink r:id="rId1" w:history="1">
        <w:proofErr w:type="spellStart"/>
        <w:r w:rsidRPr="00AC44C3">
          <w:rPr>
            <w:rStyle w:val="Hiperhivatkozs"/>
            <w:lang w:val="hu-HU"/>
          </w:rPr>
          <w:t>PineappleDataflowNet</w:t>
        </w:r>
        <w:proofErr w:type="spellEnd"/>
      </w:hyperlink>
      <w:r>
        <w:rPr>
          <w:lang w:val="hu-HU"/>
        </w:rPr>
        <w:t xml:space="preserve"> </w:t>
      </w:r>
      <w:proofErr w:type="spellStart"/>
      <w:r>
        <w:rPr>
          <w:lang w:val="hu-HU"/>
        </w:rPr>
        <w:t>usage</w:t>
      </w:r>
      <w:proofErr w:type="spellEnd"/>
      <w:r>
        <w:rPr>
          <w:lang w:val="hu-HU"/>
        </w:rPr>
        <w:t xml:space="preserve"> </w:t>
      </w:r>
      <w:proofErr w:type="spellStart"/>
      <w:r>
        <w:rPr>
          <w:lang w:val="hu-HU"/>
        </w:rPr>
        <w:t>guide</w:t>
      </w:r>
      <w:proofErr w:type="spellEnd"/>
      <w:r>
        <w:rPr>
          <w:lang w:val="hu-HU"/>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D2D"/>
    <w:multiLevelType w:val="hybridMultilevel"/>
    <w:tmpl w:val="04F44A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C0820D4"/>
    <w:multiLevelType w:val="hybridMultilevel"/>
    <w:tmpl w:val="5DA059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EAD1750"/>
    <w:multiLevelType w:val="hybridMultilevel"/>
    <w:tmpl w:val="2342E3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882D56"/>
    <w:multiLevelType w:val="hybridMultilevel"/>
    <w:tmpl w:val="D5ACB2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19721EA"/>
    <w:multiLevelType w:val="hybridMultilevel"/>
    <w:tmpl w:val="6B38E1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A9639C0"/>
    <w:multiLevelType w:val="hybridMultilevel"/>
    <w:tmpl w:val="67E679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FC65B06"/>
    <w:multiLevelType w:val="hybridMultilevel"/>
    <w:tmpl w:val="75C6B54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79E1997"/>
    <w:multiLevelType w:val="hybridMultilevel"/>
    <w:tmpl w:val="D294F8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27611D4"/>
    <w:multiLevelType w:val="hybridMultilevel"/>
    <w:tmpl w:val="527243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4900ED"/>
    <w:multiLevelType w:val="hybridMultilevel"/>
    <w:tmpl w:val="5BD0D3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
  </w:num>
  <w:num w:numId="6">
    <w:abstractNumId w:val="6"/>
  </w:num>
  <w:num w:numId="7">
    <w:abstractNumId w:val="7"/>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75B5"/>
    <w:rsid w:val="0000076E"/>
    <w:rsid w:val="00003FBA"/>
    <w:rsid w:val="000162E8"/>
    <w:rsid w:val="000175AD"/>
    <w:rsid w:val="000176B2"/>
    <w:rsid w:val="00042045"/>
    <w:rsid w:val="000463AA"/>
    <w:rsid w:val="000470BC"/>
    <w:rsid w:val="0005300A"/>
    <w:rsid w:val="00066827"/>
    <w:rsid w:val="000903F5"/>
    <w:rsid w:val="000B58CD"/>
    <w:rsid w:val="000C3062"/>
    <w:rsid w:val="000D3587"/>
    <w:rsid w:val="000F17EB"/>
    <w:rsid w:val="000F750D"/>
    <w:rsid w:val="0010299A"/>
    <w:rsid w:val="001200EA"/>
    <w:rsid w:val="00147733"/>
    <w:rsid w:val="00191010"/>
    <w:rsid w:val="001B1A02"/>
    <w:rsid w:val="001B54D1"/>
    <w:rsid w:val="001C5145"/>
    <w:rsid w:val="001D12BD"/>
    <w:rsid w:val="001F2FCE"/>
    <w:rsid w:val="001F77D6"/>
    <w:rsid w:val="002011C3"/>
    <w:rsid w:val="0021554B"/>
    <w:rsid w:val="0024725E"/>
    <w:rsid w:val="00253096"/>
    <w:rsid w:val="00255C20"/>
    <w:rsid w:val="00277261"/>
    <w:rsid w:val="00281A9F"/>
    <w:rsid w:val="002915D4"/>
    <w:rsid w:val="002931F5"/>
    <w:rsid w:val="002950D2"/>
    <w:rsid w:val="002956DE"/>
    <w:rsid w:val="002F22F8"/>
    <w:rsid w:val="003029DF"/>
    <w:rsid w:val="0031103E"/>
    <w:rsid w:val="00311AEB"/>
    <w:rsid w:val="00311E8F"/>
    <w:rsid w:val="00347729"/>
    <w:rsid w:val="00352FC7"/>
    <w:rsid w:val="0035440C"/>
    <w:rsid w:val="00362B42"/>
    <w:rsid w:val="00364F26"/>
    <w:rsid w:val="003768CD"/>
    <w:rsid w:val="003A06CC"/>
    <w:rsid w:val="003A07D3"/>
    <w:rsid w:val="003B719B"/>
    <w:rsid w:val="003E09B6"/>
    <w:rsid w:val="003F303E"/>
    <w:rsid w:val="003F50C8"/>
    <w:rsid w:val="0040076A"/>
    <w:rsid w:val="00405765"/>
    <w:rsid w:val="004326C7"/>
    <w:rsid w:val="00434F49"/>
    <w:rsid w:val="004375A7"/>
    <w:rsid w:val="0044244C"/>
    <w:rsid w:val="00464411"/>
    <w:rsid w:val="004958D3"/>
    <w:rsid w:val="004A62B9"/>
    <w:rsid w:val="004C6130"/>
    <w:rsid w:val="004E17AF"/>
    <w:rsid w:val="004E2F89"/>
    <w:rsid w:val="00501C87"/>
    <w:rsid w:val="00514A47"/>
    <w:rsid w:val="005300B9"/>
    <w:rsid w:val="00531CEE"/>
    <w:rsid w:val="00533E2F"/>
    <w:rsid w:val="005361DE"/>
    <w:rsid w:val="00543F3D"/>
    <w:rsid w:val="00543F5E"/>
    <w:rsid w:val="005501FA"/>
    <w:rsid w:val="0055161F"/>
    <w:rsid w:val="00563F62"/>
    <w:rsid w:val="005A210A"/>
    <w:rsid w:val="005B11F0"/>
    <w:rsid w:val="005B55FB"/>
    <w:rsid w:val="005B6F5B"/>
    <w:rsid w:val="005C2A9C"/>
    <w:rsid w:val="005E2774"/>
    <w:rsid w:val="005F06FF"/>
    <w:rsid w:val="005F11F6"/>
    <w:rsid w:val="00633E52"/>
    <w:rsid w:val="00637976"/>
    <w:rsid w:val="00655AF6"/>
    <w:rsid w:val="006611AC"/>
    <w:rsid w:val="00683232"/>
    <w:rsid w:val="006A12EF"/>
    <w:rsid w:val="006B605D"/>
    <w:rsid w:val="006C6EC2"/>
    <w:rsid w:val="006E0DF1"/>
    <w:rsid w:val="006E2532"/>
    <w:rsid w:val="006E6E31"/>
    <w:rsid w:val="00724C12"/>
    <w:rsid w:val="00740FD5"/>
    <w:rsid w:val="007455B8"/>
    <w:rsid w:val="007572E6"/>
    <w:rsid w:val="00772BC7"/>
    <w:rsid w:val="007758DF"/>
    <w:rsid w:val="00791E20"/>
    <w:rsid w:val="00793740"/>
    <w:rsid w:val="007A0538"/>
    <w:rsid w:val="007A0CDE"/>
    <w:rsid w:val="008061D9"/>
    <w:rsid w:val="0082401E"/>
    <w:rsid w:val="008252FC"/>
    <w:rsid w:val="0084694B"/>
    <w:rsid w:val="008508DC"/>
    <w:rsid w:val="008575B5"/>
    <w:rsid w:val="00867620"/>
    <w:rsid w:val="00886F29"/>
    <w:rsid w:val="00894E8B"/>
    <w:rsid w:val="008D0493"/>
    <w:rsid w:val="008D3513"/>
    <w:rsid w:val="008E603D"/>
    <w:rsid w:val="008F3772"/>
    <w:rsid w:val="00905060"/>
    <w:rsid w:val="00915841"/>
    <w:rsid w:val="0093481D"/>
    <w:rsid w:val="00934D35"/>
    <w:rsid w:val="00952D39"/>
    <w:rsid w:val="00967EF0"/>
    <w:rsid w:val="00994C7B"/>
    <w:rsid w:val="00996A81"/>
    <w:rsid w:val="00996BA7"/>
    <w:rsid w:val="009C022F"/>
    <w:rsid w:val="009E2BC7"/>
    <w:rsid w:val="009E6D08"/>
    <w:rsid w:val="009F1DB3"/>
    <w:rsid w:val="009F2880"/>
    <w:rsid w:val="009F2CF2"/>
    <w:rsid w:val="00A0464C"/>
    <w:rsid w:val="00A1251F"/>
    <w:rsid w:val="00A22E20"/>
    <w:rsid w:val="00A346AE"/>
    <w:rsid w:val="00A4461E"/>
    <w:rsid w:val="00A825D9"/>
    <w:rsid w:val="00AB6E27"/>
    <w:rsid w:val="00AC44C3"/>
    <w:rsid w:val="00AD617D"/>
    <w:rsid w:val="00AE0248"/>
    <w:rsid w:val="00AF674D"/>
    <w:rsid w:val="00B05899"/>
    <w:rsid w:val="00B0697B"/>
    <w:rsid w:val="00B2693C"/>
    <w:rsid w:val="00B4256F"/>
    <w:rsid w:val="00B43192"/>
    <w:rsid w:val="00B87FF2"/>
    <w:rsid w:val="00BA0813"/>
    <w:rsid w:val="00BA6F2B"/>
    <w:rsid w:val="00C11D44"/>
    <w:rsid w:val="00C11F1A"/>
    <w:rsid w:val="00C13EE0"/>
    <w:rsid w:val="00C15806"/>
    <w:rsid w:val="00C26A1B"/>
    <w:rsid w:val="00C3405F"/>
    <w:rsid w:val="00C47F9B"/>
    <w:rsid w:val="00C81248"/>
    <w:rsid w:val="00CA14C1"/>
    <w:rsid w:val="00CA7854"/>
    <w:rsid w:val="00CB7B43"/>
    <w:rsid w:val="00CE560D"/>
    <w:rsid w:val="00CF4F63"/>
    <w:rsid w:val="00CF7275"/>
    <w:rsid w:val="00D02155"/>
    <w:rsid w:val="00D348D4"/>
    <w:rsid w:val="00D50942"/>
    <w:rsid w:val="00D53764"/>
    <w:rsid w:val="00D57065"/>
    <w:rsid w:val="00D57E40"/>
    <w:rsid w:val="00D77AD0"/>
    <w:rsid w:val="00DA39FE"/>
    <w:rsid w:val="00DB7B2C"/>
    <w:rsid w:val="00DD765B"/>
    <w:rsid w:val="00DF08C0"/>
    <w:rsid w:val="00E15E09"/>
    <w:rsid w:val="00E16B4F"/>
    <w:rsid w:val="00E5093A"/>
    <w:rsid w:val="00E7536A"/>
    <w:rsid w:val="00E76886"/>
    <w:rsid w:val="00EC404A"/>
    <w:rsid w:val="00EE3738"/>
    <w:rsid w:val="00EE50E8"/>
    <w:rsid w:val="00EE7B46"/>
    <w:rsid w:val="00F11397"/>
    <w:rsid w:val="00F114AF"/>
    <w:rsid w:val="00F24B5B"/>
    <w:rsid w:val="00F36D26"/>
    <w:rsid w:val="00F478F0"/>
    <w:rsid w:val="00F55100"/>
    <w:rsid w:val="00F760A3"/>
    <w:rsid w:val="00F908AD"/>
    <w:rsid w:val="00F95226"/>
    <w:rsid w:val="00FA6D15"/>
    <w:rsid w:val="00FC450D"/>
    <w:rsid w:val="00FC565C"/>
    <w:rsid w:val="00FD17C6"/>
    <w:rsid w:val="00FD3B75"/>
    <w:rsid w:val="00FD4FC4"/>
    <w:rsid w:val="00FE554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40503-8BE4-4E96-A3D4-CA9952A0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77261"/>
  </w:style>
  <w:style w:type="paragraph" w:styleId="Cmsor1">
    <w:name w:val="heading 1"/>
    <w:basedOn w:val="Norml"/>
    <w:next w:val="Norml"/>
    <w:link w:val="Cmsor1Char"/>
    <w:uiPriority w:val="9"/>
    <w:qFormat/>
    <w:rsid w:val="00277261"/>
    <w:pPr>
      <w:spacing w:before="480" w:after="0"/>
      <w:contextualSpacing/>
      <w:outlineLvl w:val="0"/>
    </w:pPr>
    <w:rPr>
      <w:smallCaps/>
      <w:spacing w:val="5"/>
      <w:sz w:val="36"/>
      <w:szCs w:val="36"/>
    </w:rPr>
  </w:style>
  <w:style w:type="paragraph" w:styleId="Cmsor2">
    <w:name w:val="heading 2"/>
    <w:basedOn w:val="Norml"/>
    <w:next w:val="Norml"/>
    <w:link w:val="Cmsor2Char"/>
    <w:uiPriority w:val="9"/>
    <w:unhideWhenUsed/>
    <w:qFormat/>
    <w:rsid w:val="00277261"/>
    <w:pPr>
      <w:spacing w:before="200" w:after="0" w:line="271" w:lineRule="auto"/>
      <w:outlineLvl w:val="1"/>
    </w:pPr>
    <w:rPr>
      <w:smallCaps/>
      <w:sz w:val="28"/>
      <w:szCs w:val="28"/>
    </w:rPr>
  </w:style>
  <w:style w:type="paragraph" w:styleId="Cmsor3">
    <w:name w:val="heading 3"/>
    <w:basedOn w:val="Norml"/>
    <w:next w:val="Norml"/>
    <w:link w:val="Cmsor3Char"/>
    <w:uiPriority w:val="9"/>
    <w:unhideWhenUsed/>
    <w:qFormat/>
    <w:rsid w:val="00277261"/>
    <w:pPr>
      <w:spacing w:before="200" w:after="0" w:line="271" w:lineRule="auto"/>
      <w:outlineLvl w:val="2"/>
    </w:pPr>
    <w:rPr>
      <w:i/>
      <w:iCs/>
      <w:smallCaps/>
      <w:spacing w:val="5"/>
      <w:sz w:val="26"/>
      <w:szCs w:val="26"/>
    </w:rPr>
  </w:style>
  <w:style w:type="paragraph" w:styleId="Cmsor4">
    <w:name w:val="heading 4"/>
    <w:basedOn w:val="Norml"/>
    <w:next w:val="Norml"/>
    <w:link w:val="Cmsor4Char"/>
    <w:uiPriority w:val="9"/>
    <w:semiHidden/>
    <w:unhideWhenUsed/>
    <w:qFormat/>
    <w:rsid w:val="00277261"/>
    <w:pPr>
      <w:spacing w:after="0" w:line="271" w:lineRule="auto"/>
      <w:outlineLvl w:val="3"/>
    </w:pPr>
    <w:rPr>
      <w:b/>
      <w:bCs/>
      <w:spacing w:val="5"/>
      <w:sz w:val="24"/>
      <w:szCs w:val="24"/>
    </w:rPr>
  </w:style>
  <w:style w:type="paragraph" w:styleId="Cmsor5">
    <w:name w:val="heading 5"/>
    <w:basedOn w:val="Norml"/>
    <w:next w:val="Norml"/>
    <w:link w:val="Cmsor5Char"/>
    <w:uiPriority w:val="9"/>
    <w:semiHidden/>
    <w:unhideWhenUsed/>
    <w:qFormat/>
    <w:rsid w:val="00277261"/>
    <w:pPr>
      <w:spacing w:after="0" w:line="271" w:lineRule="auto"/>
      <w:outlineLvl w:val="4"/>
    </w:pPr>
    <w:rPr>
      <w:i/>
      <w:iCs/>
      <w:sz w:val="24"/>
      <w:szCs w:val="24"/>
    </w:rPr>
  </w:style>
  <w:style w:type="paragraph" w:styleId="Cmsor6">
    <w:name w:val="heading 6"/>
    <w:basedOn w:val="Norml"/>
    <w:next w:val="Norml"/>
    <w:link w:val="Cmsor6Char"/>
    <w:uiPriority w:val="9"/>
    <w:semiHidden/>
    <w:unhideWhenUsed/>
    <w:qFormat/>
    <w:rsid w:val="00277261"/>
    <w:pPr>
      <w:shd w:val="clear" w:color="auto" w:fill="FFFFFF" w:themeFill="background1"/>
      <w:spacing w:after="0" w:line="271" w:lineRule="auto"/>
      <w:outlineLvl w:val="5"/>
    </w:pPr>
    <w:rPr>
      <w:b/>
      <w:bCs/>
      <w:color w:val="595959" w:themeColor="text1" w:themeTint="A6"/>
      <w:spacing w:val="5"/>
    </w:rPr>
  </w:style>
  <w:style w:type="paragraph" w:styleId="Cmsor7">
    <w:name w:val="heading 7"/>
    <w:basedOn w:val="Norml"/>
    <w:next w:val="Norml"/>
    <w:link w:val="Cmsor7Char"/>
    <w:uiPriority w:val="9"/>
    <w:semiHidden/>
    <w:unhideWhenUsed/>
    <w:qFormat/>
    <w:rsid w:val="00277261"/>
    <w:pPr>
      <w:spacing w:after="0"/>
      <w:outlineLvl w:val="6"/>
    </w:pPr>
    <w:rPr>
      <w:b/>
      <w:bCs/>
      <w:i/>
      <w:iCs/>
      <w:color w:val="5A5A5A" w:themeColor="text1" w:themeTint="A5"/>
      <w:sz w:val="20"/>
      <w:szCs w:val="20"/>
    </w:rPr>
  </w:style>
  <w:style w:type="paragraph" w:styleId="Cmsor8">
    <w:name w:val="heading 8"/>
    <w:basedOn w:val="Norml"/>
    <w:next w:val="Norml"/>
    <w:link w:val="Cmsor8Char"/>
    <w:uiPriority w:val="9"/>
    <w:semiHidden/>
    <w:unhideWhenUsed/>
    <w:qFormat/>
    <w:rsid w:val="00277261"/>
    <w:pPr>
      <w:spacing w:after="0"/>
      <w:outlineLvl w:val="7"/>
    </w:pPr>
    <w:rPr>
      <w:b/>
      <w:bCs/>
      <w:color w:val="7F7F7F" w:themeColor="text1" w:themeTint="80"/>
      <w:sz w:val="20"/>
      <w:szCs w:val="20"/>
    </w:rPr>
  </w:style>
  <w:style w:type="paragraph" w:styleId="Cmsor9">
    <w:name w:val="heading 9"/>
    <w:basedOn w:val="Norml"/>
    <w:next w:val="Norml"/>
    <w:link w:val="Cmsor9Char"/>
    <w:uiPriority w:val="9"/>
    <w:semiHidden/>
    <w:unhideWhenUsed/>
    <w:qFormat/>
    <w:rsid w:val="00277261"/>
    <w:pPr>
      <w:spacing w:after="0" w:line="271" w:lineRule="auto"/>
      <w:outlineLvl w:val="8"/>
    </w:pPr>
    <w:rPr>
      <w:b/>
      <w:bCs/>
      <w:i/>
      <w:iCs/>
      <w:color w:val="7F7F7F" w:themeColor="text1" w:themeTint="8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basedOn w:val="Norml"/>
    <w:uiPriority w:val="1"/>
    <w:qFormat/>
    <w:rsid w:val="00277261"/>
    <w:pPr>
      <w:spacing w:after="0" w:line="240" w:lineRule="auto"/>
    </w:pPr>
  </w:style>
  <w:style w:type="paragraph" w:styleId="Buborkszveg">
    <w:name w:val="Balloon Text"/>
    <w:basedOn w:val="Norml"/>
    <w:link w:val="BuborkszvegChar"/>
    <w:uiPriority w:val="99"/>
    <w:semiHidden/>
    <w:unhideWhenUsed/>
    <w:rsid w:val="008575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8575B5"/>
    <w:rPr>
      <w:rFonts w:ascii="Tahoma" w:hAnsi="Tahoma" w:cs="Tahoma"/>
      <w:sz w:val="16"/>
      <w:szCs w:val="16"/>
    </w:rPr>
  </w:style>
  <w:style w:type="character" w:customStyle="1" w:styleId="Cmsor1Char">
    <w:name w:val="Címsor 1 Char"/>
    <w:basedOn w:val="Bekezdsalapbettpusa"/>
    <w:link w:val="Cmsor1"/>
    <w:uiPriority w:val="9"/>
    <w:rsid w:val="00277261"/>
    <w:rPr>
      <w:smallCaps/>
      <w:spacing w:val="5"/>
      <w:sz w:val="36"/>
      <w:szCs w:val="36"/>
    </w:rPr>
  </w:style>
  <w:style w:type="character" w:customStyle="1" w:styleId="Cmsor2Char">
    <w:name w:val="Címsor 2 Char"/>
    <w:basedOn w:val="Bekezdsalapbettpusa"/>
    <w:link w:val="Cmsor2"/>
    <w:uiPriority w:val="9"/>
    <w:rsid w:val="00277261"/>
    <w:rPr>
      <w:smallCaps/>
      <w:sz w:val="28"/>
      <w:szCs w:val="28"/>
    </w:rPr>
  </w:style>
  <w:style w:type="character" w:customStyle="1" w:styleId="Cmsor3Char">
    <w:name w:val="Címsor 3 Char"/>
    <w:basedOn w:val="Bekezdsalapbettpusa"/>
    <w:link w:val="Cmsor3"/>
    <w:uiPriority w:val="9"/>
    <w:rsid w:val="00277261"/>
    <w:rPr>
      <w:i/>
      <w:iCs/>
      <w:smallCaps/>
      <w:spacing w:val="5"/>
      <w:sz w:val="26"/>
      <w:szCs w:val="26"/>
    </w:rPr>
  </w:style>
  <w:style w:type="character" w:customStyle="1" w:styleId="Cmsor4Char">
    <w:name w:val="Címsor 4 Char"/>
    <w:basedOn w:val="Bekezdsalapbettpusa"/>
    <w:link w:val="Cmsor4"/>
    <w:uiPriority w:val="9"/>
    <w:semiHidden/>
    <w:rsid w:val="00277261"/>
    <w:rPr>
      <w:b/>
      <w:bCs/>
      <w:spacing w:val="5"/>
      <w:sz w:val="24"/>
      <w:szCs w:val="24"/>
    </w:rPr>
  </w:style>
  <w:style w:type="character" w:customStyle="1" w:styleId="Cmsor5Char">
    <w:name w:val="Címsor 5 Char"/>
    <w:basedOn w:val="Bekezdsalapbettpusa"/>
    <w:link w:val="Cmsor5"/>
    <w:uiPriority w:val="9"/>
    <w:semiHidden/>
    <w:rsid w:val="00277261"/>
    <w:rPr>
      <w:i/>
      <w:iCs/>
      <w:sz w:val="24"/>
      <w:szCs w:val="24"/>
    </w:rPr>
  </w:style>
  <w:style w:type="character" w:customStyle="1" w:styleId="Cmsor6Char">
    <w:name w:val="Címsor 6 Char"/>
    <w:basedOn w:val="Bekezdsalapbettpusa"/>
    <w:link w:val="Cmsor6"/>
    <w:uiPriority w:val="9"/>
    <w:semiHidden/>
    <w:rsid w:val="00277261"/>
    <w:rPr>
      <w:b/>
      <w:bCs/>
      <w:color w:val="595959" w:themeColor="text1" w:themeTint="A6"/>
      <w:spacing w:val="5"/>
      <w:shd w:val="clear" w:color="auto" w:fill="FFFFFF" w:themeFill="background1"/>
    </w:rPr>
  </w:style>
  <w:style w:type="character" w:customStyle="1" w:styleId="Cmsor7Char">
    <w:name w:val="Címsor 7 Char"/>
    <w:basedOn w:val="Bekezdsalapbettpusa"/>
    <w:link w:val="Cmsor7"/>
    <w:uiPriority w:val="9"/>
    <w:semiHidden/>
    <w:rsid w:val="00277261"/>
    <w:rPr>
      <w:b/>
      <w:bCs/>
      <w:i/>
      <w:iCs/>
      <w:color w:val="5A5A5A" w:themeColor="text1" w:themeTint="A5"/>
      <w:sz w:val="20"/>
      <w:szCs w:val="20"/>
    </w:rPr>
  </w:style>
  <w:style w:type="character" w:customStyle="1" w:styleId="Cmsor8Char">
    <w:name w:val="Címsor 8 Char"/>
    <w:basedOn w:val="Bekezdsalapbettpusa"/>
    <w:link w:val="Cmsor8"/>
    <w:uiPriority w:val="9"/>
    <w:semiHidden/>
    <w:rsid w:val="00277261"/>
    <w:rPr>
      <w:b/>
      <w:bCs/>
      <w:color w:val="7F7F7F" w:themeColor="text1" w:themeTint="80"/>
      <w:sz w:val="20"/>
      <w:szCs w:val="20"/>
    </w:rPr>
  </w:style>
  <w:style w:type="character" w:customStyle="1" w:styleId="Cmsor9Char">
    <w:name w:val="Címsor 9 Char"/>
    <w:basedOn w:val="Bekezdsalapbettpusa"/>
    <w:link w:val="Cmsor9"/>
    <w:uiPriority w:val="9"/>
    <w:semiHidden/>
    <w:rsid w:val="00277261"/>
    <w:rPr>
      <w:b/>
      <w:bCs/>
      <w:i/>
      <w:iCs/>
      <w:color w:val="7F7F7F" w:themeColor="text1" w:themeTint="80"/>
      <w:sz w:val="18"/>
      <w:szCs w:val="18"/>
    </w:rPr>
  </w:style>
  <w:style w:type="paragraph" w:styleId="Cm">
    <w:name w:val="Title"/>
    <w:basedOn w:val="Norml"/>
    <w:next w:val="Norml"/>
    <w:link w:val="CmChar"/>
    <w:uiPriority w:val="10"/>
    <w:qFormat/>
    <w:rsid w:val="00277261"/>
    <w:pPr>
      <w:spacing w:after="300" w:line="240" w:lineRule="auto"/>
      <w:contextualSpacing/>
    </w:pPr>
    <w:rPr>
      <w:smallCaps/>
      <w:sz w:val="52"/>
      <w:szCs w:val="52"/>
    </w:rPr>
  </w:style>
  <w:style w:type="character" w:customStyle="1" w:styleId="CmChar">
    <w:name w:val="Cím Char"/>
    <w:basedOn w:val="Bekezdsalapbettpusa"/>
    <w:link w:val="Cm"/>
    <w:uiPriority w:val="10"/>
    <w:rsid w:val="00277261"/>
    <w:rPr>
      <w:smallCaps/>
      <w:sz w:val="52"/>
      <w:szCs w:val="52"/>
    </w:rPr>
  </w:style>
  <w:style w:type="paragraph" w:styleId="Alcm">
    <w:name w:val="Subtitle"/>
    <w:basedOn w:val="Norml"/>
    <w:next w:val="Norml"/>
    <w:link w:val="AlcmChar"/>
    <w:uiPriority w:val="11"/>
    <w:qFormat/>
    <w:rsid w:val="00277261"/>
    <w:rPr>
      <w:i/>
      <w:iCs/>
      <w:smallCaps/>
      <w:spacing w:val="10"/>
      <w:sz w:val="28"/>
      <w:szCs w:val="28"/>
    </w:rPr>
  </w:style>
  <w:style w:type="character" w:customStyle="1" w:styleId="AlcmChar">
    <w:name w:val="Alcím Char"/>
    <w:basedOn w:val="Bekezdsalapbettpusa"/>
    <w:link w:val="Alcm"/>
    <w:uiPriority w:val="11"/>
    <w:rsid w:val="00277261"/>
    <w:rPr>
      <w:i/>
      <w:iCs/>
      <w:smallCaps/>
      <w:spacing w:val="10"/>
      <w:sz w:val="28"/>
      <w:szCs w:val="28"/>
    </w:rPr>
  </w:style>
  <w:style w:type="character" w:styleId="Kiemels2">
    <w:name w:val="Strong"/>
    <w:uiPriority w:val="22"/>
    <w:qFormat/>
    <w:rsid w:val="00277261"/>
    <w:rPr>
      <w:b/>
      <w:bCs/>
    </w:rPr>
  </w:style>
  <w:style w:type="character" w:styleId="Kiemels">
    <w:name w:val="Emphasis"/>
    <w:uiPriority w:val="20"/>
    <w:qFormat/>
    <w:rsid w:val="00277261"/>
    <w:rPr>
      <w:b/>
      <w:bCs/>
      <w:i/>
      <w:iCs/>
      <w:spacing w:val="10"/>
    </w:rPr>
  </w:style>
  <w:style w:type="paragraph" w:styleId="Listaszerbekezds">
    <w:name w:val="List Paragraph"/>
    <w:basedOn w:val="Norml"/>
    <w:uiPriority w:val="34"/>
    <w:qFormat/>
    <w:rsid w:val="00277261"/>
    <w:pPr>
      <w:ind w:left="720"/>
      <w:contextualSpacing/>
    </w:pPr>
  </w:style>
  <w:style w:type="paragraph" w:styleId="Idzet">
    <w:name w:val="Quote"/>
    <w:basedOn w:val="Norml"/>
    <w:next w:val="Norml"/>
    <w:link w:val="IdzetChar"/>
    <w:uiPriority w:val="29"/>
    <w:qFormat/>
    <w:rsid w:val="00277261"/>
    <w:rPr>
      <w:i/>
      <w:iCs/>
    </w:rPr>
  </w:style>
  <w:style w:type="character" w:customStyle="1" w:styleId="IdzetChar">
    <w:name w:val="Idézet Char"/>
    <w:basedOn w:val="Bekezdsalapbettpusa"/>
    <w:link w:val="Idzet"/>
    <w:uiPriority w:val="29"/>
    <w:rsid w:val="00277261"/>
    <w:rPr>
      <w:i/>
      <w:iCs/>
    </w:rPr>
  </w:style>
  <w:style w:type="paragraph" w:styleId="Kiemeltidzet">
    <w:name w:val="Intense Quote"/>
    <w:basedOn w:val="Norml"/>
    <w:next w:val="Norml"/>
    <w:link w:val="KiemeltidzetChar"/>
    <w:uiPriority w:val="30"/>
    <w:qFormat/>
    <w:rsid w:val="00277261"/>
    <w:pPr>
      <w:pBdr>
        <w:top w:val="single" w:sz="4" w:space="10" w:color="auto"/>
        <w:bottom w:val="single" w:sz="4" w:space="10" w:color="auto"/>
      </w:pBdr>
      <w:spacing w:before="240" w:after="240" w:line="300" w:lineRule="auto"/>
      <w:ind w:left="1152" w:right="1152"/>
      <w:jc w:val="both"/>
    </w:pPr>
    <w:rPr>
      <w:i/>
      <w:iCs/>
    </w:rPr>
  </w:style>
  <w:style w:type="character" w:customStyle="1" w:styleId="KiemeltidzetChar">
    <w:name w:val="Kiemelt idézet Char"/>
    <w:basedOn w:val="Bekezdsalapbettpusa"/>
    <w:link w:val="Kiemeltidzet"/>
    <w:uiPriority w:val="30"/>
    <w:rsid w:val="00277261"/>
    <w:rPr>
      <w:i/>
      <w:iCs/>
    </w:rPr>
  </w:style>
  <w:style w:type="character" w:styleId="Finomkiemels">
    <w:name w:val="Subtle Emphasis"/>
    <w:uiPriority w:val="19"/>
    <w:qFormat/>
    <w:rsid w:val="00277261"/>
    <w:rPr>
      <w:i/>
      <w:iCs/>
    </w:rPr>
  </w:style>
  <w:style w:type="character" w:styleId="Erskiemels">
    <w:name w:val="Intense Emphasis"/>
    <w:uiPriority w:val="21"/>
    <w:qFormat/>
    <w:rsid w:val="00277261"/>
    <w:rPr>
      <w:b/>
      <w:bCs/>
      <w:i/>
      <w:iCs/>
    </w:rPr>
  </w:style>
  <w:style w:type="character" w:styleId="Finomhivatkozs">
    <w:name w:val="Subtle Reference"/>
    <w:basedOn w:val="Bekezdsalapbettpusa"/>
    <w:uiPriority w:val="31"/>
    <w:qFormat/>
    <w:rsid w:val="00277261"/>
    <w:rPr>
      <w:smallCaps/>
    </w:rPr>
  </w:style>
  <w:style w:type="character" w:styleId="Ershivatkozs">
    <w:name w:val="Intense Reference"/>
    <w:uiPriority w:val="32"/>
    <w:qFormat/>
    <w:rsid w:val="00277261"/>
    <w:rPr>
      <w:b/>
      <w:bCs/>
      <w:smallCaps/>
    </w:rPr>
  </w:style>
  <w:style w:type="character" w:styleId="Knyvcme">
    <w:name w:val="Book Title"/>
    <w:basedOn w:val="Bekezdsalapbettpusa"/>
    <w:uiPriority w:val="33"/>
    <w:qFormat/>
    <w:rsid w:val="00277261"/>
    <w:rPr>
      <w:i/>
      <w:iCs/>
      <w:smallCaps/>
      <w:spacing w:val="5"/>
    </w:rPr>
  </w:style>
  <w:style w:type="paragraph" w:styleId="Tartalomjegyzkcmsora">
    <w:name w:val="TOC Heading"/>
    <w:basedOn w:val="Cmsor1"/>
    <w:next w:val="Norml"/>
    <w:uiPriority w:val="39"/>
    <w:semiHidden/>
    <w:unhideWhenUsed/>
    <w:qFormat/>
    <w:rsid w:val="00277261"/>
    <w:pPr>
      <w:outlineLvl w:val="9"/>
    </w:pPr>
  </w:style>
  <w:style w:type="table" w:styleId="Rcsostblzat">
    <w:name w:val="Table Grid"/>
    <w:basedOn w:val="Normltblzat"/>
    <w:uiPriority w:val="59"/>
    <w:rsid w:val="0090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zepesrnykols11">
    <w:name w:val="Közepes árnyékolás 11"/>
    <w:basedOn w:val="Normltblzat"/>
    <w:uiPriority w:val="63"/>
    <w:rsid w:val="001910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iperhivatkozs">
    <w:name w:val="Hyperlink"/>
    <w:basedOn w:val="Bekezdsalapbettpusa"/>
    <w:uiPriority w:val="99"/>
    <w:unhideWhenUsed/>
    <w:rsid w:val="00E16B4F"/>
    <w:rPr>
      <w:color w:val="0000FF" w:themeColor="hyperlink"/>
      <w:u w:val="single"/>
    </w:rPr>
  </w:style>
  <w:style w:type="paragraph" w:styleId="Lbjegyzetszveg">
    <w:name w:val="footnote text"/>
    <w:basedOn w:val="Norml"/>
    <w:link w:val="LbjegyzetszvegChar"/>
    <w:uiPriority w:val="99"/>
    <w:semiHidden/>
    <w:unhideWhenUsed/>
    <w:rsid w:val="00AC44C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AC44C3"/>
    <w:rPr>
      <w:sz w:val="20"/>
      <w:szCs w:val="20"/>
    </w:rPr>
  </w:style>
  <w:style w:type="character" w:styleId="Lbjegyzet-hivatkozs">
    <w:name w:val="footnote reference"/>
    <w:basedOn w:val="Bekezdsalapbettpusa"/>
    <w:uiPriority w:val="99"/>
    <w:semiHidden/>
    <w:unhideWhenUsed/>
    <w:rsid w:val="00AC44C3"/>
    <w:rPr>
      <w:vertAlign w:val="superscript"/>
    </w:rPr>
  </w:style>
  <w:style w:type="character" w:styleId="Mrltotthiperhivatkozs">
    <w:name w:val="FollowedHyperlink"/>
    <w:basedOn w:val="Bekezdsalapbettpusa"/>
    <w:uiPriority w:val="99"/>
    <w:semiHidden/>
    <w:unhideWhenUsed/>
    <w:rsid w:val="003E09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71624">
      <w:bodyDiv w:val="1"/>
      <w:marLeft w:val="0"/>
      <w:marRight w:val="0"/>
      <w:marTop w:val="0"/>
      <w:marBottom w:val="0"/>
      <w:divBdr>
        <w:top w:val="none" w:sz="0" w:space="0" w:color="auto"/>
        <w:left w:val="none" w:sz="0" w:space="0" w:color="auto"/>
        <w:bottom w:val="none" w:sz="0" w:space="0" w:color="auto"/>
        <w:right w:val="none" w:sz="0" w:space="0" w:color="auto"/>
      </w:divBdr>
    </w:div>
    <w:div w:id="972637896">
      <w:bodyDiv w:val="1"/>
      <w:marLeft w:val="0"/>
      <w:marRight w:val="0"/>
      <w:marTop w:val="0"/>
      <w:marBottom w:val="0"/>
      <w:divBdr>
        <w:top w:val="none" w:sz="0" w:space="0" w:color="auto"/>
        <w:left w:val="none" w:sz="0" w:space="0" w:color="auto"/>
        <w:bottom w:val="none" w:sz="0" w:space="0" w:color="auto"/>
        <w:right w:val="none" w:sz="0" w:space="0" w:color="auto"/>
      </w:divBdr>
    </w:div>
    <w:div w:id="1007748513">
      <w:bodyDiv w:val="1"/>
      <w:marLeft w:val="0"/>
      <w:marRight w:val="0"/>
      <w:marTop w:val="0"/>
      <w:marBottom w:val="0"/>
      <w:divBdr>
        <w:top w:val="none" w:sz="0" w:space="0" w:color="auto"/>
        <w:left w:val="none" w:sz="0" w:space="0" w:color="auto"/>
        <w:bottom w:val="none" w:sz="0" w:space="0" w:color="auto"/>
        <w:right w:val="none" w:sz="0" w:space="0" w:color="auto"/>
      </w:divBdr>
    </w:div>
    <w:div w:id="17380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mit.bme.hu/e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hajduakos/PineappleDataflowNe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FCAB54-19A8-4ECF-A6DC-F783A49D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896</Words>
  <Characters>6183</Characters>
  <Application>Microsoft Office Word</Application>
  <DocSecurity>0</DocSecurity>
  <Lines>51</Lines>
  <Paragraphs>14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dc:creator>
  <cp:keywords/>
  <dc:description/>
  <cp:lastModifiedBy>John Doe</cp:lastModifiedBy>
  <cp:revision>130</cp:revision>
  <cp:lastPrinted>2014-04-16T20:05:00Z</cp:lastPrinted>
  <dcterms:created xsi:type="dcterms:W3CDTF">2014-04-16T16:31:00Z</dcterms:created>
  <dcterms:modified xsi:type="dcterms:W3CDTF">2015-06-13T18:41:00Z</dcterms:modified>
</cp:coreProperties>
</file>