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w:t>
      </w:r>
      <w:r>
        <w:t xml:space="preserve"> </w:t>
      </w:r>
      <w:r>
        <w:t xml:space="preserve">Pista</w:t>
      </w:r>
      <w:r>
        <w:t xml:space="preserve"> </w:t>
      </w:r>
      <w:r>
        <w:t xml:space="preserve">Nera</w:t>
      </w:r>
      <w:r>
        <w:t xml:space="preserve"> </w:t>
      </w:r>
      <w:r>
        <w:t xml:space="preserve">—</w:t>
      </w:r>
      <w:r>
        <w:t xml:space="preserve"> </w:t>
      </w:r>
      <w:r>
        <w:t xml:space="preserve">Requisiti</w:t>
      </w:r>
      <w:r>
        <w:t xml:space="preserve"> </w:t>
      </w:r>
      <w:r>
        <w:t xml:space="preserve">del</w:t>
      </w:r>
      <w:r>
        <w:t xml:space="preserve"> </w:t>
      </w:r>
      <w:r>
        <w:t xml:space="preserve">gioco</w:t>
      </w:r>
    </w:p>
    <w:p>
      <w:pPr>
        <w:pStyle w:val="Subtitle"/>
      </w:pPr>
      <w:r>
        <w:t xml:space="preserve">Versione</w:t>
      </w:r>
      <w:r>
        <w:t xml:space="preserve"> </w:t>
      </w:r>
      <w:r>
        <w:t xml:space="preserve">0.20.1</w:t>
      </w:r>
      <w:r>
        <w:t xml:space="preserve"> </w:t>
      </w:r>
      <w:r>
        <w:t xml:space="preserve">·</w:t>
      </w:r>
      <w:r>
        <w:t xml:space="preserve"> </w:t>
      </w:r>
      <w:r>
        <w:t xml:space="preserve">aggiornato</w:t>
      </w:r>
      <w:r>
        <w:t xml:space="preserve"> </w:t>
      </w:r>
      <w:r>
        <w:t xml:space="preserve">dal</w:t>
      </w:r>
      <w:r>
        <w:t xml:space="preserve"> </w:t>
      </w:r>
      <w:r>
        <w:t xml:space="preserve">turno</w:t>
      </w:r>
      <w:r>
        <w:t xml:space="preserve"> </w:t>
      </w:r>
      <w:r>
        <w:t xml:space="preserve">di</w:t>
      </w:r>
      <w:r>
        <w:t xml:space="preserve"> </w:t>
      </w:r>
      <w:r>
        <w:t xml:space="preserve">notte</w:t>
      </w:r>
      <w:r>
        <w:t xml:space="preserve"> </w:t>
      </w:r>
      <w:r>
        <w:t xml:space="preserve">del</w:t>
      </w:r>
      <w:r>
        <w:t xml:space="preserve"> </w:t>
      </w:r>
      <w:r>
        <w:t xml:space="preserve">26-27</w:t>
      </w:r>
      <w:r>
        <w:t xml:space="preserve"> </w:t>
      </w:r>
      <w:r>
        <w:t xml:space="preserve">ottobre</w:t>
      </w:r>
      <w:r>
        <w:t xml:space="preserve"> </w:t>
      </w:r>
      <w:r>
        <w:t xml:space="preserve">2026</w:t>
      </w:r>
      <w:r>
        <w:t xml:space="preserve"> </w:t>
      </w:r>
      <w:r>
        <w:t xml:space="preserve">·</w:t>
      </w:r>
      <w:r>
        <w:t xml:space="preserve"> </w:t>
      </w:r>
      <w:r>
        <w:t xml:space="preserve">in</w:t>
      </w:r>
      <w:r>
        <w:t xml:space="preserve"> </w:t>
      </w:r>
      <w:r>
        <w:t xml:space="preserve">testa</w:t>
      </w:r>
      <w:r>
        <w:t xml:space="preserve"> </w:t>
      </w:r>
      <w:r>
        <w:t xml:space="preserve">i</w:t>
      </w:r>
      <w:r>
        <w:t xml:space="preserve"> </w:t>
      </w:r>
      <w:r>
        <w:t xml:space="preserve">prossimi</w:t>
      </w:r>
      <w:r>
        <w:t xml:space="preserve"> </w:t>
      </w:r>
      <w:r>
        <w:t xml:space="preserve">passi</w:t>
      </w:r>
      <w:r>
        <w:t xml:space="preserve"> </w:t>
      </w:r>
      <w:r>
        <w:t xml:space="preserve">·</w:t>
      </w:r>
      <w:r>
        <w:t xml:space="preserve"> </w:t>
      </w:r>
      <w:r>
        <w:t xml:space="preserve">sfondi</w:t>
      </w:r>
      <w:r>
        <w:t xml:space="preserve"> </w:t>
      </w:r>
      <w:r>
        <w:t xml:space="preserve">delle</w:t>
      </w:r>
      <w:r>
        <w:t xml:space="preserve"> </w:t>
      </w:r>
      <w:r>
        <w:t xml:space="preserve">12</w:t>
      </w:r>
      <w:r>
        <w:t xml:space="preserve"> </w:t>
      </w:r>
      <w:r>
        <w:t xml:space="preserve">città</w:t>
      </w:r>
      <w:r>
        <w:t xml:space="preserve"> </w:t>
      </w:r>
      <w:r>
        <w:t xml:space="preserve">dipinti</w:t>
      </w:r>
      <w:r>
        <w:t xml:space="preserve"> </w:t>
      </w:r>
      <w:r>
        <w:t xml:space="preserve">come</w:t>
      </w:r>
      <w:r>
        <w:t xml:space="preserve"> </w:t>
      </w:r>
      <w:r>
        <w:t xml:space="preserve">cartoline,</w:t>
      </w:r>
      <w:r>
        <w:t xml:space="preserve"> </w:t>
      </w:r>
      <w:r>
        <w:t xml:space="preserve">velocità</w:t>
      </w:r>
      <w:r>
        <w:t xml:space="preserve"> </w:t>
      </w:r>
      <w:r>
        <w:t xml:space="preserve">reali,</w:t>
      </w:r>
      <w:r>
        <w:t xml:space="preserve"> </w:t>
      </w:r>
      <w:r>
        <w:t xml:space="preserve">CYF</w:t>
      </w:r>
      <w:r>
        <w:t xml:space="preserve"> </w:t>
      </w:r>
      <w:r>
        <w:t xml:space="preserve">sul</w:t>
      </w:r>
      <w:r>
        <w:t xml:space="preserve"> </w:t>
      </w:r>
      <w:r>
        <w:t xml:space="preserve">trampolino</w:t>
      </w:r>
      <w:r>
        <w:t xml:space="preserve"> </w:t>
      </w:r>
      <w:r>
        <w:t xml:space="preserve">gigante</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3" w:name="prossimi-passi"/>
    <w:p>
      <w:pPr>
        <w:pStyle w:val="Heading1"/>
      </w:pPr>
      <w:r>
        <w:t xml:space="preserve">Prossimi passi</w:t>
      </w:r>
    </w:p>
    <w:p>
      <w:pPr>
        <w:pStyle w:val="FirstParagraph"/>
      </w:pPr>
      <w:r>
        <w:t xml:space="preserve">Aggiornati dal turno di notte del 26-27/10/2026 (versione online: 0.20.1). Questo Word è anche su Google Drive, cartella</w:t>
      </w:r>
      <w:r>
        <w:t xml:space="preserve"> </w:t>
      </w:r>
      <w:r>
        <w:t xml:space="preserve">“</w:t>
      </w:r>
      <w:r>
        <w:t xml:space="preserve">CYF gaming</w:t>
      </w:r>
      <w:r>
        <w:t xml:space="preserve">”</w:t>
      </w:r>
      <w:r>
        <w:t xml:space="preserve">, e si aggiorna da solo. È la parte da leggere per prima: che cosa si può fare adesso. Tutto quello che è già fatto viene dopo, nelle sezioni 1-13 e nello storico delle versioni.</w:t>
      </w:r>
    </w:p>
    <w:bookmarkStart w:id="20"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Dal telefono, provare la</w:t>
            </w:r>
            <w:r>
              <w:rPr>
                <w:sz w:val="19"/>
              </w:rPr>
              <w:t xml:space="preserve"> </w:t>
            </w:r>
            <w:r>
              <w:rPr>
                <w:bCs/>
                <w:b/>
                <w:sz w:val="19"/>
              </w:rPr>
              <w:t xml:space="preserve">pista del giorno</w:t>
            </w:r>
            <w:r>
              <w:rPr>
                <w:sz w:val="19"/>
              </w:rPr>
              <w:t xml:space="preserve"> </w:t>
            </w:r>
            <w:r>
              <w:rPr>
                <w:sz w:val="19"/>
              </w:rPr>
              <w:t xml:space="preserve">(pulsante azzurro nel menu), gli</w:t>
            </w:r>
            <w:r>
              <w:rPr>
                <w:sz w:val="19"/>
              </w:rPr>
              <w:t xml:space="preserve"> </w:t>
            </w:r>
            <w:r>
              <w:rPr>
                <w:bCs/>
                <w:b/>
                <w:sz w:val="19"/>
              </w:rPr>
              <w:t xml:space="preserve">avversari del computer</w:t>
            </w:r>
            <w:r>
              <w:rPr>
                <w:sz w:val="19"/>
              </w:rPr>
              <w:t xml:space="preserve"> </w:t>
            </w:r>
            <w:r>
              <w:rPr>
                <w:sz w:val="19"/>
              </w:rPr>
              <w:t xml:space="preserve">e le</w:t>
            </w:r>
            <w:r>
              <w:rPr>
                <w:sz w:val="19"/>
              </w:rPr>
              <w:t xml:space="preserve"> </w:t>
            </w:r>
            <w:r>
              <w:rPr>
                <w:bCs/>
                <w:b/>
                <w:sz w:val="19"/>
              </w:rPr>
              <w:t xml:space="preserve">velocità nuove</w:t>
            </w:r>
            <w:r>
              <w:rPr>
                <w:sz w:val="19"/>
              </w:rPr>
              <w:t xml:space="preserve"> </w:t>
            </w:r>
            <w:r>
              <w:rPr>
                <w:sz w:val="19"/>
              </w:rPr>
              <w:t xml:space="preserve">(novità dalla 0.10 alla 0.19), meglio con qualche amico; poi scrivere i requisiti che vanno bene (</w:t>
            </w:r>
            <w:r>
              <w:rPr>
                <w:sz w:val="19"/>
              </w:rPr>
              <w:t xml:space="preserve">“</w:t>
            </w:r>
            <w:r>
              <w:rPr>
                <w:sz w:val="19"/>
              </w:rPr>
              <w:t xml:space="preserve">R-233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Decidere le scelte aperte di Claude (sezione 7). Le più urgenti: S-39 (avversari del computer), S-41 (velocità reali), S-42 (struttura del software) e S-43 (regole del giorno e della notte).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Leggere al mattino il rapporto del turno di notte e verso le 18 il confronto con le altre app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0"/>
    <w:bookmarkStart w:id="21" w:name="cosa-fa-claude-in-ordine"/>
    <w:p>
      <w:pPr>
        <w:pStyle w:val="Heading2"/>
      </w:pPr>
      <w:r>
        <w:t xml:space="preserve">Cosa fa Claude, in ordine</w:t>
      </w:r>
    </w:p>
    <w:p>
      <w:pPr>
        <w:pStyle w:val="FirstParagraph"/>
      </w:pPr>
      <w:r>
        <w:rPr>
          <w:bCs/>
          <w:b/>
        </w:rPr>
        <w:t xml:space="preserve">Giorno</w:t>
      </w:r>
      <w:r>
        <w:t xml:space="preserve">: Claude scrive i requisiti e il codice su un ramo</w:t>
      </w:r>
      <w:r>
        <w:t xml:space="preserve"> </w:t>
      </w:r>
      <w:r>
        <w:rPr>
          <w:rStyle w:val="VerbatimChar"/>
        </w:rPr>
        <w:t xml:space="preserve">giorno/…</w:t>
      </w:r>
      <w:r>
        <w:t xml:space="preserve">, senza prove.</w:t>
      </w:r>
      <w:r>
        <w:t xml:space="preserve"> </w:t>
      </w:r>
      <w:r>
        <w:rPr>
          <w:bCs/>
          <w:b/>
        </w:rPr>
        <w:t xml:space="preserve">Notte</w:t>
      </w:r>
      <w:r>
        <w:t xml:space="preserve">: il turno di notte (dalle 23:07) prova tutto, corregge gli errori e pubblica; la novità è online la mattina dopo.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che il turno di notte può farlo da solo con il tempo che gli resta;</w:t>
      </w:r>
      <w:r>
        <w:t xml:space="preserve"> </w:t>
      </w:r>
      <w:r>
        <w:t xml:space="preserve">“</w:t>
      </w:r>
      <w:r>
        <w:t xml:space="preserve">Da approvare</w:t>
      </w:r>
      <w:r>
        <w:t xml:space="preserve">”</w:t>
      </w:r>
      <w:r>
        <w:t xml:space="preserve"> </w:t>
      </w:r>
      <w:r>
        <w:t xml:space="preserve">aspetta l’ok di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il fantasma della discesa e immagine del risultato</w:t>
            </w:r>
          </w:p>
        </w:tc>
        <w:tc>
          <w:tcPr>
            <w:tcW w:type="dxa" w:w="2494"/>
          </w:tcPr>
          <w:p>
            <w:pPr>
              <w:pStyle w:val="Compact"/>
              <w:spacing w:after="40"/>
              <w:jc w:val="left"/>
            </w:pPr>
            <w:r>
              <w:rPr>
                <w:sz w:val="19"/>
              </w:rPr>
              <w:t xml:space="preserve">Chi gioca porta altri giocatori</w:t>
            </w:r>
          </w:p>
        </w:tc>
        <w:tc>
          <w:tcPr>
            <w:tcW w:type="dxa" w:w="1247"/>
          </w:tcPr>
          <w:p>
            <w:pPr>
              <w:pStyle w:val="Compact"/>
              <w:spacing w:after="40"/>
              <w:jc w:val="left"/>
            </w:pPr>
            <w:r>
              <w:rPr>
                <w:sz w:val="19"/>
              </w:rPr>
              <w:t xml:space="preserve">R-236, D-05</w:t>
            </w:r>
          </w:p>
        </w:tc>
        <w:tc>
          <w:tcPr>
            <w:tcW w:type="dxa" w:w="1134"/>
          </w:tcPr>
          <w:p>
            <w:pPr>
              <w:pStyle w:val="Compact"/>
              <w:spacing w:after="40"/>
              <w:jc w:val="left"/>
            </w:pPr>
            <w:r>
              <w:rPr>
                <w:sz w:val="19"/>
              </w:rPr>
              <w:t xml:space="preserve">0.21</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sz w:val="19"/>
              </w:rPr>
              <w:t xml:space="preserve">Prestazioni misurate ogni notte, con soglie (fps, peso della pagina, caricamento)</w:t>
            </w:r>
          </w:p>
        </w:tc>
        <w:tc>
          <w:tcPr>
            <w:tcW w:type="dxa" w:w="2494"/>
          </w:tcPr>
          <w:p>
            <w:pPr>
              <w:pStyle w:val="Compact"/>
              <w:spacing w:after="40"/>
              <w:jc w:val="left"/>
            </w:pPr>
            <w:r>
              <w:rPr>
                <w:sz w:val="19"/>
              </w:rPr>
              <w:t xml:space="preserve">Si vede subito se una novità rallenta il gioco</w:t>
            </w:r>
          </w:p>
        </w:tc>
        <w:tc>
          <w:tcPr>
            <w:tcW w:type="dxa" w:w="1247"/>
          </w:tcPr>
          <w:p>
            <w:pPr>
              <w:pStyle w:val="Compact"/>
              <w:spacing w:after="40"/>
              <w:jc w:val="left"/>
            </w:pPr>
            <w:r>
              <w:rPr>
                <w:sz w:val="19"/>
              </w:rPr>
              <w:t xml:space="preserve">A-14</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Pagina più leggera: file del gioco uniti e compressi, città scaricate solo quando servono</w:t>
            </w:r>
          </w:p>
        </w:tc>
        <w:tc>
          <w:tcPr>
            <w:tcW w:type="dxa" w:w="2494"/>
          </w:tcPr>
          <w:p>
            <w:pPr>
              <w:pStyle w:val="Compact"/>
              <w:spacing w:after="40"/>
              <w:jc w:val="left"/>
            </w:pPr>
            <w:r>
              <w:rPr>
                <w:sz w:val="19"/>
              </w:rPr>
              <w:t xml:space="preserve">Il caricamento non cresce con le città nuove</w:t>
            </w:r>
          </w:p>
        </w:tc>
        <w:tc>
          <w:tcPr>
            <w:tcW w:type="dxa" w:w="1247"/>
          </w:tcPr>
          <w:p>
            <w:pPr>
              <w:pStyle w:val="Compact"/>
              <w:spacing w:after="40"/>
              <w:jc w:val="left"/>
            </w:pPr>
            <w:r>
              <w:rPr>
                <w:sz w:val="19"/>
              </w:rPr>
              <w:t xml:space="preserve">A-19</w:t>
            </w:r>
          </w:p>
        </w:tc>
        <w:tc>
          <w:tcPr>
            <w:tcW w:type="dxa" w:w="1134"/>
          </w:tcPr>
          <w:p>
            <w:pPr>
              <w:pStyle w:val="Compact"/>
              <w:spacing w:after="40"/>
              <w:jc w:val="left"/>
            </w:pPr>
            <w:r>
              <w:rPr>
                <w:sz w:val="19"/>
              </w:rPr>
              <w:t xml:space="preserve">0.22</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A-22</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sz w:val="19"/>
              </w:rPr>
              <w:t xml:space="preserve">Fisica sul server: controllo contro chi bara (la fisica è già in un modulo solo, A-23)</w:t>
            </w:r>
          </w:p>
        </w:tc>
        <w:tc>
          <w:tcPr>
            <w:tcW w:type="dxa" w:w="2494"/>
          </w:tcPr>
          <w:p>
            <w:pPr>
              <w:pStyle w:val="Compact"/>
              <w:spacing w:after="40"/>
              <w:jc w:val="left"/>
            </w:pPr>
            <w:r>
              <w:rPr>
                <w:sz w:val="19"/>
              </w:rPr>
              <w:t xml:space="preserve">Serve ai fantasmi e alle classifiche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0.23</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A-21</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bl>
    <w:p>
      <w:pPr>
        <w:pStyle w:val="BodyText"/>
      </w:pPr>
      <w:r>
        <w:t xml:space="preserve">Fatti e tolti da questa tabella il 26-27/10: avversari del computer al posto dei fantasmi (R-234, R-235, 0.18.0), server diviso per argomento (A-20, 0.18.1), Three.js dal sito stesso (A-16, 0.18.1), velocità reali e ostacoli −30% (R-242, R-313, 0.19.0), sfondi delle 12 città dipinti come cartoline (R-405, 0.20.0, con il lavoro pesante nel worker, A-25).</w:t>
      </w:r>
    </w:p>
    <w:bookmarkEnd w:id="21"/>
    <w:bookmarkStart w:id="22" w:name="regole-di-lavoro-decise-da-luigi"/>
    <w:p>
      <w:pPr>
        <w:pStyle w:val="Heading2"/>
      </w:pPr>
      <w:r>
        <w:t xml:space="preserve">Regole di lavoro (decise da Luigi)</w:t>
      </w:r>
    </w:p>
    <w:p>
      <w:pPr>
        <w:numPr>
          <w:ilvl w:val="0"/>
          <w:numId w:val="1001"/>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 Il turno di notte parte alle 23:07, fa il giro completo, corregge tutti gli errori che le prove e i telefoni dei giocatori mostrano, e pubblica solo se tutto è verde.</w:t>
      </w:r>
    </w:p>
    <w:p>
      <w:pPr>
        <w:numPr>
          <w:ilvl w:val="0"/>
          <w:numId w:val="1001"/>
        </w:numPr>
        <w:pStyle w:val="Compact"/>
      </w:pPr>
      <w:r>
        <w:rPr>
          <w:bCs/>
          <w:b/>
        </w:rPr>
        <w:t xml:space="preserve">Prima il file dei requisiti, poi il software (R-501),</w:t>
      </w:r>
      <w:r>
        <w:t xml:space="preserve"> </w:t>
      </w:r>
      <w:r>
        <w:t xml:space="preserve">e il Word si rigenera a ogni cosa fatta, con i prossimi passi in testa (R-507).</w:t>
      </w:r>
    </w:p>
    <w:p>
      <w:pPr>
        <w:numPr>
          <w:ilvl w:val="0"/>
          <w:numId w:val="1001"/>
        </w:numPr>
        <w:pStyle w:val="Compact"/>
      </w:pPr>
      <w:r>
        <w:rPr>
          <w:bCs/>
          <w:b/>
        </w:rPr>
        <w:t xml:space="preserve">Ogni giorno verso le 18 il confronto con le altre app</w:t>
      </w:r>
      <w:r>
        <w:t xml:space="preserve"> </w:t>
      </w:r>
      <w:r>
        <w:t xml:space="preserve">e cosa manca (R-508).</w:t>
      </w:r>
    </w:p>
    <w:p>
      <w:pPr>
        <w:numPr>
          <w:ilvl w:val="0"/>
          <w:numId w:val="1001"/>
        </w:numPr>
        <w:pStyle w:val="Compact"/>
      </w:pPr>
      <w:r>
        <w:rPr>
          <w:bCs/>
          <w:b/>
        </w:rPr>
        <w:t xml:space="preserve">All’inizio di ogni attività: tempo che serve e token (R-509).</w:t>
      </w:r>
    </w:p>
    <w:p>
      <w:pPr>
        <w:numPr>
          <w:ilvl w:val="0"/>
          <w:numId w:val="1001"/>
        </w:numPr>
        <w:pStyle w:val="Compact"/>
      </w:pPr>
      <w:r>
        <w:rPr>
          <w:bCs/>
          <w:b/>
        </w:rPr>
        <w:t xml:space="preserve">Il software deve crescere senza rallentare (R-510):</w:t>
      </w:r>
      <w:r>
        <w:t xml:space="preserve"> </w:t>
      </w:r>
      <w:r>
        <w:t xml:space="preserve">struttura scelta nella sezione 11, piano del 26/10.</w:t>
      </w:r>
    </w:p>
    <w:p>
      <w:pPr>
        <w:numPr>
          <w:ilvl w:val="0"/>
          <w:numId w:val="1001"/>
        </w:numPr>
        <w:pStyle w:val="Compact"/>
      </w:pPr>
      <w:r>
        <w:rPr>
          <w:bCs/>
          <w:b/>
        </w:rPr>
        <w:t xml:space="preserve">Un solo gioco per PC, Android e iPhone (R-010).</w:t>
      </w:r>
    </w:p>
    <w:bookmarkEnd w:id="22"/>
    <w:bookmarkEnd w:id="23"/>
    <w:bookmarkStart w:id="24" w:name="come-leggere-questo-documento"/>
    <w:p>
      <w:pPr>
        <w:pStyle w:val="Heading1"/>
      </w:pPr>
      <w:r>
        <w:t xml:space="preserve">Come leggere questo documento</w:t>
      </w:r>
    </w:p>
    <w:p>
      <w:pPr>
        <w:pStyle w:val="FirstParagraph"/>
      </w:pPr>
      <w:r>
        <w:t xml:space="preserve">Questo documento è l’elenco ufficiale dei requisiti di C-Y-F Gaming. Ogni riga è una richiesta di Luigi: che cosa deve fare il gioco, quando è stata chiesta, a che punto è e come funziona oggi. Claude lo aggiorna a ogni nuova richiesta e lo salva nella cartella</w:t>
      </w:r>
      <w:r>
        <w:t xml:space="preserve"> </w:t>
      </w:r>
      <w:r>
        <w:t xml:space="preserve">“</w:t>
      </w:r>
      <w:r>
        <w:t xml:space="preserve">CYF gaming</w:t>
      </w:r>
      <w:r>
        <w:t xml:space="preserve">”</w:t>
      </w:r>
      <w:r>
        <w:t xml:space="preserve"> </w:t>
      </w:r>
      <w:r>
        <w:t xml:space="preserve">sul Desktop; la copia tecnica è su GitHub (REQUISITI.md).</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2"/>
        </w:numPr>
        <w:pStyle w:val="Compact"/>
      </w:pPr>
      <w:r>
        <w:rPr>
          <w:bCs/>
          <w:b/>
        </w:rPr>
        <w:t xml:space="preserve">Da confermare</w:t>
      </w:r>
      <w:r>
        <w:t xml:space="preserve">: idea emersa nelle chat, non ancora approvata da Luigi.</w:t>
      </w:r>
    </w:p>
    <w:p>
      <w:pPr>
        <w:numPr>
          <w:ilvl w:val="0"/>
          <w:numId w:val="1002"/>
        </w:numPr>
        <w:pStyle w:val="Compact"/>
      </w:pPr>
      <w:r>
        <w:rPr>
          <w:bCs/>
          <w:b/>
        </w:rPr>
        <w:t xml:space="preserve">Da fare</w:t>
      </w:r>
      <w:r>
        <w:t xml:space="preserve">: richiesto da Luigi, non ancora iniziato.</w:t>
      </w:r>
    </w:p>
    <w:p>
      <w:pPr>
        <w:numPr>
          <w:ilvl w:val="0"/>
          <w:numId w:val="1002"/>
        </w:numPr>
        <w:pStyle w:val="Compact"/>
      </w:pPr>
      <w:r>
        <w:rPr>
          <w:bCs/>
          <w:b/>
        </w:rPr>
        <w:t xml:space="preserve">In corso</w:t>
      </w:r>
      <w:r>
        <w:t xml:space="preserve">: ci stiamo lavorando.</w:t>
      </w:r>
    </w:p>
    <w:p>
      <w:pPr>
        <w:numPr>
          <w:ilvl w:val="0"/>
          <w:numId w:val="1002"/>
        </w:numPr>
        <w:pStyle w:val="Compact"/>
      </w:pPr>
      <w:r>
        <w:rPr>
          <w:bCs/>
          <w:b/>
        </w:rPr>
        <w:t xml:space="preserve">Fatto</w:t>
      </w:r>
      <w:r>
        <w:t xml:space="preserve">: è nel gioco online. Claude lo ha provato, ma Luigi non l’ha ancora controllato.</w:t>
      </w:r>
    </w:p>
    <w:p>
      <w:pPr>
        <w:numPr>
          <w:ilvl w:val="0"/>
          <w:numId w:val="1002"/>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4"/>
    <w:bookmarkStart w:id="25"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5"/>
    <w:bookmarkStart w:id="26"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6"/>
    <w:bookmarkStart w:id="27"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7"/>
    <w:bookmarkStart w:id="28"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8"/>
    <w:bookmarkStart w:id="29"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9"/>
    <w:bookmarkStart w:id="30"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copia anche su GitHub (REQUISITI.md)</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bCs/>
                <w:b/>
                <w:sz w:val="19"/>
              </w:rPr>
              <w:t xml:space="preserve">Turno di notte</w:t>
            </w:r>
            <w:r>
              <w:rPr>
                <w:sz w:val="19"/>
              </w:rPr>
              <w:t xml:space="preserve"> </w:t>
            </w:r>
            <w:r>
              <w:rPr>
                <w:sz w:val="19"/>
              </w:rPr>
              <w:t xml:space="preserve">ogni sera alle 23:07 ora italiana (fino al 26/10 alle 22:59): unisce i rami del giorno</w:t>
            </w:r>
            <w:r>
              <w:rPr>
                <w:sz w:val="19"/>
              </w:rPr>
              <w:t xml:space="preserve"> </w:t>
            </w:r>
            <w:r>
              <w:rPr>
                <w:rStyle w:val="VerbatimChar"/>
                <w:sz w:val="19"/>
              </w:rPr>
              <w:t xml:space="preserve">giorno/*</w:t>
            </w:r>
            <w:r>
              <w:rPr>
                <w:sz w:val="19"/>
              </w:rPr>
              <w:t xml:space="preserve">, fa il giro completo delle prove, corregge ogni errore che trovano le prove o che arriva dai telefoni (con una prova nuova che lo avrebbe trovato), pubblica solo con tutte le prove verdi, rigenera il Word e lascia il rapporto con le misure. Con il tempo che resta fa i lavori dei Prossimi passi con</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nella colonna Notte; si ferma entro le 6:30. Se una correzione richiede una scelta, non sceglie: la mette nei prossimi passi</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Il turno di notte (R-503)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si fa il cancello e si pubblica subito (S-43).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all’inizio i prossimi passi e dopo tutto quello che è stato fatto; il Word si aggiorna da solo quando qualcosa viene fatto, ed è online nella cartella Google Drive scelta da Luigi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Sezione</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in testa: cosa può fare Luigi e cosa fa Claude, in ordine, con</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per i lavori del turno di notte; poi le regole di lavoro, le sezioni 1-13 e lo storico. A ogni cosa fatta Claude (o il turno di notte) rigenera il Word con</w:t>
            </w:r>
            <w:r>
              <w:rPr>
                <w:sz w:val="19"/>
              </w:rPr>
              <w:t xml:space="preserve"> </w:t>
            </w:r>
            <w:r>
              <w:rPr>
                <w:rStyle w:val="VerbatimChar"/>
                <w:sz w:val="19"/>
              </w:rPr>
              <w:t xml:space="preserve">tools/requisiti_docx.py</w:t>
            </w:r>
            <w:r>
              <w:rPr>
                <w:sz w:val="19"/>
              </w:rPr>
              <w:t xml:space="preserve"> </w:t>
            </w:r>
            <w:r>
              <w:rPr>
                <w:sz w:val="19"/>
              </w:rPr>
              <w:t xml:space="preserve">in</w:t>
            </w:r>
            <w:r>
              <w:rPr>
                <w:sz w:val="19"/>
              </w:rPr>
              <w:t xml:space="preserve"> </w:t>
            </w:r>
            <w:r>
              <w:rPr>
                <w:rStyle w:val="VerbatimChar"/>
                <w:sz w:val="19"/>
              </w:rPr>
              <w:t xml:space="preserve">docs/CYF-Gaming-requisiti.docx</w:t>
            </w:r>
            <w:r>
              <w:rPr>
                <w:sz w:val="19"/>
              </w:rPr>
              <w:t xml:space="preserve"> </w:t>
            </w:r>
            <w:r>
              <w:rPr>
                <w:sz w:val="19"/>
              </w:rPr>
              <w:t xml:space="preserve">su GitHub.</w:t>
            </w:r>
            <w:r>
              <w:rPr>
                <w:sz w:val="19"/>
              </w:rPr>
              <w:t xml:space="preserve"> </w:t>
            </w:r>
            <w:r>
              <w:rPr>
                <w:bCs/>
                <w:b/>
                <w:sz w:val="19"/>
              </w:rPr>
              <w:t xml:space="preserve">Online su Google Drive</w:t>
            </w:r>
            <w:r>
              <w:rPr>
                <w:sz w:val="19"/>
              </w:rPr>
              <w:t xml:space="preserve"> </w:t>
            </w:r>
            <w:r>
              <w:rPr>
                <w:sz w:val="19"/>
              </w:rPr>
              <w:t xml:space="preserve">dal 26/10 alle 20:44, nella cartella</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indicata da Luigi (account luigi.imperatore.eng): il file</w:t>
            </w:r>
            <w:r>
              <w:rPr>
                <w:sz w:val="19"/>
              </w:rPr>
              <w:t xml:space="preserve"> </w:t>
            </w:r>
            <w:r>
              <w:rPr>
                <w:rStyle w:val="VerbatimChar"/>
                <w:sz w:val="19"/>
              </w:rPr>
              <w:t xml:space="preserve">CYF-Gaming-requisiti.docx</w:t>
            </w:r>
            <w:r>
              <w:rPr>
                <w:sz w:val="19"/>
              </w:rPr>
              <w:t xml:space="preserve"> </w:t>
            </w:r>
            <w:r>
              <w:rPr>
                <w:sz w:val="19"/>
              </w:rPr>
              <w:t xml:space="preserve">lo scrive il PC di casa nella cartella sincronizzata</w:t>
            </w:r>
            <w:r>
              <w:rPr>
                <w:sz w:val="19"/>
              </w:rPr>
              <w:t xml:space="preserve"> </w:t>
            </w:r>
            <w:r>
              <w:rPr>
                <w:rStyle w:val="VerbatimChar"/>
                <w:sz w:val="19"/>
              </w:rPr>
              <w:t xml:space="preserve">G:\Il mio Drive\CYF gaming</w:t>
            </w:r>
            <w:r>
              <w:rPr>
                <w:sz w:val="19"/>
              </w:rPr>
              <w:t xml:space="preserve">, con l’attività pianificata</w:t>
            </w:r>
            <w:r>
              <w:rPr>
                <w:sz w:val="19"/>
              </w:rPr>
              <w:t xml:space="preserve"> </w:t>
            </w:r>
            <w:r>
              <w:rPr>
                <w:sz w:val="19"/>
              </w:rPr>
              <w:t xml:space="preserve">“</w:t>
            </w:r>
            <w:r>
              <w:rPr>
                <w:sz w:val="19"/>
              </w:rPr>
              <w:t xml:space="preserve">Word requisiti CYF su Drive</w:t>
            </w:r>
            <w:r>
              <w:rPr>
                <w:sz w:val="19"/>
              </w:rPr>
              <w:t xml:space="preserve">”</w:t>
            </w:r>
            <w:r>
              <w:rPr>
                <w:sz w:val="19"/>
              </w:rPr>
              <w:t xml:space="preserve"> </w:t>
            </w:r>
            <w:r>
              <w:rPr>
                <w:sz w:val="19"/>
              </w:rPr>
              <w:t xml:space="preserve">alle 7:13, 13:13 e 19:13 (copia solo se il Word su GitHub è più nuovo). Il turno di notte gira nel cloud e non può scrivere su Drive: con il PC spento la copia aspetta il primo giro a PC acceso; intanto l’ultima versione è sempre su GitHub in</w:t>
            </w:r>
            <w:r>
              <w:rPr>
                <w:sz w:val="19"/>
              </w:rPr>
              <w:t xml:space="preserve"> </w:t>
            </w:r>
            <w:r>
              <w:rPr>
                <w:rStyle w:val="VerbatimChar"/>
                <w:sz w:val="19"/>
              </w:rPr>
              <w:t xml:space="preserve">docs/</w:t>
            </w:r>
            <w:r>
              <w:rPr>
                <w:sz w:val="19"/>
              </w:rPr>
              <w:t xml:space="preserve">. Quando il PC è collegato a una chat, Claude copia il Word anche subito</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Ogni giorno verso le 18 un confronto tra questo software e le altre app, e cosa manca per migliorarlo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Confronto concorrenti CYF Gaming</w:t>
            </w:r>
            <w:r>
              <w:rPr>
                <w:sz w:val="19"/>
              </w:rPr>
              <w:t xml:space="preserve">”</w:t>
            </w:r>
            <w:r>
              <w:rPr>
                <w:sz w:val="19"/>
              </w:rPr>
              <w:t xml:space="preserve"> </w:t>
            </w:r>
            <w:r>
              <w:rPr>
                <w:sz w:val="19"/>
              </w:rPr>
              <w:t xml:space="preserve">alle 17:59 ora italiana, con notifica sul telefono: ogni giorno 3-4 app diverse (corse nel browser, snowboard, giochi sociali e</w:t>
            </w:r>
            <w:r>
              <w:rPr>
                <w:sz w:val="19"/>
              </w:rPr>
              <w:t xml:space="preserve"> </w:t>
            </w:r>
            <w:r>
              <w:rPr>
                <w:sz w:val="19"/>
              </w:rPr>
              <w:t xml:space="preserve">“</w:t>
            </w:r>
            <w:r>
              <w:rPr>
                <w:sz w:val="19"/>
              </w:rPr>
              <w:t xml:space="preserve">del giorno</w:t>
            </w:r>
            <w:r>
              <w:rPr>
                <w:sz w:val="19"/>
              </w:rPr>
              <w:t xml:space="preserve">”</w:t>
            </w:r>
            <w:r>
              <w:rPr>
                <w:sz w:val="19"/>
              </w:rPr>
              <w:t xml:space="preserve">, corse per telefono), dati pubblici e notizie degli ultimi 30 giorni, misure del sito; al massimo 5 proposte ordinate per giocatori che tornano diviso lavoro, con le fonti. Non tocca il codice e non fa prove: le proposte nuove sono</w:t>
            </w:r>
            <w:r>
              <w:rPr>
                <w:sz w:val="19"/>
              </w:rPr>
              <w:t xml:space="preserve"> </w:t>
            </w:r>
            <w:r>
              <w:rPr>
                <w:sz w:val="19"/>
              </w:rPr>
              <w:t xml:space="preserve">“</w:t>
            </w:r>
            <w:r>
              <w:rPr>
                <w:sz w:val="19"/>
              </w:rPr>
              <w:t xml:space="preserve">Da confermare</w:t>
            </w:r>
            <w:r>
              <w:rPr>
                <w:sz w:val="19"/>
              </w:rPr>
              <w:t xml:space="preserve">”</w:t>
            </w:r>
            <w:r>
              <w:rPr>
                <w:sz w:val="19"/>
              </w:rPr>
              <w:t xml:space="preserve">. Primo rapporto il 27/10</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dire il tempo che serve e a quanti token si è</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lavoro: tempo stimato e token. Claude vede i token che restano nella sessione, non il conto esatto di quelli usati: dà i token rimasti e una stima del consumo dell’attività</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essere costruito per crescere senza rallentamenti quando arriveranno nuove funzioni</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Struttura scelta da Claude (S-42), piano del 26/10 nella sezione 11: A-19…A-22 più A-11, A-13…A-17, un passo alla volta tra una funzione e l’altra (vedi Prossimi passi), ognuno provato di notte. Già fatto: moduli e matrice delle dipendenze (A-10, A-11 in parte, A-12, A-18), cancello delle prove (A-01…A-05)</w:t>
            </w:r>
          </w:p>
        </w:tc>
      </w:tr>
    </w:tbl>
    <w:bookmarkEnd w:id="30"/>
    <w:bookmarkStart w:id="31"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Regole del giorno e della notte (R-506):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Struttura per crescere (R-510): si resta su JavaScript senza framework, Three.js, Cloudflare Workers e GitHub, senza riscrivere nulla. Si aggiungono: un passo di costruzione con esbuild che unisce e comprime i file e scarica le città solo quando servono (A-19), server e dati divisi per argomento (A-20, A-21), prove per modulo e soglie di prestazioni (A-22, A-14). Alternative scartate: un motore di gioco come Babylon.js o PlayCanvas (vorrebbe dire riscrivere), TypeScript completo (basta il controllo con JSDoc, A-15), un altro hosting o un’altra piattaforma al posto di GitHub (i limiti attuali sono lontani)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bl>
    <w:bookmarkEnd w:id="31"/>
    <w:bookmarkStart w:id="32"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shd w:val="clear" w:color="auto" w:fill="E6EDF5"/>
          </w:tcPr>
          <w:p>
            <w:pPr>
              <w:pStyle w:val="Compact"/>
              <w:spacing w:after="40"/>
              <w:jc w:val="left"/>
            </w:pPr>
            <w:r>
              <w:rPr>
                <w:sz w:val="19"/>
              </w:rPr>
              <w:t xml:space="preserve">Da confermare</w:t>
            </w:r>
          </w:p>
        </w:tc>
      </w:tr>
    </w:tbl>
    <w:bookmarkEnd w:id="32"/>
    <w:bookmarkStart w:id="33" w:name="da-fare-archivio"/>
    <w:p>
      <w:pPr>
        <w:pStyle w:val="Heading1"/>
      </w:pPr>
      <w:r>
        <w:t xml:space="preserve">9. Da fare (archivio)</w:t>
      </w:r>
    </w:p>
    <w:p>
      <w:pPr>
        <w:pStyle w:val="FirstParagraph"/>
      </w:pPr>
      <w:r>
        <w:t xml:space="preserve">Dal 26/10 le cose da fare sono all’inizio del documento, nei</w:t>
      </w:r>
      <w:r>
        <w:t xml:space="preserve"> </w:t>
      </w:r>
      <w:r>
        <w:rPr>
          <w:bCs/>
          <w:b/>
        </w:rPr>
        <w:t xml:space="preserve">Prossimi passi</w:t>
      </w:r>
      <w:r>
        <w:t xml:space="preserve"> </w:t>
      </w:r>
      <w:r>
        <w:t xml:space="preserve">(D-01, D-03, D-04, D-05, D-06, D-09 e D-10 sono confluiti lì). Qui restano quelle chiuse.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3"/>
    <w:bookmarkStart w:id="34"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4"/>
    <w:bookmarkStart w:id="35"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la pagina del gioco carica 35 file separati (circa 430 KB di codice non compresso), comprese tutte le 12 città anche se se ne usa una (Three.js dal 26/10 è servito dal sito stesso, A-16). Un passo di costruzione con esbuild (uno strumento solo, molto veloce) unisce e comprime i file, e ogni città si scarica solo quando serve. Il codice sorgente resta diviso in moduli come oggi; aggiungere città e moduli non allunga più il caricamento. Con A-16</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per argomento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Fatto il 26/10 nella 0.18.1, prima che</w:t>
            </w:r>
            <w:r>
              <w:rPr>
                <w:sz w:val="19"/>
              </w:rPr>
              <w:t xml:space="preserve"> </w:t>
            </w:r>
            <w:r>
              <w:rPr>
                <w:rStyle w:val="VerbatimChar"/>
                <w:sz w:val="19"/>
              </w:rPr>
              <w:t xml:space="preserve">src/worker.js</w:t>
            </w:r>
            <w:r>
              <w:rPr>
                <w:sz w:val="19"/>
              </w:rPr>
              <w:t xml:space="preserve"> </w:t>
            </w:r>
            <w:r>
              <w:rPr>
                <w:sz w:val="19"/>
              </w:rPr>
              <w:t xml:space="preserve">(quasi 1.000 righe) crescesse ancora: indirizzi</w:t>
            </w:r>
            <w:r>
              <w:rPr>
                <w:sz w:val="19"/>
              </w:rPr>
              <w:t xml:space="preserve"> </w:t>
            </w:r>
            <w:r>
              <w:rPr>
                <w:rStyle w:val="VerbatimChar"/>
                <w:sz w:val="19"/>
              </w:rPr>
              <w:t xml:space="preserve">/api/…</w:t>
            </w:r>
            <w:r>
              <w:rPr>
                <w:sz w:val="19"/>
              </w:rPr>
              <w:t xml:space="preserve"> </w:t>
            </w:r>
            <w:r>
              <w:rPr>
                <w:sz w:val="19"/>
              </w:rPr>
              <w:t xml:space="preserve">in</w:t>
            </w:r>
            <w:r>
              <w:rPr>
                <w:sz w:val="19"/>
              </w:rPr>
              <w:t xml:space="preserve"> </w:t>
            </w:r>
            <w:r>
              <w:rPr>
                <w:rStyle w:val="VerbatimChar"/>
                <w:sz w:val="19"/>
              </w:rPr>
              <w:t xml:space="preserve">src/worker.js</w:t>
            </w:r>
            <w:r>
              <w:rPr>
                <w:sz w:val="19"/>
              </w:rPr>
              <w:t xml:space="preserve">, stanza delle gare in</w:t>
            </w:r>
            <w:r>
              <w:rPr>
                <w:sz w:val="19"/>
              </w:rPr>
              <w:t xml:space="preserve"> </w:t>
            </w:r>
            <w:r>
              <w:rPr>
                <w:rStyle w:val="VerbatimChar"/>
                <w:sz w:val="19"/>
              </w:rPr>
              <w:t xml:space="preserve">src/stanza.mjs</w:t>
            </w:r>
            <w:r>
              <w:rPr>
                <w:sz w:val="19"/>
              </w:rPr>
              <w:t xml:space="preserve">, classifica e contatori in</w:t>
            </w:r>
            <w:r>
              <w:rPr>
                <w:sz w:val="19"/>
              </w:rPr>
              <w:t xml:space="preserve">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Dati del server divisi per argomento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un solo oggetto</w:t>
            </w:r>
            <w:r>
              <w:rPr>
                <w:sz w:val="19"/>
              </w:rPr>
              <w:t xml:space="preserve"> </w:t>
            </w:r>
            <w:r>
              <w:rPr>
                <w:sz w:val="19"/>
              </w:rPr>
              <w:t xml:space="preserve">“</w:t>
            </w:r>
            <w:r>
              <w:rPr>
                <w:sz w:val="19"/>
              </w:rPr>
              <w:t xml:space="preserve">Leaderboard</w:t>
            </w:r>
            <w:r>
              <w:rPr>
                <w:sz w:val="19"/>
              </w:rPr>
              <w:t xml:space="preserve">”</w:t>
            </w:r>
            <w:r>
              <w:rPr>
                <w:sz w:val="19"/>
              </w:rPr>
              <w:t xml:space="preserve"> </w:t>
            </w:r>
            <w:r>
              <w:rPr>
                <w:sz w:val="19"/>
              </w:rPr>
              <w:t xml:space="preserve">tiene classifiche, punti, visite, profili, errori e pista del giorno, e dalla 0.16.1 ogni pagina aperta vi fa una richiesta. La documentazione di Cloudflare indica per un singolo Durable Object un limite indicativo di circa 1.000 richieste al secondo: lontanissimo dai numeri di oggi. Si divide quando le misure (R-232) mostrano la crescita</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Prove divise per modulo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Ogni modulo ha le sue prove; il cancello, grazie alla matrice di</w:t>
            </w:r>
            <w:r>
              <w:rPr>
                <w:sz w:val="19"/>
              </w:rPr>
              <w:t xml:space="preserve"> </w:t>
            </w:r>
            <w:r>
              <w:rPr>
                <w:rStyle w:val="VerbatimChar"/>
                <w:sz w:val="19"/>
              </w:rPr>
              <w:t xml:space="preserve">MODULI.md</w:t>
            </w:r>
            <w:r>
              <w:rPr>
                <w:sz w:val="19"/>
              </w:rPr>
              <w:t xml:space="preserve">, lancia solo quelle dei moduli toccati e di chi ne dipende, così resta sotto i 3 minuti anche con molti moduli. Il turno di notte lancia sempre tutto</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 (Nei messaggi di modifica del 26/10 era indicato come</w:t>
            </w:r>
            <w:r>
              <w:rPr>
                <w:sz w:val="19"/>
              </w:rPr>
              <w:t xml:space="preserve"> </w:t>
            </w:r>
            <w:r>
              <w:rPr>
                <w:sz w:val="19"/>
              </w:rPr>
              <w:t xml:space="preserve">“</w:t>
            </w:r>
            <w:r>
              <w:rPr>
                <w:sz w:val="19"/>
              </w:rPr>
              <w:t xml:space="preserve">A-19</w:t>
            </w:r>
            <w:r>
              <w:rPr>
                <w:sz w:val="19"/>
              </w:rPr>
              <w:t xml:space="preserve">”</w:t>
            </w:r>
            <w:r>
              <w:rPr>
                <w:sz w:val="19"/>
              </w:rPr>
              <w:t xml:space="preserve">: la numerazione è stata sistemata quando i rami del 26/10 sono stati uniti)</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A-13…A-22)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 (Nei messaggi di modifica della 0.20.0 era indicato come</w:t>
            </w:r>
            <w:r>
              <w:rPr>
                <w:sz w:val="19"/>
              </w:rPr>
              <w:t xml:space="preserve"> </w:t>
            </w:r>
            <w:r>
              <w:rPr>
                <w:sz w:val="19"/>
              </w:rPr>
              <w:t xml:space="preserve">“</w:t>
            </w:r>
            <w:r>
              <w:rPr>
                <w:sz w:val="19"/>
              </w:rPr>
              <w:t xml:space="preserve">A-22</w:t>
            </w:r>
            <w:r>
              <w:rPr>
                <w:sz w:val="19"/>
              </w:rPr>
              <w:t xml:space="preserve">”</w:t>
            </w:r>
            <w:r>
              <w:rPr>
                <w:sz w:val="19"/>
              </w:rPr>
              <w:t xml:space="preserve">: la numerazione è stata sistemata quando i rami del 26/10 sono stati uniti)</w:t>
            </w:r>
          </w:p>
        </w:tc>
      </w:tr>
    </w:tbl>
    <w:p>
      <w:pPr>
        <w:pStyle w:val="BodyText"/>
      </w:pPr>
      <w:r>
        <w:rPr>
          <w:bCs/>
          <w:b/>
        </w:rPr>
        <w:t xml:space="preserve">Piano del 26/10 per crescere senza rallentare (R-510, S-42).</w:t>
      </w:r>
      <w:r>
        <w:t xml:space="preserve"> </w:t>
      </w:r>
      <w:r>
        <w:t xml:space="preserve">Luigi:</w:t>
      </w:r>
      <w:r>
        <w:t xml:space="preserve"> </w:t>
      </w:r>
      <w:r>
        <w:t xml:space="preserve">“</w:t>
      </w:r>
      <w:r>
        <w:t xml:space="preserve">questo software crescerà inevitabilmente</w:t>
      </w:r>
      <w:r>
        <w:t xml:space="preserve">”</w:t>
      </w:r>
      <w:r>
        <w:t xml:space="preserve">. I rallentamenti possibili sono di due tipi. Per chi gioca: pagina più pesante e meno fps a ogni città o funzione nuova; contro questi A-19, A-16 e A-14, che misura e blocca i peggioramenti. Per chi sviluppa: file sempre più grandi, prove sempre più lunghe, modifiche che rompono altro; contro questi A-20 (fatto nella 0.18.1), A-22, A-11, A-13, A-15 e A-17. Ordine: un passo di struttura tra una funzione e l’altra (vedi Prossimi passi), mai tutti insieme e mai una riscrittura. Piattaforma: si resta su GitHub e Cloudflare (motivi in S-42 e A-24).</w:t>
      </w:r>
    </w:p>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5"/>
    <w:bookmarkStart w:id="60"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6">
              <w:r>
                <w:rPr>
                  <w:rStyle w:val="Hyperlink"/>
                </w:rPr>
                <w:t xml:space="preserve">napolike</w:t>
              </w:r>
            </w:hyperlink>
            <w:r>
              <w:rPr>
                <w:sz w:val="19"/>
              </w:rPr>
              <w:t xml:space="preserve">,</w:t>
            </w:r>
            <w:r>
              <w:rPr>
                <w:sz w:val="19"/>
              </w:rPr>
              <w:t xml:space="preserve"> </w:t>
            </w:r>
            <w:hyperlink r:id="rId37">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8">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9">
              <w:r>
                <w:rPr>
                  <w:rStyle w:val="Hyperlink"/>
                </w:rPr>
                <w:t xml:space="preserve">NH</w:t>
              </w:r>
            </w:hyperlink>
            <w:r>
              <w:rPr>
                <w:sz w:val="19"/>
              </w:rPr>
              <w:t xml:space="preserve">) e corso Garibaldi (</w:t>
            </w:r>
            <w:hyperlink r:id="rId40">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41">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2">
              <w:r>
                <w:rPr>
                  <w:rStyle w:val="Hyperlink"/>
                </w:rPr>
                <w:t xml:space="preserve">Candace Abroad</w:t>
              </w:r>
            </w:hyperlink>
            <w:r>
              <w:rPr>
                <w:sz w:val="19"/>
              </w:rPr>
              <w:t xml:space="preserve">,</w:t>
            </w:r>
            <w:r>
              <w:rPr>
                <w:sz w:val="19"/>
              </w:rPr>
              <w:t xml:space="preserve"> </w:t>
            </w:r>
            <w:hyperlink r:id="rId43">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4">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5">
              <w:r>
                <w:rPr>
                  <w:rStyle w:val="Hyperlink"/>
                </w:rPr>
                <w:t xml:space="preserve">Felices Vacaciones</w:t>
              </w:r>
            </w:hyperlink>
            <w:r>
              <w:rPr>
                <w:sz w:val="19"/>
              </w:rPr>
              <w:t xml:space="preserve">,</w:t>
            </w:r>
            <w:r>
              <w:rPr>
                <w:sz w:val="19"/>
              </w:rPr>
              <w:t xml:space="preserve"> </w:t>
            </w:r>
            <w:hyperlink r:id="rId46">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7">
              <w:r>
                <w:rPr>
                  <w:rStyle w:val="Hyperlink"/>
                </w:rPr>
                <w:t xml:space="preserve">Mirador Madrid</w:t>
              </w:r>
            </w:hyperlink>
            <w:r>
              <w:rPr>
                <w:sz w:val="19"/>
              </w:rPr>
              <w:t xml:space="preserve">,</w:t>
            </w:r>
            <w:r>
              <w:rPr>
                <w:sz w:val="19"/>
              </w:rPr>
              <w:t xml:space="preserve"> </w:t>
            </w:r>
            <w:hyperlink r:id="rId48">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9">
              <w:r>
                <w:rPr>
                  <w:rStyle w:val="Hyperlink"/>
                </w:rPr>
                <w:t xml:space="preserve">A View on Cities</w:t>
              </w:r>
            </w:hyperlink>
            <w:r>
              <w:rPr>
                <w:sz w:val="19"/>
              </w:rPr>
              <w:t xml:space="preserve">,</w:t>
            </w:r>
            <w:r>
              <w:rPr>
                <w:sz w:val="19"/>
              </w:rPr>
              <w:t xml:space="preserve"> </w:t>
            </w:r>
            <w:hyperlink r:id="rId50">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51">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2">
              <w:r>
                <w:rPr>
                  <w:rStyle w:val="Hyperlink"/>
                </w:rPr>
                <w:t xml:space="preserve">Wikipedia</w:t>
              </w:r>
            </w:hyperlink>
            <w:r>
              <w:rPr>
                <w:sz w:val="19"/>
              </w:rPr>
              <w:t xml:space="preserve">,</w:t>
            </w:r>
            <w:r>
              <w:rPr>
                <w:sz w:val="19"/>
              </w:rPr>
              <w:t xml:space="preserve"> </w:t>
            </w:r>
            <w:hyperlink r:id="rId53">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4">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5">
              <w:r>
                <w:rPr>
                  <w:rStyle w:val="Hyperlink"/>
                </w:rPr>
                <w:t xml:space="preserve">Wikipedia</w:t>
              </w:r>
            </w:hyperlink>
            <w:r>
              <w:rPr>
                <w:sz w:val="19"/>
              </w:rPr>
              <w:t xml:space="preserve">,</w:t>
            </w:r>
            <w:r>
              <w:rPr>
                <w:sz w:val="19"/>
              </w:rPr>
              <w:t xml:space="preserve"> </w:t>
            </w:r>
            <w:hyperlink r:id="rId56">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7">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8">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9">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9">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60"/>
    <w:bookmarkStart w:id="61"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A fine gara un testo corto da incollare (per esempio</w:t>
            </w:r>
            <w:r>
              <w:rPr>
                <w:sz w:val="19"/>
              </w:rPr>
              <w:t xml:space="preserve"> </w:t>
            </w:r>
            <w:r>
              <w:rPr>
                <w:sz w:val="19"/>
              </w:rPr>
              <w:t xml:space="preserve">“</w:t>
            </w:r>
            <w:r>
              <w:rPr>
                <w:sz w:val="19"/>
              </w:rPr>
              <w:t xml:space="preserve">🏂 Pista del giorno #12 · Napoli · 4:58 · 3° su 41</w:t>
            </w:r>
            <w:r>
              <w:rPr>
                <w:sz w:val="19"/>
              </w:rPr>
              <w:t xml:space="preserve">”</w:t>
            </w:r>
            <w:r>
              <w:rPr>
                <w:sz w:val="19"/>
              </w:rPr>
              <w:t xml:space="preserve">) e l’immagine del risultato (D-05). Chi apre il link corre la stessa pista con il tempo da battere in alto (dal 26/10 sera niente fantasma: eventualmente un avversario del software che tiene quel ritmo)</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bl>
    <w:bookmarkEnd w:id="61"/>
    <w:bookmarkStart w:id="62"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(A-23, A-20, A-16, A-24):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(A-25)</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Turno di notte: uniti i rami del 26/10 (prossimi passi in testa al Word, R-507…R-510) e la 0.20.0 arrivata su main in serata; sistemate le numerazioni doppie nate dai lavori in parallelo (A-19…A-21 della 0.18.1 → A-23/A-24, A-22 della 0.20.0 → A-25, S-41 del giorno → S-43). Giro completo delle prove: 13 suite tutte verdi. Correzioni alle prove:</w:t>
            </w:r>
            <w:r>
              <w:rPr>
                <w:sz w:val="19"/>
              </w:rPr>
              <w:t xml:space="preserve"> </w:t>
            </w:r>
            <w:r>
              <w:rPr>
                <w:rStyle w:val="VerbatimChar"/>
                <w:sz w:val="19"/>
              </w:rPr>
              <w:t xml:space="preserve">nomi.mjs</w:t>
            </w:r>
            <w:r>
              <w:rPr>
                <w:sz w:val="19"/>
              </w:rPr>
              <w:t xml:space="preserve"> </w:t>
            </w:r>
            <w:r>
              <w:rPr>
                <w:sz w:val="19"/>
              </w:rPr>
              <w:t xml:space="preserve">conosce i nomi del browser</w:t>
            </w:r>
            <w:r>
              <w:rPr>
                <w:sz w:val="19"/>
              </w:rPr>
              <w:t xml:space="preserve"> </w:t>
            </w:r>
            <w:r>
              <w:rPr>
                <w:rStyle w:val="VerbatimChar"/>
                <w:sz w:val="19"/>
              </w:rPr>
              <w:t xml:space="preserve">Worker</w:t>
            </w:r>
            <w:r>
              <w:rPr>
                <w:sz w:val="19"/>
              </w:rPr>
              <w:t xml:space="preserve">/</w:t>
            </w:r>
            <w:r>
              <w:rPr>
                <w:rStyle w:val="VerbatimChar"/>
                <w:sz w:val="19"/>
              </w:rPr>
              <w:t xml:space="preserve">OffscreenCanvas</w:t>
            </w:r>
            <w:r>
              <w:rPr>
                <w:sz w:val="19"/>
              </w:rPr>
              <w:t xml:space="preserve"> </w:t>
            </w:r>
            <w:r>
              <w:rPr>
                <w:sz w:val="19"/>
              </w:rPr>
              <w:t xml:space="preserve">(fermava per sbaglio il ramo degli sfondi);</w:t>
            </w:r>
            <w:r>
              <w:rPr>
                <w:sz w:val="19"/>
              </w:rPr>
              <w:t xml:space="preserve"> </w:t>
            </w:r>
            <w:r>
              <w:rPr>
                <w:rStyle w:val="VerbatimChar"/>
                <w:sz w:val="19"/>
              </w:rPr>
              <w:t xml:space="preserve">package.json</w:t>
            </w:r>
            <w:r>
              <w:rPr>
                <w:sz w:val="19"/>
              </w:rPr>
              <w:t xml:space="preserve"> </w:t>
            </w:r>
            <w:r>
              <w:rPr>
                <w:sz w:val="19"/>
              </w:rPr>
              <w:t xml:space="preserve">riallineato a</w:t>
            </w:r>
            <w:r>
              <w:rPr>
                <w:sz w:val="19"/>
              </w:rPr>
              <w:t xml:space="preserve"> </w:t>
            </w:r>
            <w:r>
              <w:rPr>
                <w:rStyle w:val="VerbatimChar"/>
                <w:sz w:val="19"/>
              </w:rPr>
              <w:t xml:space="preserve">config.js</w:t>
            </w:r>
            <w:r>
              <w:rPr>
                <w:sz w:val="19"/>
              </w:rPr>
              <w:t xml:space="preserve"> </w:t>
            </w:r>
            <w:r>
              <w:rPr>
                <w:sz w:val="19"/>
              </w:rPr>
              <w:t xml:space="preserve">(era rimasto a 0.17.0); la prova della banana ricevuta (G6) legge la durata del fermo decisa al colpo, come il bananone; la prova dei piedi sulla rampa distingue i fotogrammi lenti (tetto largo 25 cm, che trova comunque il baco da 1 m della 0.11.0) da quelli normali (tetto 5 cm); il cancello riparte da stato locale pulito, come su GitHub, così /api/points non si sporca tra un giro e l’altro; la prova dei comandi touch aspetta che l’allenamento parta davvero (con la cartolina della 0.20.0 il via può superare l’attesa fissa di 1,5 s) invece di un tempo fisso. Nessuna modifica al gioco</w:t>
            </w:r>
          </w:p>
        </w:tc>
      </w:tr>
    </w:tbl>
    <w:bookmarkEnd w:id="62"/>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3" Type="http://schemas.openxmlformats.org/officeDocument/2006/relationships/hyperlink" Target="https://Wikipedia.com/wiki/Oxford_Street" TargetMode="External"/><Relationship Id="rId58" Type="http://schemas.openxmlformats.org/officeDocument/2006/relationships/hyperlink" Target="https://audiala.com/de/schweiz/zurich/grossmunster" TargetMode="External"/><Relationship Id="rId49" Type="http://schemas.openxmlformats.org/officeDocument/2006/relationships/hyperlink" Target="https://aviewoncities.com/lisbon/avenida-da-liberdade" TargetMode="External"/><Relationship Id="rId41" Type="http://schemas.openxmlformats.org/officeDocument/2006/relationships/hyperlink" Target="https://aviewoncities.com/paris/champs-elysees" TargetMode="External"/><Relationship Id="rId45" Type="http://schemas.openxmlformats.org/officeDocument/2006/relationships/hyperlink" Target="https://blog.felicesvacaciones.es/como-se-llama-la-calle-mas-famosa-de-madrid" TargetMode="External"/><Relationship Id="rId42" Type="http://schemas.openxmlformats.org/officeDocument/2006/relationships/hyperlink" Target="https://candaceabroad.com/famous-streets-in-london/" TargetMode="External"/><Relationship Id="rId52" Type="http://schemas.openxmlformats.org/officeDocument/2006/relationships/hyperlink" Target="https://en.wikipedia.org/wiki/Ilica_(street)" TargetMode="External"/><Relationship Id="rId54" Type="http://schemas.openxmlformats.org/officeDocument/2006/relationships/hyperlink" Target="https://en.wikipedia.org/wiki/St._Mark%27s_Church,_Zagreb" TargetMode="External"/><Relationship Id="rId55" Type="http://schemas.openxmlformats.org/officeDocument/2006/relationships/hyperlink" Target="https://en.wikipedia.org/wiki/Unter_den_Linden" TargetMode="External"/><Relationship Id="rId37" Type="http://schemas.openxmlformats.org/officeDocument/2006/relationships/hyperlink" Target="https://fondoambiente.it/luoghi/lungomare-liberato" TargetMode="External"/><Relationship Id="rId59" Type="http://schemas.openxmlformats.org/officeDocument/2006/relationships/hyperlink" Target="https://freetoursbyfoot.com/famous-new-york-streets/" TargetMode="External"/><Relationship Id="rId44" Type="http://schemas.openxmlformats.org/officeDocument/2006/relationships/hyperlink" Target="https://phototravellers.de/frankfurt-sehenswuerdigkeiten" TargetMode="External"/><Relationship Id="rId46" Type="http://schemas.openxmlformats.org/officeDocument/2006/relationships/hyperlink" Target="https://www.barcelo.com/guia-turismo/es/espana/madrid/que-ver/gran-via-madrid/" TargetMode="External"/><Relationship Id="rId40" Type="http://schemas.openxmlformats.org/officeDocument/2006/relationships/hyperlink" Target="https://www.idealista.it/news/node/278620" TargetMode="External"/><Relationship Id="rId53" Type="http://schemas.openxmlformats.org/officeDocument/2006/relationships/hyperlink" Target="https://www.lovezagreb.hr/topics/neighbors-guide/zagrebs-fifth-avenue-and-oxford-street" TargetMode="External"/><Relationship Id="rId47" Type="http://schemas.openxmlformats.org/officeDocument/2006/relationships/hyperlink" Target="https://www.miradormadrid.com/?p=1182" TargetMode="External"/><Relationship Id="rId57" Type="http://schemas.openxmlformats.org/officeDocument/2006/relationships/hyperlink" Target="https://www.myswitzerland.com/de-de/erlebnisse/bahnhofstrasse/" TargetMode="External"/><Relationship Id="rId36" Type="http://schemas.openxmlformats.org/officeDocument/2006/relationships/hyperlink" Target="https://www.napolike.it/point/via-partenope-napoli" TargetMode="External"/><Relationship Id="rId39" Type="http://schemas.openxmlformats.org/officeDocument/2006/relationships/hyperlink" Target="https://www.nh-hotels.com/it/guide-di-viaggio/milano/via-monte-napoleone" TargetMode="External"/><Relationship Id="rId50" Type="http://schemas.openxmlformats.org/officeDocument/2006/relationships/hyperlink" Target="https://www.timeout.pt/lisboa/pt/atraccoes/avenida-da-liberdade" TargetMode="External"/><Relationship Id="rId38" Type="http://schemas.openxmlformats.org/officeDocument/2006/relationships/hyperlink" Target="https://www.turismoroma.it/it/luoghi/dei-fori-imperiali" TargetMode="External"/><Relationship Id="rId56" Type="http://schemas.openxmlformats.org/officeDocument/2006/relationships/hyperlink" Target="https://www.visitberlin.de/de/node/2261715" TargetMode="External"/><Relationship Id="rId51" Type="http://schemas.openxmlformats.org/officeDocument/2006/relationships/hyperlink" Target="https://www.visitlisboa.com/pt-pt/locais/torre-de-belem" TargetMode="External"/><Relationship Id="rId48"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3" Type="http://schemas.openxmlformats.org/officeDocument/2006/relationships/hyperlink" Target="https://Wikipedia.com/wiki/Oxford_Street" TargetMode="External"/><Relationship Id="rId58" Type="http://schemas.openxmlformats.org/officeDocument/2006/relationships/hyperlink" Target="https://audiala.com/de/schweiz/zurich/grossmunster" TargetMode="External"/><Relationship Id="rId49" Type="http://schemas.openxmlformats.org/officeDocument/2006/relationships/hyperlink" Target="https://aviewoncities.com/lisbon/avenida-da-liberdade" TargetMode="External"/><Relationship Id="rId41" Type="http://schemas.openxmlformats.org/officeDocument/2006/relationships/hyperlink" Target="https://aviewoncities.com/paris/champs-elysees" TargetMode="External"/><Relationship Id="rId45" Type="http://schemas.openxmlformats.org/officeDocument/2006/relationships/hyperlink" Target="https://blog.felicesvacaciones.es/como-se-llama-la-calle-mas-famosa-de-madrid" TargetMode="External"/><Relationship Id="rId42" Type="http://schemas.openxmlformats.org/officeDocument/2006/relationships/hyperlink" Target="https://candaceabroad.com/famous-streets-in-london/" TargetMode="External"/><Relationship Id="rId52" Type="http://schemas.openxmlformats.org/officeDocument/2006/relationships/hyperlink" Target="https://en.wikipedia.org/wiki/Ilica_(street)" TargetMode="External"/><Relationship Id="rId54" Type="http://schemas.openxmlformats.org/officeDocument/2006/relationships/hyperlink" Target="https://en.wikipedia.org/wiki/St._Mark%27s_Church,_Zagreb" TargetMode="External"/><Relationship Id="rId55" Type="http://schemas.openxmlformats.org/officeDocument/2006/relationships/hyperlink" Target="https://en.wikipedia.org/wiki/Unter_den_Linden" TargetMode="External"/><Relationship Id="rId37" Type="http://schemas.openxmlformats.org/officeDocument/2006/relationships/hyperlink" Target="https://fondoambiente.it/luoghi/lungomare-liberato" TargetMode="External"/><Relationship Id="rId59" Type="http://schemas.openxmlformats.org/officeDocument/2006/relationships/hyperlink" Target="https://freetoursbyfoot.com/famous-new-york-streets/" TargetMode="External"/><Relationship Id="rId44" Type="http://schemas.openxmlformats.org/officeDocument/2006/relationships/hyperlink" Target="https://phototravellers.de/frankfurt-sehenswuerdigkeiten" TargetMode="External"/><Relationship Id="rId46" Type="http://schemas.openxmlformats.org/officeDocument/2006/relationships/hyperlink" Target="https://www.barcelo.com/guia-turismo/es/espana/madrid/que-ver/gran-via-madrid/" TargetMode="External"/><Relationship Id="rId40" Type="http://schemas.openxmlformats.org/officeDocument/2006/relationships/hyperlink" Target="https://www.idealista.it/news/node/278620" TargetMode="External"/><Relationship Id="rId53" Type="http://schemas.openxmlformats.org/officeDocument/2006/relationships/hyperlink" Target="https://www.lovezagreb.hr/topics/neighbors-guide/zagrebs-fifth-avenue-and-oxford-street" TargetMode="External"/><Relationship Id="rId47" Type="http://schemas.openxmlformats.org/officeDocument/2006/relationships/hyperlink" Target="https://www.miradormadrid.com/?p=1182" TargetMode="External"/><Relationship Id="rId57" Type="http://schemas.openxmlformats.org/officeDocument/2006/relationships/hyperlink" Target="https://www.myswitzerland.com/de-de/erlebnisse/bahnhofstrasse/" TargetMode="External"/><Relationship Id="rId36" Type="http://schemas.openxmlformats.org/officeDocument/2006/relationships/hyperlink" Target="https://www.napolike.it/point/via-partenope-napoli" TargetMode="External"/><Relationship Id="rId39" Type="http://schemas.openxmlformats.org/officeDocument/2006/relationships/hyperlink" Target="https://www.nh-hotels.com/it/guide-di-viaggio/milano/via-monte-napoleone" TargetMode="External"/><Relationship Id="rId50" Type="http://schemas.openxmlformats.org/officeDocument/2006/relationships/hyperlink" Target="https://www.timeout.pt/lisboa/pt/atraccoes/avenida-da-liberdade" TargetMode="External"/><Relationship Id="rId38" Type="http://schemas.openxmlformats.org/officeDocument/2006/relationships/hyperlink" Target="https://www.turismoroma.it/it/luoghi/dei-fori-imperiali" TargetMode="External"/><Relationship Id="rId56" Type="http://schemas.openxmlformats.org/officeDocument/2006/relationships/hyperlink" Target="https://www.visitberlin.de/de/node/2261715" TargetMode="External"/><Relationship Id="rId51" Type="http://schemas.openxmlformats.org/officeDocument/2006/relationships/hyperlink" Target="https://www.visitlisboa.com/pt-pt/locais/torre-de-belem" TargetMode="External"/><Relationship Id="rId48"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 Pista Nera — Requisiti del gioco</dc:title>
  <dc:creator/>
  <cp:keywords/>
  <dcterms:created xsi:type="dcterms:W3CDTF">2026-10-27T06:32:26Z</dcterms:created>
  <dcterms:modified xsi:type="dcterms:W3CDTF">2026-10-27T06:32:26Z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0.20.1 · aggiornato dal turno di notte del 26-27 ottobre 2026 · in testa i prossimi passi · sfondi delle 12 città dipinti come cartoline, velocità reali, CYF sul trampolino gigante · online su Google Drive</vt:lpwstr>
  </property>
</Properties>
</file>