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0.20.1</w:t>
      </w:r>
      <w:r>
        <w:t xml:space="preserve"> </w:t>
      </w:r>
      <w:r>
        <w:t xml:space="preserve">·</w:t>
      </w:r>
      <w:r>
        <w:t xml:space="preserve"> </w:t>
      </w:r>
      <w:r>
        <w:t xml:space="preserve">aggiornato</w:t>
      </w:r>
      <w:r>
        <w:t xml:space="preserve"> </w:t>
      </w:r>
      <w:r>
        <w:t xml:space="preserve">dal</w:t>
      </w:r>
      <w:r>
        <w:t xml:space="preserve"> </w:t>
      </w:r>
      <w:r>
        <w:t xml:space="preserve">turno</w:t>
      </w:r>
      <w:r>
        <w:t xml:space="preserve"> </w:t>
      </w:r>
      <w:r>
        <w:t xml:space="preserve">di</w:t>
      </w:r>
      <w:r>
        <w:t xml:space="preserve"> </w:t>
      </w:r>
      <w:r>
        <w:t xml:space="preserve">notte</w:t>
      </w:r>
      <w:r>
        <w:t xml:space="preserve"> </w:t>
      </w:r>
      <w:r>
        <w:t xml:space="preserve">del</w:t>
      </w:r>
      <w:r>
        <w:t xml:space="preserve"> </w:t>
      </w:r>
      <w:r>
        <w:t xml:space="preserve">26-27</w:t>
      </w:r>
      <w:r>
        <w:t xml:space="preserve"> </w:t>
      </w:r>
      <w:r>
        <w:t xml:space="preserve">ottobre</w:t>
      </w:r>
      <w:r>
        <w:t xml:space="preserve"> </w:t>
      </w:r>
      <w:r>
        <w:t xml:space="preserve">2026</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w:t>
      </w:r>
      <w:r>
        <w:t xml:space="preserve"> </w:t>
      </w:r>
      <w:r>
        <w:t xml:space="preserve">sfondi</w:t>
      </w:r>
      <w:r>
        <w:t xml:space="preserve"> </w:t>
      </w:r>
      <w:r>
        <w:t xml:space="preserve">delle</w:t>
      </w:r>
      <w:r>
        <w:t xml:space="preserve"> </w:t>
      </w:r>
      <w:r>
        <w:t xml:space="preserve">12</w:t>
      </w:r>
      <w:r>
        <w:t xml:space="preserve"> </w:t>
      </w:r>
      <w:r>
        <w:t xml:space="preserve">città</w:t>
      </w:r>
      <w:r>
        <w:t xml:space="preserve"> </w:t>
      </w:r>
      <w:r>
        <w:t xml:space="preserve">dipinti</w:t>
      </w:r>
      <w:r>
        <w:t xml:space="preserve"> </w:t>
      </w:r>
      <w:r>
        <w:t xml:space="preserve">come</w:t>
      </w:r>
      <w:r>
        <w:t xml:space="preserve"> </w:t>
      </w:r>
      <w:r>
        <w:t xml:space="preserve">cartoline,</w:t>
      </w:r>
      <w:r>
        <w:t xml:space="preserve"> </w:t>
      </w:r>
      <w:r>
        <w:t xml:space="preserve">velocità</w:t>
      </w:r>
      <w:r>
        <w:t xml:space="preserve"> </w:t>
      </w:r>
      <w:r>
        <w:t xml:space="preserve">reali,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dal turno di notte del 26-27/10/2026 (versione online: 0.20.1).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gli</w:t>
            </w:r>
            <w:r>
              <w:rPr>
                <w:sz w:val="19"/>
              </w:rPr>
              <w:t xml:space="preserve"> </w:t>
            </w:r>
            <w:r>
              <w:rPr>
                <w:bCs/>
                <w:b/>
                <w:sz w:val="19"/>
              </w:rPr>
              <w:t xml:space="preserve">avversari del computer</w:t>
            </w:r>
            <w:r>
              <w:rPr>
                <w:sz w:val="19"/>
              </w:rPr>
              <w:t xml:space="preserve"> </w:t>
            </w:r>
            <w:r>
              <w:rPr>
                <w:sz w:val="19"/>
              </w:rPr>
              <w:t xml:space="preserve">e le</w:t>
            </w:r>
            <w:r>
              <w:rPr>
                <w:sz w:val="19"/>
              </w:rPr>
              <w:t xml:space="preserve"> </w:t>
            </w:r>
            <w:r>
              <w:rPr>
                <w:bCs/>
                <w:b/>
                <w:sz w:val="19"/>
              </w:rPr>
              <w:t xml:space="preserve">velocità nuove</w:t>
            </w:r>
            <w:r>
              <w:rPr>
                <w:sz w:val="19"/>
              </w:rPr>
              <w:t xml:space="preserve"> </w:t>
            </w:r>
            <w:r>
              <w:rPr>
                <w:sz w:val="19"/>
              </w:rPr>
              <w:t xml:space="preserve">(novità dalla 0.10 alla 0.19),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(avversari del computer), S-41 (velocità reali), S-42 (struttura del software) e S-43 (regole del giorno e della notte).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della discesa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Fisica sul server: controllo contro chi bara (la fisica è già in un modulo solo, A-23)</w:t>
            </w:r>
          </w:p>
        </w:tc>
        <w:tc>
          <w:tcPr>
            <w:tcW w:type="dxa" w:w="2494"/>
          </w:tcPr>
          <w:p>
            <w:pPr>
              <w:pStyle w:val="Compact"/>
              <w:spacing w:after="40"/>
              <w:jc w:val="left"/>
            </w:pPr>
            <w:r>
              <w:rPr>
                <w:sz w:val="19"/>
              </w:rPr>
              <w:t xml:space="preserve">Serve ai fantasmi e alle classifiche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p>
      <w:pPr>
        <w:pStyle w:val="BodyText"/>
      </w:pPr>
      <w:r>
        <w:t xml:space="preserve">Fatti e tolti da questa tabella il 26-27/10: avversari del computer al posto dei fantasmi (R-234, R-235, 0.18.0), server diviso per argomento (A-20, 0.18.1), Three.js dal sito stesso (A-16, 0.18.1), velocità reali e ostacoli −30% (R-242, R-313, 0.19.0), sfondi delle 12 città dipinti come cartoline (R-405, 0.20.0, con il lavoro pesante nel worker, A-25).</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(S-43).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 ed è online nella cartella Google Drive scelta da Luigi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in</w:t>
            </w:r>
            <w:r>
              <w:rPr>
                <w:sz w:val="19"/>
              </w:rPr>
              <w:t xml:space="preserve"> </w:t>
            </w:r>
            <w:r>
              <w:rPr>
                <w:rStyle w:val="VerbatimChar"/>
                <w:sz w:val="19"/>
              </w:rPr>
              <w:t xml:space="preserve">docs/CYF-Gaming-requisiti.docx</w:t>
            </w:r>
            <w:r>
              <w:rPr>
                <w:sz w:val="19"/>
              </w:rPr>
              <w:t xml:space="preserve"> </w:t>
            </w:r>
            <w:r>
              <w:rPr>
                <w:sz w:val="19"/>
              </w:rPr>
              <w:t xml:space="preserve">su GitHub.</w:t>
            </w:r>
            <w:r>
              <w:rPr>
                <w:sz w:val="19"/>
              </w:rPr>
              <w:t xml:space="preserve"> </w:t>
            </w:r>
            <w:r>
              <w:rPr>
                <w:bCs/>
                <w:b/>
                <w:sz w:val="19"/>
              </w:rPr>
              <w:t xml:space="preserve">Online su Google Drive</w:t>
            </w:r>
            <w:r>
              <w:rPr>
                <w:sz w:val="19"/>
              </w:rPr>
              <w:t xml:space="preserve"> </w:t>
            </w:r>
            <w:r>
              <w:rPr>
                <w:sz w:val="19"/>
              </w:rPr>
              <w:t xml:space="preserve">dal 26/10 alle 20:44,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indicata da Luigi (account luigi.imperatore.eng): il file</w:t>
            </w:r>
            <w:r>
              <w:rPr>
                <w:sz w:val="19"/>
              </w:rPr>
              <w:t xml:space="preserve"> </w:t>
            </w:r>
            <w:r>
              <w:rPr>
                <w:rStyle w:val="VerbatimChar"/>
                <w:sz w:val="19"/>
              </w:rPr>
              <w:t xml:space="preserve">CYF-Gaming-requisiti.docx</w:t>
            </w:r>
            <w:r>
              <w:rPr>
                <w:sz w:val="19"/>
              </w:rPr>
              <w:t xml:space="preserve"> </w:t>
            </w:r>
            <w:r>
              <w:rPr>
                <w:sz w:val="19"/>
              </w:rPr>
              <w:t xml:space="preserve">lo scrive il PC di casa nella cartella sincronizzata</w:t>
            </w:r>
            <w:r>
              <w:rPr>
                <w:sz w:val="19"/>
              </w:rPr>
              <w:t xml:space="preserve"> </w:t>
            </w:r>
            <w:r>
              <w:rPr>
                <w:rStyle w:val="VerbatimChar"/>
                <w:sz w:val="19"/>
              </w:rPr>
              <w:t xml:space="preserve">G:\Il mio Drive\CYF gaming</w:t>
            </w:r>
            <w:r>
              <w:rPr>
                <w:sz w:val="19"/>
              </w:rPr>
              <w:t xml:space="preserve">, con l’attività pianificata</w:t>
            </w:r>
            <w:r>
              <w:rPr>
                <w:sz w:val="19"/>
              </w:rPr>
              <w:t xml:space="preserve"> </w:t>
            </w:r>
            <w:r>
              <w:rPr>
                <w:sz w:val="19"/>
              </w:rPr>
              <w:t xml:space="preserve">“</w:t>
            </w:r>
            <w:r>
              <w:rPr>
                <w:sz w:val="19"/>
              </w:rPr>
              <w:t xml:space="preserve">Word requisiti CYF su Drive</w:t>
            </w:r>
            <w:r>
              <w:rPr>
                <w:sz w:val="19"/>
              </w:rPr>
              <w:t xml:space="preserve">”</w:t>
            </w:r>
            <w:r>
              <w:rPr>
                <w:sz w:val="19"/>
              </w:rPr>
              <w:t xml:space="preserve"> </w:t>
            </w:r>
            <w:r>
              <w:rPr>
                <w:sz w:val="19"/>
              </w:rPr>
              <w:t xml:space="preserve">alle 7:13, 13:13 e 19:13 (copia solo se il Word su GitHub è più nuovo). Il turno di notte gira nel cloud e non può scrivere su Drive: con il PC spento la copia aspetta il primo giro a PC acceso; intanto l’ultima versione è sempre su GitHub in</w:t>
            </w:r>
            <w:r>
              <w:rPr>
                <w:sz w:val="19"/>
              </w:rPr>
              <w:t xml:space="preserve"> </w:t>
            </w:r>
            <w:r>
              <w:rPr>
                <w:rStyle w:val="VerbatimChar"/>
                <w:sz w:val="19"/>
              </w:rPr>
              <w:t xml:space="preserve">docs/</w:t>
            </w:r>
            <w:r>
              <w:rPr>
                <w:sz w:val="19"/>
              </w:rPr>
              <w:t xml:space="preserve">. Quando il PC è collegato a una chat, Claude copia il Word anche subito</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comprese tutte le 12 città anche se se ne usa una (Three.js dal 26/10 è servito dal sito stesso, A-16).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Fatto il 26/10 nella 0.18.1, prima che</w:t>
            </w:r>
            <w:r>
              <w:rPr>
                <w:sz w:val="19"/>
              </w:rPr>
              <w:t xml:space="preserve"> </w:t>
            </w:r>
            <w:r>
              <w:rPr>
                <w:rStyle w:val="VerbatimChar"/>
                <w:sz w:val="19"/>
              </w:rPr>
              <w:t xml:space="preserve">src/worker.js</w:t>
            </w:r>
            <w:r>
              <w:rPr>
                <w:sz w:val="19"/>
              </w:rPr>
              <w:t xml:space="preserve"> </w:t>
            </w:r>
            <w:r>
              <w:rPr>
                <w:sz w:val="19"/>
              </w:rPr>
              <w:t xml:space="preserve">(quasi 1.000 righe) crescesse ancora: indirizzi</w:t>
            </w:r>
            <w:r>
              <w:rPr>
                <w:sz w:val="19"/>
              </w:rPr>
              <w:t xml:space="preserve"> </w:t>
            </w:r>
            <w:r>
              <w:rPr>
                <w:rStyle w:val="VerbatimChar"/>
                <w:sz w:val="19"/>
              </w:rPr>
              <w:t xml:space="preserve">/api/…</w:t>
            </w:r>
            <w:r>
              <w:rPr>
                <w:sz w:val="19"/>
              </w:rPr>
              <w:t xml:space="preserve"> </w:t>
            </w:r>
            <w:r>
              <w:rPr>
                <w:sz w:val="19"/>
              </w:rPr>
              <w:t xml:space="preserve">in</w:t>
            </w:r>
            <w:r>
              <w:rPr>
                <w:sz w:val="19"/>
              </w:rPr>
              <w:t xml:space="preserve"> </w:t>
            </w:r>
            <w:r>
              <w:rPr>
                <w:rStyle w:val="VerbatimChar"/>
                <w:sz w:val="19"/>
              </w:rPr>
              <w:t xml:space="preserve">src/worker.js</w:t>
            </w:r>
            <w:r>
              <w:rPr>
                <w:sz w:val="19"/>
              </w:rPr>
              <w:t xml:space="preserve">, stanza delle gare in</w:t>
            </w:r>
            <w:r>
              <w:rPr>
                <w:sz w:val="19"/>
              </w:rPr>
              <w:t xml:space="preserve"> </w:t>
            </w:r>
            <w:r>
              <w:rPr>
                <w:rStyle w:val="VerbatimChar"/>
                <w:sz w:val="19"/>
              </w:rPr>
              <w:t xml:space="preserve">src/stanza.mjs</w:t>
            </w:r>
            <w:r>
              <w:rPr>
                <w:sz w:val="19"/>
              </w:rPr>
              <w:t xml:space="preserve">, classifica e contatori in</w:t>
            </w:r>
            <w:r>
              <w:rPr>
                <w:sz w:val="19"/>
              </w:rPr>
              <w:t xml:space="preserve">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 (Nei messaggi di modifica del 26/10 era indicato come</w:t>
            </w:r>
            <w:r>
              <w:rPr>
                <w:sz w:val="19"/>
              </w:rPr>
              <w:t xml:space="preserve"> </w:t>
            </w:r>
            <w:r>
              <w:rPr>
                <w:sz w:val="19"/>
              </w:rPr>
              <w:t xml:space="preserve">“</w:t>
            </w:r>
            <w:r>
              <w:rPr>
                <w:sz w:val="19"/>
              </w:rPr>
              <w:t xml:space="preserve">A-19</w:t>
            </w:r>
            <w:r>
              <w:rPr>
                <w:sz w:val="19"/>
              </w:rPr>
              <w:t xml:space="preserve">”</w:t>
            </w:r>
            <w:r>
              <w:rPr>
                <w:sz w:val="19"/>
              </w:rPr>
              <w:t xml:space="preserve">: la numerazione è stata sistemata quando i rami del 26/10 sono stati uniti)</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A-13…A-22)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 (Nei messaggi di modifica della 0.20.0 era indicato come</w:t>
            </w:r>
            <w:r>
              <w:rPr>
                <w:sz w:val="19"/>
              </w:rPr>
              <w:t xml:space="preserve"> </w:t>
            </w:r>
            <w:r>
              <w:rPr>
                <w:sz w:val="19"/>
              </w:rPr>
              <w:t xml:space="preserve">“</w:t>
            </w:r>
            <w:r>
              <w:rPr>
                <w:sz w:val="19"/>
              </w:rPr>
              <w:t xml:space="preserve">A-22</w:t>
            </w:r>
            <w:r>
              <w:rPr>
                <w:sz w:val="19"/>
              </w:rPr>
              <w:t xml:space="preserve">”</w:t>
            </w:r>
            <w:r>
              <w:rPr>
                <w:sz w:val="19"/>
              </w:rPr>
              <w:t xml:space="preserve">: la numerazione è stata sistemata quando i rami del 26/10 sono stati uniti)</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(fatto nella 0.18.1), A-22, A-11, A-13, A-15 e A-17. Ordine: un passo di struttura tra una funzione e l’altra (vedi Prossimi passi), mai tutti insieme e mai una riscrittura. Piattaforma: si resta su GitHub e Cloudflare (motivi in S-42 e A-24).</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(A-23, A-20, A-16, A-24):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(A-25)</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Turno di notte: uniti i rami del 26/10 (prossimi passi in testa al Word, R-507…R-510) e la 0.20.0 arrivata su main in serata; sistemate le numerazioni doppie nate dai lavori in parallelo (A-19…A-21 della 0.18.1 → A-23/A-24, A-22 della 0.20.0 → A-25, S-41 del giorno → S-43). Giro completo delle prove: 13 suite tutte verdi. Correzioni alle prove:</w:t>
            </w:r>
            <w:r>
              <w:rPr>
                <w:sz w:val="19"/>
              </w:rPr>
              <w:t xml:space="preserve"> </w:t>
            </w:r>
            <w:r>
              <w:rPr>
                <w:rStyle w:val="VerbatimChar"/>
                <w:sz w:val="19"/>
              </w:rPr>
              <w:t xml:space="preserve">nomi.mjs</w:t>
            </w:r>
            <w:r>
              <w:rPr>
                <w:sz w:val="19"/>
              </w:rPr>
              <w:t xml:space="preserve"> </w:t>
            </w:r>
            <w:r>
              <w:rPr>
                <w:sz w:val="19"/>
              </w:rPr>
              <w:t xml:space="preserve">conosce i nomi del browser</w:t>
            </w:r>
            <w:r>
              <w:rPr>
                <w:sz w:val="19"/>
              </w:rPr>
              <w:t xml:space="preserve"> </w:t>
            </w:r>
            <w:r>
              <w:rPr>
                <w:rStyle w:val="VerbatimChar"/>
                <w:sz w:val="19"/>
              </w:rPr>
              <w:t xml:space="preserve">Worker</w:t>
            </w:r>
            <w:r>
              <w:rPr>
                <w:sz w:val="19"/>
              </w:rPr>
              <w:t xml:space="preserve">/</w:t>
            </w:r>
            <w:r>
              <w:rPr>
                <w:rStyle w:val="VerbatimChar"/>
                <w:sz w:val="19"/>
              </w:rPr>
              <w:t xml:space="preserve">OffscreenCanvas</w:t>
            </w:r>
            <w:r>
              <w:rPr>
                <w:sz w:val="19"/>
              </w:rPr>
              <w:t xml:space="preserve"> </w:t>
            </w:r>
            <w:r>
              <w:rPr>
                <w:sz w:val="19"/>
              </w:rPr>
              <w:t xml:space="preserve">(fermava per sbaglio il ramo degli sfondi);</w:t>
            </w:r>
            <w:r>
              <w:rPr>
                <w:sz w:val="19"/>
              </w:rPr>
              <w:t xml:space="preserve"> </w:t>
            </w:r>
            <w:r>
              <w:rPr>
                <w:rStyle w:val="VerbatimChar"/>
                <w:sz w:val="19"/>
              </w:rPr>
              <w:t xml:space="preserve">package.json</w:t>
            </w:r>
            <w:r>
              <w:rPr>
                <w:sz w:val="19"/>
              </w:rPr>
              <w:t xml:space="preserve"> </w:t>
            </w:r>
            <w:r>
              <w:rPr>
                <w:sz w:val="19"/>
              </w:rPr>
              <w:t xml:space="preserve">riallineato a</w:t>
            </w:r>
            <w:r>
              <w:rPr>
                <w:sz w:val="19"/>
              </w:rPr>
              <w:t xml:space="preserve"> </w:t>
            </w:r>
            <w:r>
              <w:rPr>
                <w:rStyle w:val="VerbatimChar"/>
                <w:sz w:val="19"/>
              </w:rPr>
              <w:t xml:space="preserve">config.js</w:t>
            </w:r>
            <w:r>
              <w:rPr>
                <w:sz w:val="19"/>
              </w:rPr>
              <w:t xml:space="preserve"> </w:t>
            </w:r>
            <w:r>
              <w:rPr>
                <w:sz w:val="19"/>
              </w:rPr>
              <w:t xml:space="preserve">(era rimasto a 0.17.0); la prova della banana ricevuta (G6) legge la durata del fermo decisa al colpo, come il bananone; la prova dei piedi sulla rampa distingue i fotogrammi lenti (tetto largo 25 cm, che trova comunque il baco da 1 m della 0.11.0) da quelli normali (tetto 5 cm); il cancello riparte da stato locale pulito, come su GitHub, così /api/points non si sporca tra un giro e l’altro. Nessuna modifica al gioco</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2026-10-27T05:03:26Z</dcterms:created>
  <dcterms:modified xsi:type="dcterms:W3CDTF">2026-10-27T05:03:26Z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0.20.1 · aggiornato dal turno di notte del 26-27 ottobre 2026 · in testa i prossimi passi · sfondi delle 12 città dipinti come cartoline, velocità reali, CYF sul trampolino gigante · online su Google Drive</vt:lpwstr>
  </property>
</Properties>
</file>