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w:t>
      </w:r>
      <w:r>
        <w:t xml:space="preserve"> </w:t>
      </w:r>
      <w:r>
        <w:t xml:space="preserve">Pista</w:t>
      </w:r>
      <w:r>
        <w:t xml:space="preserve"> </w:t>
      </w:r>
      <w:r>
        <w:t xml:space="preserve">Nera</w:t>
      </w:r>
      <w:r>
        <w:t xml:space="preserve"> </w:t>
      </w:r>
      <w:r>
        <w:t xml:space="preserve">—</w:t>
      </w:r>
      <w:r>
        <w:t xml:space="preserve"> </w:t>
      </w:r>
      <w:r>
        <w:t xml:space="preserve">Requisiti</w:t>
      </w:r>
      <w:r>
        <w:t xml:space="preserve"> </w:t>
      </w:r>
      <w:r>
        <w:t xml:space="preserve">del</w:t>
      </w:r>
      <w:r>
        <w:t xml:space="preserve"> </w:t>
      </w:r>
      <w:r>
        <w:t xml:space="preserve">gioco</w:t>
      </w:r>
    </w:p>
    <w:p>
      <w:pPr>
        <w:pStyle w:val="Subtitle"/>
      </w:pPr>
      <w:r>
        <w:t xml:space="preserve">Versione</w:t>
      </w:r>
      <w:r>
        <w:t xml:space="preserve"> </w:t>
      </w:r>
      <w:r>
        <w:t xml:space="preserve">0.20.2</w:t>
      </w:r>
      <w:r>
        <w:t xml:space="preserve"> </w:t>
      </w:r>
      <w:r>
        <w:t xml:space="preserve">·</w:t>
      </w:r>
      <w:r>
        <w:t xml:space="preserve"> </w:t>
      </w:r>
      <w:r>
        <w:t xml:space="preserve">aggiornato</w:t>
      </w:r>
      <w:r>
        <w:t xml:space="preserve"> </w:t>
      </w:r>
      <w:r>
        <w:t xml:space="preserve">al</w:t>
      </w:r>
      <w:r>
        <w:t xml:space="preserve"> </w:t>
      </w:r>
      <w:r>
        <w:t xml:space="preserve">27</w:t>
      </w:r>
      <w:r>
        <w:t xml:space="preserve"> </w:t>
      </w:r>
      <w:r>
        <w:t xml:space="preserve">ottobre</w:t>
      </w:r>
      <w:r>
        <w:t xml:space="preserve"> </w:t>
      </w:r>
      <w:r>
        <w:t xml:space="preserve">2026,</w:t>
      </w:r>
      <w:r>
        <w:t xml:space="preserve"> </w:t>
      </w:r>
      <w:r>
        <w:t xml:space="preserve">ore</w:t>
      </w:r>
      <w:r>
        <w:t xml:space="preserve"> </w:t>
      </w:r>
      <w:r>
        <w:t xml:space="preserve">6:50</w:t>
      </w:r>
      <w:r>
        <w:t xml:space="preserve"> </w:t>
      </w:r>
      <w:r>
        <w:t xml:space="preserve">·</w:t>
      </w:r>
      <w:r>
        <w:t xml:space="preserve"> </w:t>
      </w:r>
      <w:r>
        <w:t xml:space="preserve">prossimi</w:t>
      </w:r>
      <w:r>
        <w:t xml:space="preserve"> </w:t>
      </w:r>
      <w:r>
        <w:t xml:space="preserve">passi</w:t>
      </w:r>
      <w:r>
        <w:t xml:space="preserve"> </w:t>
      </w:r>
      <w:r>
        <w:t xml:space="preserve">in</w:t>
      </w:r>
      <w:r>
        <w:t xml:space="preserve"> </w:t>
      </w:r>
      <w:r>
        <w:t xml:space="preserve">testa;</w:t>
      </w:r>
      <w:r>
        <w:t xml:space="preserve"> </w:t>
      </w:r>
      <w:r>
        <w:t xml:space="preserve">i</w:t>
      </w:r>
      <w:r>
        <w:t xml:space="preserve"> </w:t>
      </w:r>
      <w:r>
        <w:t xml:space="preserve">due</w:t>
      </w:r>
      <w:r>
        <w:t xml:space="preserve"> </w:t>
      </w:r>
      <w:r>
        <w:t xml:space="preserve">controlli</w:t>
      </w:r>
      <w:r>
        <w:t xml:space="preserve"> </w:t>
      </w:r>
      <w:r>
        <w:t xml:space="preserve">della</w:t>
      </w:r>
      <w:r>
        <w:t xml:space="preserve"> </w:t>
      </w:r>
      <w:r>
        <w:t xml:space="preserve">notte</w:t>
      </w:r>
      <w:r>
        <w:t xml:space="preserve"> </w:t>
      </w:r>
      <w:r>
        <w:t xml:space="preserve">uniti</w:t>
      </w:r>
    </w:p>
    <w:bookmarkStart w:id="20" w:name="prossimi-passi"/>
    <w:p>
      <w:pPr>
        <w:pStyle w:val="Heading1"/>
      </w:pPr>
      <w:r>
        <w:t xml:space="preserve">Prossimi passi</w:t>
      </w:r>
    </w:p>
    <w:p>
      <w:pPr>
        <w:pStyle w:val="FirstParagraph"/>
      </w:pPr>
      <w:r>
        <w:t xml:space="preserve">Aggiornati il 27/10/2026 alle 6:00. Qui c’è quello che si può fare adesso; tutto quello che è già fatto viene dopo (sezioni 1-13 e storico delle versioni).</w:t>
      </w:r>
    </w:p>
    <w:p>
      <w:pPr>
        <w:pStyle w:val="BodyText"/>
      </w:pPr>
      <w:r>
        <w:rPr>
          <w:bCs/>
          <w:b/>
        </w:rPr>
        <w:t xml:space="preserve">Cosa puoi fare tu</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Tempo</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la 0.20: sfondi delle città (R-405), velocità reali (R-242), scritta CYF sul trampolino gigante (R-240), banana schivata in aria (R-241). Poi scrivere i numeri che vanno bene, per esempio</w:t>
            </w:r>
            <w:r>
              <w:rPr>
                <w:sz w:val="19"/>
              </w:rPr>
              <w:t xml:space="preserve"> </w:t>
            </w:r>
            <w:r>
              <w:rPr>
                <w:sz w:val="19"/>
              </w:rPr>
              <w:t xml:space="preserve">“</w:t>
            </w:r>
            <w:r>
              <w:rPr>
                <w:sz w:val="19"/>
              </w:rPr>
              <w:t xml:space="preserve">R-405 controllato</w:t>
            </w:r>
            <w:r>
              <w:rPr>
                <w:sz w:val="19"/>
              </w:rPr>
              <w:t xml:space="preserve">”</w:t>
            </w:r>
          </w:p>
        </w:tc>
        <w:tc>
          <w:tcPr>
            <w:tcW w:type="dxa" w:w="2154"/>
          </w:tcPr>
          <w:p>
            <w:pPr>
              <w:pStyle w:val="Compact"/>
              <w:spacing w:after="40"/>
              <w:jc w:val="left"/>
            </w:pPr>
            <w:r>
              <w:rPr>
                <w:sz w:val="19"/>
              </w:rPr>
              <w:t xml:space="preserve">15 min</w:t>
            </w:r>
          </w:p>
        </w:tc>
      </w:tr>
      <w:tr>
        <w:tc>
          <w:tcPr>
            <w:tcW w:type="dxa" w:w="907"/>
          </w:tcPr>
          <w:p>
            <w:pPr>
              <w:pStyle w:val="Compact"/>
              <w:spacing w:after="40"/>
              <w:jc w:val="left"/>
            </w:pPr>
            <w:r>
              <w:rPr>
                <w:sz w:val="19"/>
              </w:rPr>
              <w:t xml:space="preserve">S-41</w:t>
            </w:r>
          </w:p>
        </w:tc>
        <w:tc>
          <w:tcPr>
            <w:tcW w:type="dxa" w:w="6803"/>
          </w:tcPr>
          <w:p>
            <w:pPr>
              <w:pStyle w:val="Compact"/>
              <w:spacing w:after="40"/>
              <w:jc w:val="left"/>
            </w:pPr>
            <w:r>
              <w:rPr>
                <w:sz w:val="19"/>
              </w:rPr>
              <w:t xml:space="preserve">Confermare che le</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da ridurre del 30% erano le porte (Claude ha ridotto le porte, non i paletti ai bordi)</w:t>
            </w:r>
          </w:p>
        </w:tc>
        <w:tc>
          <w:tcPr>
            <w:tcW w:type="dxa" w:w="2154"/>
          </w:tcPr>
          <w:p>
            <w:pPr>
              <w:pStyle w:val="Compact"/>
              <w:spacing w:after="40"/>
              <w:jc w:val="left"/>
            </w:pPr>
            <w:r>
              <w:rPr>
                <w:sz w:val="19"/>
              </w:rPr>
              <w:t xml:space="preserve">1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aperte di Claude (sezione 7, S-01…S-43):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10 min</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Dire se approvi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della tabella qui sotto (aggiornare Three.js, parte comune C-Y-F) e le idee F-11…F-15 (sezione 8)</w:t>
            </w:r>
          </w:p>
        </w:tc>
        <w:tc>
          <w:tcPr>
            <w:tcW w:type="dxa" w:w="2154"/>
          </w:tcPr>
          <w:p>
            <w:pPr>
              <w:pStyle w:val="Compact"/>
              <w:spacing w:after="40"/>
              <w:jc w:val="left"/>
            </w:pPr>
            <w:r>
              <w:rPr>
                <w:sz w:val="19"/>
              </w:rPr>
              <w:t xml:space="preserve">5 min</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w:t>
            </w:r>
          </w:p>
        </w:tc>
        <w:tc>
          <w:tcPr>
            <w:tcW w:type="dxa" w:w="2154"/>
          </w:tcPr>
          <w:p>
            <w:pPr>
              <w:pStyle w:val="Compact"/>
              <w:spacing w:after="40"/>
              <w:jc w:val="left"/>
            </w:pPr>
            <w:r>
              <w:rPr>
                <w:sz w:val="19"/>
              </w:rPr>
              <w:t xml:space="preserve">10 min</w:t>
            </w:r>
          </w:p>
        </w:tc>
      </w:tr>
      <w:tr>
        <w:tc>
          <w:tcPr>
            <w:tcW w:type="dxa" w:w="907"/>
          </w:tcPr>
          <w:p>
            <w:pPr>
              <w:pStyle w:val="Compact"/>
              <w:spacing w:after="40"/>
              <w:jc w:val="left"/>
            </w:pPr>
            <w:r>
              <w:rPr>
                <w:sz w:val="19"/>
              </w:rPr>
              <w:t xml:space="preserve">A-09</w:t>
            </w:r>
          </w:p>
        </w:tc>
        <w:tc>
          <w:tcPr>
            <w:tcW w:type="dxa" w:w="6803"/>
          </w:tcPr>
          <w:p>
            <w:pPr>
              <w:pStyle w:val="Compact"/>
              <w:spacing w:after="40"/>
              <w:jc w:val="left"/>
            </w:pPr>
            <w:r>
              <w:rPr>
                <w:sz w:val="19"/>
              </w:rPr>
              <w:t xml:space="preserve">Creare la chiave di Cloudflare per il sito di prova</w:t>
            </w:r>
            <w:r>
              <w:rPr>
                <w:sz w:val="19"/>
              </w:rPr>
              <w:t xml:space="preserve"> </w:t>
            </w:r>
            <w:r>
              <w:rPr>
                <w:rStyle w:val="VerbatimChar"/>
                <w:sz w:val="19"/>
              </w:rPr>
              <w:t xml:space="preserve">cyf-gaming-prova</w:t>
            </w:r>
            <w:r>
              <w:rPr>
                <w:sz w:val="19"/>
              </w:rPr>
              <w:t xml:space="preserve"> </w:t>
            </w:r>
            <w:r>
              <w:rPr>
                <w:sz w:val="19"/>
              </w:rPr>
              <w:t xml:space="preserve">(Claude guida passo per passo)</w:t>
            </w:r>
          </w:p>
        </w:tc>
        <w:tc>
          <w:tcPr>
            <w:tcW w:type="dxa" w:w="2154"/>
          </w:tcPr>
          <w:p>
            <w:pPr>
              <w:pStyle w:val="Compact"/>
              <w:spacing w:after="40"/>
              <w:jc w:val="left"/>
            </w:pPr>
            <w:r>
              <w:rPr>
                <w:sz w:val="19"/>
              </w:rPr>
              <w:t xml:space="preserve">10 min</w:t>
            </w:r>
          </w:p>
        </w:tc>
      </w:tr>
    </w:tbl>
    <w:p>
      <w:pPr>
        <w:pStyle w:val="BodyText"/>
      </w:pPr>
      <w:r>
        <w:rPr>
          <w:bCs/>
          <w:b/>
        </w:rPr>
        <w:t xml:space="preserve">Cosa fa Claude, in ordine.</w:t>
      </w:r>
      <w:r>
        <w:t xml:space="preserve"> </w:t>
      </w:r>
      <w:r>
        <w:t xml:space="preserve">Colonna</w:t>
      </w:r>
      <w:r>
        <w:t xml:space="preserve"> </w:t>
      </w:r>
      <w:r>
        <w:t xml:space="preserve">“</w:t>
      </w:r>
      <w:r>
        <w:t xml:space="preserve">Notte</w:t>
      </w:r>
      <w:r>
        <w:t xml:space="preserve">”</w:t>
      </w:r>
      <w:r>
        <w:t xml:space="preserve">:</w:t>
      </w:r>
      <w:r>
        <w:t xml:space="preserve"> </w:t>
      </w:r>
      <w:r>
        <w:rPr>
          <w:bCs/>
          <w:b/>
        </w:rPr>
        <w:t xml:space="preserve">Sì</w:t>
      </w:r>
      <w:r>
        <w:t xml:space="preserve"> </w:t>
      </w:r>
      <w:r>
        <w:t xml:space="preserve">= approvato, il turno di notte lo può fare da solo;</w:t>
      </w:r>
      <w:r>
        <w:t xml:space="preserve"> </w:t>
      </w:r>
      <w:r>
        <w:rPr>
          <w:bCs/>
          <w:b/>
        </w:rPr>
        <w:t xml:space="preserve">Da approvare</w:t>
      </w:r>
      <w:r>
        <w:t xml:space="preserve"> </w:t>
      </w:r>
      <w:r>
        <w:t xml:space="preserve">= aspetta una risposta di Luigi;</w:t>
      </w:r>
      <w:r>
        <w:t xml:space="preserve"> </w:t>
      </w:r>
      <w:r>
        <w:rPr>
          <w:bCs/>
          <w:b/>
        </w:rPr>
        <w:t xml:space="preserve">No</w:t>
      </w:r>
      <w:r>
        <w:t xml:space="preserve"> </w:t>
      </w:r>
      <w:r>
        <w:t xml:space="preserve">= non si fa di notte.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w:t>
            </w:r>
          </w:p>
        </w:tc>
        <w:tc>
          <w:tcPr>
            <w:tcW w:type="dxa" w:w="4195"/>
            <w:shd w:val="clear" w:color="auto" w:fill="13233A"/>
          </w:tcPr>
          <w:p>
            <w:pPr>
              <w:pStyle w:val="Compact"/>
              <w:spacing w:after="40"/>
              <w:jc w:val="left"/>
            </w:pPr>
            <w:r>
              <w:rPr>
                <w:b/>
                <w:color w:val="FFFFFF"/>
                <w:sz w:val="19"/>
              </w:rPr>
              <w:t xml:space="preserve">Cosa</w:t>
            </w:r>
          </w:p>
        </w:tc>
        <w:tc>
          <w:tcPr>
            <w:tcW w:type="dxa" w:w="1134"/>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Notte</w:t>
            </w:r>
          </w:p>
        </w:tc>
        <w:tc>
          <w:tcPr>
            <w:tcW w:type="dxa" w:w="2494"/>
            <w:shd w:val="clear" w:color="auto" w:fill="13233A"/>
          </w:tcPr>
          <w:p>
            <w:pPr>
              <w:pStyle w:val="Compact"/>
              <w:spacing w:after="40"/>
              <w:jc w:val="left"/>
            </w:pPr>
            <w:r>
              <w:rPr>
                <w:b/>
                <w:color w:val="FFFFFF"/>
                <w:sz w:val="19"/>
              </w:rPr>
              <w:t xml:space="preserve">Note</w:t>
            </w:r>
          </w:p>
        </w:tc>
      </w:tr>
      <w:tr>
        <w:tc>
          <w:tcPr>
            <w:tcW w:type="dxa" w:w="907"/>
          </w:tcPr>
          <w:p>
            <w:pPr>
              <w:pStyle w:val="Compact"/>
              <w:spacing w:after="40"/>
              <w:jc w:val="left"/>
            </w:pPr>
            <w:r>
              <w:rPr>
                <w:sz w:val="19"/>
              </w:rPr>
              <w:t xml:space="preserve">1</w:t>
            </w:r>
          </w:p>
        </w:tc>
        <w:tc>
          <w:tcPr>
            <w:tcW w:type="dxa" w:w="4195"/>
          </w:tcPr>
          <w:p>
            <w:pPr>
              <w:pStyle w:val="Compact"/>
              <w:spacing w:after="40"/>
              <w:jc w:val="left"/>
            </w:pP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e immagine del risultato da condividere (ex D-05)</w:t>
            </w:r>
          </w:p>
        </w:tc>
        <w:tc>
          <w:tcPr>
            <w:tcW w:type="dxa" w:w="1134"/>
          </w:tcPr>
          <w:p>
            <w:pPr>
              <w:pStyle w:val="Compact"/>
              <w:spacing w:after="40"/>
              <w:jc w:val="left"/>
            </w:pPr>
            <w:r>
              <w:rPr>
                <w:sz w:val="19"/>
              </w:rPr>
              <w:t xml:space="preserve">R-236</w:t>
            </w:r>
          </w:p>
        </w:tc>
        <w:tc>
          <w:tcPr>
            <w:tcW w:type="dxa" w:w="1134"/>
            <w:shd w:val="clear" w:color="auto" w:fill="D7F0DF"/>
          </w:tcPr>
          <w:p>
            <w:pPr>
              <w:pStyle w:val="Compact"/>
              <w:spacing w:after="40"/>
              <w:jc w:val="left"/>
            </w:pPr>
            <w:r>
              <w:rPr>
                <w:sz w:val="19"/>
              </w:rPr>
              <w:t xml:space="preserve">Sì</w:t>
            </w:r>
          </w:p>
        </w:tc>
        <w:tc>
          <w:tcPr>
            <w:tcW w:type="dxa" w:w="2494"/>
          </w:tcPr>
          <w:p>
            <w:pPr>
              <w:pStyle w:val="Compact"/>
              <w:spacing w:after="40"/>
              <w:jc w:val="left"/>
            </w:pPr>
            <w:r>
              <w:rPr>
                <w:sz w:val="19"/>
              </w:rPr>
              <w:t xml:space="preserve">Ultimo passo del piano di crescita approvato il 26/10</w:t>
            </w:r>
          </w:p>
        </w:tc>
      </w:tr>
      <w:tr>
        <w:tc>
          <w:tcPr>
            <w:tcW w:type="dxa" w:w="907"/>
          </w:tcPr>
          <w:p>
            <w:pPr>
              <w:pStyle w:val="Compact"/>
              <w:spacing w:after="40"/>
              <w:jc w:val="left"/>
            </w:pPr>
            <w:r>
              <w:rPr>
                <w:sz w:val="19"/>
              </w:rPr>
              <w:t xml:space="preserve">2</w:t>
            </w:r>
          </w:p>
        </w:tc>
        <w:tc>
          <w:tcPr>
            <w:tcW w:type="dxa" w:w="4195"/>
          </w:tcPr>
          <w:p>
            <w:pPr>
              <w:pStyle w:val="Compact"/>
              <w:spacing w:after="40"/>
              <w:jc w:val="left"/>
            </w:pPr>
            <w:r>
              <w:rPr>
                <w:sz w:val="19"/>
              </w:rPr>
              <w:t xml:space="preserve">Prestazioni misurate nelle prove, con soglie: fps, peso della pagina, tempo di caricamento</w:t>
            </w:r>
          </w:p>
        </w:tc>
        <w:tc>
          <w:tcPr>
            <w:tcW w:type="dxa" w:w="1134"/>
          </w:tcPr>
          <w:p>
            <w:pPr>
              <w:pStyle w:val="Compact"/>
              <w:spacing w:after="40"/>
              <w:jc w:val="left"/>
            </w:pPr>
            <w:r>
              <w:rPr>
                <w:sz w:val="19"/>
              </w:rPr>
              <w:t xml:space="preserve">A-14</w:t>
            </w:r>
          </w:p>
        </w:tc>
        <w:tc>
          <w:tcPr>
            <w:tcW w:type="dxa" w:w="1134"/>
            <w:shd w:val="clear" w:color="auto" w:fill="D7F0DF"/>
          </w:tcPr>
          <w:p>
            <w:pPr>
              <w:pStyle w:val="Compact"/>
              <w:spacing w:after="40"/>
              <w:jc w:val="left"/>
            </w:pPr>
            <w:r>
              <w:rPr>
                <w:sz w:val="19"/>
              </w:rPr>
              <w:t xml:space="preserve">Sì</w:t>
            </w:r>
          </w:p>
        </w:tc>
        <w:tc>
          <w:tcPr>
            <w:tcW w:type="dxa" w:w="2494"/>
          </w:tcPr>
          <w:p>
            <w:pPr>
              <w:pStyle w:val="Compact"/>
              <w:spacing w:after="40"/>
              <w:jc w:val="left"/>
            </w:pPr>
            <w:r>
              <w:rPr>
                <w:sz w:val="19"/>
              </w:rPr>
              <w:t xml:space="preserve">Serve prima dei passi di struttura, per vedere che non rallentano</w:t>
            </w:r>
          </w:p>
        </w:tc>
      </w:tr>
      <w:tr>
        <w:tc>
          <w:tcPr>
            <w:tcW w:type="dxa" w:w="907"/>
          </w:tcPr>
          <w:p>
            <w:pPr>
              <w:pStyle w:val="Compact"/>
              <w:spacing w:after="40"/>
              <w:jc w:val="left"/>
            </w:pPr>
            <w:r>
              <w:rPr>
                <w:sz w:val="19"/>
              </w:rPr>
              <w:t xml:space="preserve">3</w:t>
            </w:r>
          </w:p>
        </w:tc>
        <w:tc>
          <w:tcPr>
            <w:tcW w:type="dxa" w:w="4195"/>
          </w:tcPr>
          <w:p>
            <w:pPr>
              <w:pStyle w:val="Compact"/>
              <w:spacing w:after="40"/>
              <w:jc w:val="left"/>
            </w:pPr>
            <w:r>
              <w:rPr>
                <w:sz w:val="19"/>
              </w:rPr>
              <w:t xml:space="preserve">Pagina unita e compressa (esbuild) e città scaricate solo quando servono</w:t>
            </w:r>
          </w:p>
        </w:tc>
        <w:tc>
          <w:tcPr>
            <w:tcW w:type="dxa" w:w="1134"/>
          </w:tcPr>
          <w:p>
            <w:pPr>
              <w:pStyle w:val="Compact"/>
              <w:spacing w:after="40"/>
              <w:jc w:val="left"/>
            </w:pPr>
            <w:r>
              <w:rPr>
                <w:sz w:val="19"/>
              </w:rPr>
              <w:t xml:space="preserve">A-23</w:t>
            </w:r>
          </w:p>
        </w:tc>
        <w:tc>
          <w:tcPr>
            <w:tcW w:type="dxa" w:w="1134"/>
            <w:shd w:val="clear" w:color="auto" w:fill="D7F0DF"/>
          </w:tcPr>
          <w:p>
            <w:pPr>
              <w:pStyle w:val="Compact"/>
              <w:spacing w:after="40"/>
              <w:jc w:val="left"/>
            </w:pPr>
            <w:r>
              <w:rPr>
                <w:sz w:val="19"/>
              </w:rPr>
              <w:t xml:space="preserve">Sì</w:t>
            </w:r>
          </w:p>
        </w:tc>
        <w:tc>
          <w:tcPr>
            <w:tcW w:type="dxa" w:w="2494"/>
          </w:tcPr>
          <w:p>
            <w:pPr>
              <w:pStyle w:val="Compact"/>
              <w:spacing w:after="40"/>
              <w:jc w:val="left"/>
            </w:pPr>
            <w:r>
              <w:rPr>
                <w:sz w:val="19"/>
              </w:rPr>
              <w:t xml:space="preserve">Meno da scaricare al primo avvio, soprattutto sul telefono</w:t>
            </w:r>
          </w:p>
        </w:tc>
      </w:tr>
      <w:tr>
        <w:tc>
          <w:tcPr>
            <w:tcW w:type="dxa" w:w="907"/>
          </w:tcPr>
          <w:p>
            <w:pPr>
              <w:pStyle w:val="Compact"/>
              <w:spacing w:after="40"/>
              <w:jc w:val="left"/>
            </w:pPr>
            <w:r>
              <w:rPr>
                <w:sz w:val="19"/>
              </w:rPr>
              <w:t xml:space="preserve">4</w:t>
            </w:r>
          </w:p>
        </w:tc>
        <w:tc>
          <w:tcPr>
            <w:tcW w:type="dxa" w:w="4195"/>
          </w:tcPr>
          <w:p>
            <w:pPr>
              <w:pStyle w:val="Compact"/>
              <w:spacing w:after="40"/>
              <w:jc w:val="left"/>
            </w:pPr>
            <w:r>
              <w:rPr>
                <w:sz w:val="19"/>
              </w:rPr>
              <w:t xml:space="preserve">Prove per modulo che girano in Node, senza browser (fisica, tracciato, avversari, panorami)</w:t>
            </w:r>
          </w:p>
        </w:tc>
        <w:tc>
          <w:tcPr>
            <w:tcW w:type="dxa" w:w="1134"/>
          </w:tcPr>
          <w:p>
            <w:pPr>
              <w:pStyle w:val="Compact"/>
              <w:spacing w:after="40"/>
              <w:jc w:val="left"/>
            </w:pPr>
            <w:r>
              <w:rPr>
                <w:sz w:val="19"/>
              </w:rPr>
              <w:t xml:space="preserve">A-25</w:t>
            </w:r>
          </w:p>
        </w:tc>
        <w:tc>
          <w:tcPr>
            <w:tcW w:type="dxa" w:w="1134"/>
            <w:shd w:val="clear" w:color="auto" w:fill="D7F0DF"/>
          </w:tcPr>
          <w:p>
            <w:pPr>
              <w:pStyle w:val="Compact"/>
              <w:spacing w:after="40"/>
              <w:jc w:val="left"/>
            </w:pPr>
            <w:r>
              <w:rPr>
                <w:sz w:val="19"/>
              </w:rPr>
              <w:t xml:space="preserve">Sì</w:t>
            </w:r>
          </w:p>
        </w:tc>
        <w:tc>
          <w:tcPr>
            <w:tcW w:type="dxa" w:w="2494"/>
          </w:tcPr>
          <w:p>
            <w:pPr>
              <w:pStyle w:val="Compact"/>
              <w:spacing w:after="40"/>
              <w:jc w:val="left"/>
            </w:pPr>
            <w:r>
              <w:rPr>
                <w:sz w:val="19"/>
              </w:rPr>
              <w:t xml:space="preserve">Prove più veloci e più precise</w:t>
            </w:r>
          </w:p>
        </w:tc>
      </w:tr>
      <w:tr>
        <w:tc>
          <w:tcPr>
            <w:tcW w:type="dxa" w:w="907"/>
          </w:tcPr>
          <w:p>
            <w:pPr>
              <w:pStyle w:val="Compact"/>
              <w:spacing w:after="40"/>
              <w:jc w:val="left"/>
            </w:pPr>
            <w:r>
              <w:rPr>
                <w:sz w:val="19"/>
              </w:rPr>
              <w:t xml:space="preserve">5</w:t>
            </w:r>
          </w:p>
        </w:tc>
        <w:tc>
          <w:tcPr>
            <w:tcW w:type="dxa" w:w="4195"/>
          </w:tcPr>
          <w:p>
            <w:pPr>
              <w:pStyle w:val="Compact"/>
              <w:spacing w:after="40"/>
              <w:jc w:val="left"/>
            </w:pPr>
            <w:r>
              <w:rPr>
                <w:sz w:val="19"/>
              </w:rPr>
              <w:t xml:space="preserve">La rete fuori da</w:t>
            </w:r>
            <w:r>
              <w:rPr>
                <w:sz w:val="19"/>
              </w:rPr>
              <w:t xml:space="preserve"> </w:t>
            </w:r>
            <w:r>
              <w:rPr>
                <w:rStyle w:val="VerbatimChar"/>
                <w:sz w:val="19"/>
              </w:rPr>
              <w:t xml:space="preserve">game.js</w:t>
            </w:r>
            <w:r>
              <w:rPr>
                <w:sz w:val="19"/>
              </w:rPr>
              <w:t xml:space="preserve"> </w:t>
            </w:r>
            <w:r>
              <w:rPr>
                <w:sz w:val="19"/>
              </w:rPr>
              <w:t xml:space="preserve">(ultimo pezzo di A-11)</w:t>
            </w:r>
          </w:p>
        </w:tc>
        <w:tc>
          <w:tcPr>
            <w:tcW w:type="dxa" w:w="1134"/>
          </w:tcPr>
          <w:p>
            <w:pPr>
              <w:pStyle w:val="Compact"/>
              <w:spacing w:after="40"/>
              <w:jc w:val="left"/>
            </w:pPr>
            <w:r>
              <w:rPr>
                <w:sz w:val="19"/>
              </w:rPr>
              <w:t xml:space="preserve">A-11</w:t>
            </w:r>
          </w:p>
        </w:tc>
        <w:tc>
          <w:tcPr>
            <w:tcW w:type="dxa" w:w="1134"/>
            <w:shd w:val="clear" w:color="auto" w:fill="D7F0DF"/>
          </w:tcPr>
          <w:p>
            <w:pPr>
              <w:pStyle w:val="Compact"/>
              <w:spacing w:after="40"/>
              <w:jc w:val="left"/>
            </w:pPr>
            <w:r>
              <w:rPr>
                <w:sz w:val="19"/>
              </w:rPr>
              <w:t xml:space="preserve">Sì</w:t>
            </w:r>
          </w:p>
        </w:tc>
        <w:tc>
          <w:tcPr>
            <w:tcW w:type="dxa" w:w="2494"/>
          </w:tcPr>
          <w:p>
            <w:pPr>
              <w:pStyle w:val="Compact"/>
              <w:spacing w:after="40"/>
              <w:jc w:val="left"/>
            </w:pPr>
            <w:r>
              <w:rPr>
                <w:sz w:val="19"/>
              </w:rPr>
              <w:t xml:space="preserve">Serve anche al controllo contro chi bara (F-04)</w:t>
            </w:r>
          </w:p>
        </w:tc>
      </w:tr>
      <w:tr>
        <w:tc>
          <w:tcPr>
            <w:tcW w:type="dxa" w:w="907"/>
          </w:tcPr>
          <w:p>
            <w:pPr>
              <w:pStyle w:val="Compact"/>
              <w:spacing w:after="40"/>
              <w:jc w:val="left"/>
            </w:pPr>
            <w:r>
              <w:rPr>
                <w:sz w:val="19"/>
              </w:rPr>
              <w:t xml:space="preserve">6</w:t>
            </w:r>
          </w:p>
        </w:tc>
        <w:tc>
          <w:tcPr>
            <w:tcW w:type="dxa" w:w="4195"/>
          </w:tcPr>
          <w:p>
            <w:pPr>
              <w:pStyle w:val="Compact"/>
              <w:spacing w:after="40"/>
              <w:jc w:val="left"/>
            </w:pPr>
            <w:r>
              <w:rPr>
                <w:sz w:val="19"/>
              </w:rPr>
              <w:t xml:space="preserve">Controllo dei tipi dei dati con JSDoc e interruttori per le novità</w:t>
            </w:r>
          </w:p>
        </w:tc>
        <w:tc>
          <w:tcPr>
            <w:tcW w:type="dxa" w:w="1134"/>
          </w:tcPr>
          <w:p>
            <w:pPr>
              <w:pStyle w:val="Compact"/>
              <w:spacing w:after="40"/>
              <w:jc w:val="left"/>
            </w:pPr>
            <w:r>
              <w:rPr>
                <w:sz w:val="19"/>
              </w:rPr>
              <w:t xml:space="preserve">A-15, A-17</w:t>
            </w:r>
          </w:p>
        </w:tc>
        <w:tc>
          <w:tcPr>
            <w:tcW w:type="dxa" w:w="1134"/>
            <w:shd w:val="clear" w:color="auto" w:fill="D7F0DF"/>
          </w:tcPr>
          <w:p>
            <w:pPr>
              <w:pStyle w:val="Compact"/>
              <w:spacing w:after="40"/>
              <w:jc w:val="left"/>
            </w:pPr>
            <w:r>
              <w:rPr>
                <w:sz w:val="19"/>
              </w:rPr>
              <w:t xml:space="preserve">Sì</w:t>
            </w:r>
          </w:p>
        </w:tc>
        <w:tc>
          <w:tcPr>
            <w:tcW w:type="dxa" w:w="2494"/>
          </w:tcPr>
          <w:p>
            <w:pPr>
              <w:pStyle w:val="Compact"/>
              <w:spacing w:after="40"/>
            </w:pPr>
          </w:p>
        </w:tc>
      </w:tr>
      <w:tr>
        <w:tc>
          <w:tcPr>
            <w:tcW w:type="dxa" w:w="907"/>
          </w:tcPr>
          <w:p>
            <w:pPr>
              <w:pStyle w:val="Compact"/>
              <w:spacing w:after="40"/>
              <w:jc w:val="left"/>
            </w:pPr>
            <w:r>
              <w:rPr>
                <w:sz w:val="19"/>
              </w:rPr>
              <w:t xml:space="preserve">7</w:t>
            </w:r>
          </w:p>
        </w:tc>
        <w:tc>
          <w:tcPr>
            <w:tcW w:type="dxa" w:w="4195"/>
          </w:tcPr>
          <w:p>
            <w:pPr>
              <w:pStyle w:val="Compact"/>
              <w:spacing w:after="40"/>
              <w:jc w:val="left"/>
            </w:pPr>
            <w:r>
              <w:rPr>
                <w:sz w:val="19"/>
              </w:rPr>
              <w:t xml:space="preserve">Dati del server divisi (classifica, profili, misure) quando le misure lo chiedono</w:t>
            </w:r>
          </w:p>
        </w:tc>
        <w:tc>
          <w:tcPr>
            <w:tcW w:type="dxa" w:w="1134"/>
          </w:tcPr>
          <w:p>
            <w:pPr>
              <w:pStyle w:val="Compact"/>
              <w:spacing w:after="40"/>
              <w:jc w:val="left"/>
            </w:pPr>
            <w:r>
              <w:rPr>
                <w:sz w:val="19"/>
              </w:rPr>
              <w:t xml:space="preserve">A-24</w:t>
            </w:r>
          </w:p>
        </w:tc>
        <w:tc>
          <w:tcPr>
            <w:tcW w:type="dxa" w:w="1134"/>
            <w:shd w:val="clear" w:color="auto" w:fill="D7F0DF"/>
          </w:tcPr>
          <w:p>
            <w:pPr>
              <w:pStyle w:val="Compact"/>
              <w:spacing w:after="40"/>
              <w:jc w:val="left"/>
            </w:pPr>
            <w:r>
              <w:rPr>
                <w:sz w:val="19"/>
              </w:rPr>
              <w:t xml:space="preserve">Sì</w:t>
            </w:r>
          </w:p>
        </w:tc>
        <w:tc>
          <w:tcPr>
            <w:tcW w:type="dxa" w:w="2494"/>
          </w:tcPr>
          <w:p>
            <w:pPr>
              <w:pStyle w:val="Compact"/>
              <w:spacing w:after="40"/>
              <w:jc w:val="left"/>
            </w:pPr>
            <w:r>
              <w:rPr>
                <w:sz w:val="19"/>
              </w:rPr>
              <w:t xml:space="preserve">Solo se le misure lo giustificano</w:t>
            </w:r>
          </w:p>
        </w:tc>
      </w:tr>
      <w:tr>
        <w:tc>
          <w:tcPr>
            <w:tcW w:type="dxa" w:w="907"/>
          </w:tcPr>
          <w:p>
            <w:pPr>
              <w:pStyle w:val="Compact"/>
              <w:spacing w:after="40"/>
              <w:jc w:val="left"/>
            </w:pPr>
            <w:r>
              <w:rPr>
                <w:sz w:val="19"/>
              </w:rPr>
              <w:t xml:space="preserve">8</w:t>
            </w:r>
          </w:p>
        </w:tc>
        <w:tc>
          <w:tcPr>
            <w:tcW w:type="dxa" w:w="4195"/>
          </w:tcPr>
          <w:p>
            <w:pPr>
              <w:pStyle w:val="Compact"/>
              <w:spacing w:after="40"/>
              <w:jc w:val="left"/>
            </w:pPr>
            <w:r>
              <w:rPr>
                <w:sz w:val="19"/>
              </w:rPr>
              <w:t xml:space="preserve">Three.js nuova versione (oggi r128)</w:t>
            </w:r>
          </w:p>
        </w:tc>
        <w:tc>
          <w:tcPr>
            <w:tcW w:type="dxa" w:w="1134"/>
          </w:tcPr>
          <w:p>
            <w:pPr>
              <w:pStyle w:val="Compact"/>
              <w:spacing w:after="40"/>
              <w:jc w:val="left"/>
            </w:pPr>
            <w:r>
              <w:rPr>
                <w:sz w:val="19"/>
              </w:rPr>
              <w:t xml:space="preserve">A-16</w:t>
            </w:r>
          </w:p>
        </w:tc>
        <w:tc>
          <w:tcPr>
            <w:tcW w:type="dxa" w:w="1134"/>
            <w:shd w:val="clear" w:color="auto" w:fill="FFF1C7"/>
          </w:tcPr>
          <w:p>
            <w:pPr>
              <w:pStyle w:val="Compact"/>
              <w:spacing w:after="40"/>
              <w:jc w:val="left"/>
            </w:pPr>
            <w:r>
              <w:rPr>
                <w:sz w:val="19"/>
              </w:rPr>
              <w:t xml:space="preserve">Da approvare</w:t>
            </w:r>
          </w:p>
        </w:tc>
        <w:tc>
          <w:tcPr>
            <w:tcW w:type="dxa" w:w="2494"/>
          </w:tcPr>
          <w:p>
            <w:pPr>
              <w:pStyle w:val="Compact"/>
              <w:spacing w:after="40"/>
              <w:jc w:val="left"/>
            </w:pPr>
            <w:r>
              <w:rPr>
                <w:sz w:val="19"/>
              </w:rPr>
              <w:t xml:space="preserve">Cambiano colori e luci: vanno ricontrollate tutte le città con le foto</w:t>
            </w:r>
          </w:p>
        </w:tc>
      </w:tr>
      <w:tr>
        <w:tc>
          <w:tcPr>
            <w:tcW w:type="dxa" w:w="907"/>
          </w:tcPr>
          <w:p>
            <w:pPr>
              <w:pStyle w:val="Compact"/>
              <w:spacing w:after="40"/>
              <w:jc w:val="left"/>
            </w:pPr>
            <w:r>
              <w:rPr>
                <w:sz w:val="19"/>
              </w:rPr>
              <w:t xml:space="preserve">9</w:t>
            </w:r>
          </w:p>
        </w:tc>
        <w:tc>
          <w:tcPr>
            <w:tcW w:type="dxa" w:w="4195"/>
          </w:tcPr>
          <w:p>
            <w:pPr>
              <w:pStyle w:val="Compact"/>
              <w:spacing w:after="40"/>
              <w:jc w:val="left"/>
            </w:pPr>
            <w:r>
              <w:rPr>
                <w:sz w:val="19"/>
              </w:rPr>
              <w:t xml:space="preserve">Parte comune C-Y-F separata dal gioco</w:t>
            </w:r>
          </w:p>
        </w:tc>
        <w:tc>
          <w:tcPr>
            <w:tcW w:type="dxa" w:w="1134"/>
          </w:tcPr>
          <w:p>
            <w:pPr>
              <w:pStyle w:val="Compact"/>
              <w:spacing w:after="40"/>
              <w:jc w:val="left"/>
            </w:pPr>
            <w:r>
              <w:rPr>
                <w:sz w:val="19"/>
              </w:rPr>
              <w:t xml:space="preserve">A-13</w:t>
            </w:r>
          </w:p>
        </w:tc>
        <w:tc>
          <w:tcPr>
            <w:tcW w:type="dxa" w:w="1134"/>
            <w:shd w:val="clear" w:color="auto" w:fill="FFF1C7"/>
          </w:tcPr>
          <w:p>
            <w:pPr>
              <w:pStyle w:val="Compact"/>
              <w:spacing w:after="40"/>
              <w:jc w:val="left"/>
            </w:pPr>
            <w:r>
              <w:rPr>
                <w:sz w:val="19"/>
              </w:rPr>
              <w:t xml:space="preserve">Da approvare</w:t>
            </w:r>
          </w:p>
        </w:tc>
        <w:tc>
          <w:tcPr>
            <w:tcW w:type="dxa" w:w="2494"/>
          </w:tcPr>
          <w:p>
            <w:pPr>
              <w:pStyle w:val="Compact"/>
              <w:spacing w:after="40"/>
              <w:jc w:val="left"/>
            </w:pPr>
            <w:r>
              <w:rPr>
                <w:sz w:val="19"/>
              </w:rPr>
              <w:t xml:space="preserve">Serve quando arriva il secondo gioco</w:t>
            </w:r>
          </w:p>
        </w:tc>
      </w:tr>
      <w:tr>
        <w:tc>
          <w:tcPr>
            <w:tcW w:type="dxa" w:w="907"/>
          </w:tcPr>
          <w:p>
            <w:pPr>
              <w:pStyle w:val="Compact"/>
              <w:spacing w:after="40"/>
              <w:jc w:val="left"/>
            </w:pPr>
            <w:r>
              <w:rPr>
                <w:sz w:val="19"/>
              </w:rPr>
              <w:t xml:space="preserve">10</w:t>
            </w:r>
          </w:p>
        </w:tc>
        <w:tc>
          <w:tcPr>
            <w:tcW w:type="dxa" w:w="4195"/>
          </w:tcPr>
          <w:p>
            <w:pPr>
              <w:pStyle w:val="Compact"/>
              <w:spacing w:after="40"/>
              <w:jc w:val="left"/>
            </w:pPr>
            <w:r>
              <w:rPr>
                <w:sz w:val="19"/>
              </w:rPr>
              <w:t xml:space="preserve">Sito di prova separato</w:t>
            </w:r>
          </w:p>
        </w:tc>
        <w:tc>
          <w:tcPr>
            <w:tcW w:type="dxa" w:w="1134"/>
          </w:tcPr>
          <w:p>
            <w:pPr>
              <w:pStyle w:val="Compact"/>
              <w:spacing w:after="40"/>
              <w:jc w:val="left"/>
            </w:pPr>
            <w:r>
              <w:rPr>
                <w:sz w:val="19"/>
              </w:rPr>
              <w:t xml:space="preserve">A-09</w:t>
            </w:r>
          </w:p>
        </w:tc>
        <w:tc>
          <w:tcPr>
            <w:tcW w:type="dxa" w:w="1134"/>
          </w:tcPr>
          <w:p>
            <w:pPr>
              <w:pStyle w:val="Compact"/>
              <w:spacing w:after="40"/>
              <w:jc w:val="left"/>
            </w:pPr>
            <w:r>
              <w:rPr>
                <w:sz w:val="19"/>
              </w:rPr>
              <w:t xml:space="preserve">No</w:t>
            </w:r>
          </w:p>
        </w:tc>
        <w:tc>
          <w:tcPr>
            <w:tcW w:type="dxa" w:w="2494"/>
          </w:tcPr>
          <w:p>
            <w:pPr>
              <w:pStyle w:val="Compact"/>
              <w:spacing w:after="40"/>
              <w:jc w:val="left"/>
            </w:pPr>
            <w:r>
              <w:rPr>
                <w:sz w:val="19"/>
              </w:rPr>
              <w:t xml:space="preserve">Aspetta la chiave di Luigi</w:t>
            </w:r>
          </w:p>
        </w:tc>
      </w:tr>
    </w:tbl>
    <w:bookmarkEnd w:id="20"/>
    <w:bookmarkStart w:id="21" w:name="regole-di-lavoro"/>
    <w:p>
      <w:pPr>
        <w:pStyle w:val="Heading1"/>
      </w:pPr>
      <w:r>
        <w:t xml:space="preserve">Regole di lavoro</w:t>
      </w:r>
    </w:p>
    <w:p>
      <w:pPr>
        <w:pStyle w:val="FirstParagraph"/>
      </w:pPr>
      <w:r>
        <w:t xml:space="preserve">Decise da Luigi (R-506…R-510); le scelte di dettaglio di Claude sono S-42 e S-43 (sezione 7).</w:t>
      </w:r>
    </w:p>
    <w:p>
      <w:pPr>
        <w:numPr>
          <w:ilvl w:val="0"/>
          <w:numId w:val="1001"/>
        </w:numPr>
        <w:pStyle w:val="Compact"/>
      </w:pPr>
      <w:r>
        <w:rPr>
          <w:bCs/>
          <w:b/>
        </w:rPr>
        <w:t xml:space="preserve">Prove solo di notte</w:t>
      </w:r>
      <w:r>
        <w:t xml:space="preserve"> </w:t>
      </w:r>
      <w:r>
        <w:t xml:space="preserve">(R-506): di giorno nessuna prova, nemmeno il cancello rapido, se Luigi non lo chiede chiaramente. Il lavoro del giorno va su un ramo</w:t>
      </w:r>
      <w:r>
        <w:t xml:space="preserve"> </w:t>
      </w:r>
      <w:r>
        <w:rPr>
          <w:rStyle w:val="VerbatimChar"/>
        </w:rPr>
        <w:t xml:space="preserve">giorno/&lt;nome&gt;</w:t>
      </w:r>
      <w:r>
        <w:t xml:space="preserve">; il turno di notte (attività pianificata ogni sera alle 23:07) lo unisce in</w:t>
      </w:r>
      <w:r>
        <w:t xml:space="preserve"> </w:t>
      </w:r>
      <w:r>
        <w:rPr>
          <w:rStyle w:val="VerbatimChar"/>
        </w:rPr>
        <w:t xml:space="preserve">notte/&lt;data&gt;</w:t>
      </w:r>
      <w:r>
        <w:t xml:space="preserve">, lancia tutte le prove, corregge ogni errore visto da prove e telefoni e pubblica su</w:t>
      </w:r>
      <w:r>
        <w:t xml:space="preserve"> </w:t>
      </w:r>
      <w:r>
        <w:rPr>
          <w:rStyle w:val="VerbatimChar"/>
        </w:rPr>
        <w:t xml:space="preserve">main</w:t>
      </w:r>
      <w:r>
        <w:t xml:space="preserve"> </w:t>
      </w:r>
      <w:r>
        <w:t xml:space="preserve">solo con tutto verde. Le novità vanno quindi online la mattina dopo. Il cancello di GitHub parte comunque da solo a ogni caricamento su GitHub: è automatico e non costa tempo né token a Luigi.</w:t>
      </w:r>
    </w:p>
    <w:p>
      <w:pPr>
        <w:numPr>
          <w:ilvl w:val="0"/>
          <w:numId w:val="1001"/>
        </w:numPr>
        <w:pStyle w:val="Compact"/>
      </w:pPr>
      <w:r>
        <w:rPr>
          <w:bCs/>
          <w:b/>
        </w:rPr>
        <w:t xml:space="preserve">Word dei requisiti</w:t>
      </w:r>
      <w:r>
        <w:t xml:space="preserve"> </w:t>
      </w:r>
      <w:r>
        <w:t xml:space="preserve">(R-507): in testa i prossimi passi, poi queste regole, poi tutto ciò che è fatto. A ogni cosa fatta si aggiornano prima i requisiti, poi il software, e si rigenera</w:t>
      </w:r>
      <w:r>
        <w:t xml:space="preserve"> </w:t>
      </w:r>
      <w:r>
        <w:rPr>
          <w:rStyle w:val="VerbatimChar"/>
        </w:rPr>
        <w:t xml:space="preserve">docs/CYF-Gaming-requisiti.docx</w:t>
      </w:r>
      <w:r>
        <w:t xml:space="preserve">; l’attività</w:t>
      </w:r>
      <w:r>
        <w:t xml:space="preserve"> </w:t>
      </w:r>
      <w:r>
        <w:t xml:space="preserve">“</w:t>
      </w:r>
      <w:r>
        <w:t xml:space="preserve">Word requisiti CYF su Drive</w:t>
      </w:r>
      <w:r>
        <w:t xml:space="preserve">”</w:t>
      </w:r>
      <w:r>
        <w:t xml:space="preserve"> </w:t>
      </w:r>
      <w:r>
        <w:t xml:space="preserve">(7:13, 13:13, 19:13) lo copia nella cartella Google Drive</w:t>
      </w:r>
      <w:r>
        <w:t xml:space="preserve"> </w:t>
      </w:r>
      <w:r>
        <w:t xml:space="preserve">“</w:t>
      </w:r>
      <w:r>
        <w:t xml:space="preserve">CYF gaming</w:t>
      </w:r>
      <w:r>
        <w:t xml:space="preserve">”</w:t>
      </w:r>
      <w:r>
        <w:t xml:space="preserve"> </w:t>
      </w:r>
      <w:r>
        <w:t xml:space="preserve">se il PC di casa è acceso. Si manda anche in chat.</w:t>
      </w:r>
    </w:p>
    <w:p>
      <w:pPr>
        <w:numPr>
          <w:ilvl w:val="0"/>
          <w:numId w:val="1001"/>
        </w:numPr>
        <w:pStyle w:val="Compact"/>
      </w:pPr>
      <w:r>
        <w:rPr>
          <w:bCs/>
          <w:b/>
        </w:rPr>
        <w:t xml:space="preserve">Confronto con le altre app</w:t>
      </w:r>
      <w:r>
        <w:t xml:space="preserve"> </w:t>
      </w:r>
      <w:r>
        <w:t xml:space="preserve">(R-508): ogni giorno alle 17:59 un’attività pianificata confronta Pista Nera con 3-4 giochi e propone al massimo 5 miglioramenti,</w:t>
      </w:r>
      <w:r>
        <w:t xml:space="preserve"> </w:t>
      </w:r>
      <w:r>
        <w:t xml:space="preserve">“</w:t>
      </w:r>
      <w:r>
        <w:t xml:space="preserve">Da confermare</w:t>
      </w:r>
      <w:r>
        <w:t xml:space="preserve">”</w:t>
      </w:r>
      <w:r>
        <w:t xml:space="preserve">.</w:t>
      </w:r>
    </w:p>
    <w:p>
      <w:pPr>
        <w:numPr>
          <w:ilvl w:val="0"/>
          <w:numId w:val="1001"/>
        </w:numPr>
        <w:pStyle w:val="Compact"/>
      </w:pPr>
      <w:r>
        <w:rPr>
          <w:bCs/>
          <w:b/>
        </w:rPr>
        <w:t xml:space="preserve">Tempo e token</w:t>
      </w:r>
      <w:r>
        <w:t xml:space="preserve"> </w:t>
      </w:r>
      <w:r>
        <w:t xml:space="preserve">(R-509): la prima frase di ogni attività dice il tempo stimato e i token (rimasti nella sessione e consumo stimato).</w:t>
      </w:r>
    </w:p>
    <w:p>
      <w:pPr>
        <w:numPr>
          <w:ilvl w:val="0"/>
          <w:numId w:val="1001"/>
        </w:numPr>
        <w:pStyle w:val="Compact"/>
      </w:pPr>
      <w:r>
        <w:rPr>
          <w:bCs/>
          <w:b/>
        </w:rPr>
        <w:t xml:space="preserve">Struttura per crescere</w:t>
      </w:r>
      <w:r>
        <w:t xml:space="preserve"> </w:t>
      </w:r>
      <w:r>
        <w:t xml:space="preserve">(R-510): JavaScript senza framework, Three.js, Cloudflare e GitHub; niente riscrittura. Un passo di struttura alla volta, tra una funzione e l’altra, con le prove che confermano che nulla cambia (sezione 11).</w:t>
      </w:r>
    </w:p>
    <w:bookmarkEnd w:id="21"/>
    <w:bookmarkStart w:id="22" w:name="come-leggere-questo-documento"/>
    <w:p>
      <w:pPr>
        <w:pStyle w:val="Heading1"/>
      </w:pPr>
      <w:r>
        <w:t xml:space="preserve">Come leggere questo documento</w:t>
      </w:r>
    </w:p>
    <w:p>
      <w:pPr>
        <w:pStyle w:val="FirstParagraph"/>
      </w:pPr>
      <w:r>
        <w:t xml:space="preserve">Questo documento è l’elenco ufficiale dei requisiti di C-Y-F Gaming. Ogni riga è una richiesta di Luigi: che cosa deve fare il gioco, quando è stata chiesta, a che punto è e come funziona oggi. Claude lo aggiorna a ogni nuova richiesta; il Word è su GitHub (</w:t>
      </w:r>
      <w:r>
        <w:rPr>
          <w:rStyle w:val="VerbatimChar"/>
        </w:rPr>
        <w:t xml:space="preserve">docs/CYF-Gaming-requisiti.docx</w:t>
      </w:r>
      <w:r>
        <w:t xml:space="preserve">) e nella cartella Google Drive</w:t>
      </w:r>
      <w:r>
        <w:t xml:space="preserve"> </w:t>
      </w:r>
      <w:r>
        <w:t xml:space="preserve">“</w:t>
      </w:r>
      <w:r>
        <w:t xml:space="preserve">CYF gaming</w:t>
      </w:r>
      <w:r>
        <w:t xml:space="preserve">”</w:t>
      </w:r>
      <w:r>
        <w:t xml:space="preserve">; la fonte è REQUISITI.md.</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2"/>
        </w:numPr>
        <w:pStyle w:val="Compact"/>
      </w:pPr>
      <w:r>
        <w:rPr>
          <w:bCs/>
          <w:b/>
        </w:rPr>
        <w:t xml:space="preserve">Da confermare</w:t>
      </w:r>
      <w:r>
        <w:t xml:space="preserve">: idea emersa nelle chat, non ancora approvata da Luigi.</w:t>
      </w:r>
    </w:p>
    <w:p>
      <w:pPr>
        <w:numPr>
          <w:ilvl w:val="0"/>
          <w:numId w:val="1002"/>
        </w:numPr>
        <w:pStyle w:val="Compact"/>
      </w:pPr>
      <w:r>
        <w:rPr>
          <w:bCs/>
          <w:b/>
        </w:rPr>
        <w:t xml:space="preserve">Da fare</w:t>
      </w:r>
      <w:r>
        <w:t xml:space="preserve">: richiesto da Luigi, non ancora iniziato.</w:t>
      </w:r>
    </w:p>
    <w:p>
      <w:pPr>
        <w:numPr>
          <w:ilvl w:val="0"/>
          <w:numId w:val="1002"/>
        </w:numPr>
        <w:pStyle w:val="Compact"/>
      </w:pPr>
      <w:r>
        <w:rPr>
          <w:bCs/>
          <w:b/>
        </w:rPr>
        <w:t xml:space="preserve">In corso</w:t>
      </w:r>
      <w:r>
        <w:t xml:space="preserve">: ci stiamo lavorando.</w:t>
      </w:r>
    </w:p>
    <w:p>
      <w:pPr>
        <w:numPr>
          <w:ilvl w:val="0"/>
          <w:numId w:val="1002"/>
        </w:numPr>
        <w:pStyle w:val="Compact"/>
      </w:pPr>
      <w:r>
        <w:rPr>
          <w:bCs/>
          <w:b/>
        </w:rPr>
        <w:t xml:space="preserve">Fatto</w:t>
      </w:r>
      <w:r>
        <w:t xml:space="preserve">: è nel gioco online. Claude lo ha provato, ma Luigi non l’ha ancora controllato.</w:t>
      </w:r>
    </w:p>
    <w:p>
      <w:pPr>
        <w:numPr>
          <w:ilvl w:val="0"/>
          <w:numId w:val="1002"/>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2"/>
    <w:bookmarkStart w:id="23"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R-011</w:t>
            </w:r>
          </w:p>
        </w:tc>
        <w:tc>
          <w:tcPr>
            <w:tcW w:type="dxa" w:w="4195"/>
          </w:tcPr>
          <w:p>
            <w:pPr>
              <w:pStyle w:val="Compact"/>
              <w:spacing w:after="40"/>
              <w:jc w:val="left"/>
            </w:pPr>
            <w:r>
              <w:rPr>
                <w:sz w:val="19"/>
              </w:rPr>
              <w:t xml:space="preserve">Pagina e programma del gioco sempre della stessa versione: un telefono non deve mai unire la pagina vecchia con il programma nuovo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Unico errore arrivato dai telefoni (26/10, Samsung Internet, v0.17.0): mancava il pulsante della pista del giorno perché la pagina era quella vecchia. Ora la pagina dichiara la sua versione: se è diversa da</w:t>
            </w:r>
            <w:r>
              <w:rPr>
                <w:sz w:val="19"/>
              </w:rPr>
              <w:t xml:space="preserve"> </w:t>
            </w:r>
            <w:r>
              <w:rPr>
                <w:rStyle w:val="VerbatimChar"/>
                <w:sz w:val="19"/>
              </w:rPr>
              <w:t xml:space="preserve">config.js</w:t>
            </w:r>
            <w:r>
              <w:rPr>
                <w:sz w:val="19"/>
              </w:rPr>
              <w:t xml:space="preserve"> </w:t>
            </w:r>
            <w:r>
              <w:rPr>
                <w:sz w:val="19"/>
              </w:rPr>
              <w:t xml:space="preserve">il gioco ricarica la pagina una volta sola. Il controllo C4 verifica che pagina,</w:t>
            </w:r>
            <w:r>
              <w:rPr>
                <w:sz w:val="19"/>
              </w:rPr>
              <w:t xml:space="preserve"> </w:t>
            </w:r>
            <w:r>
              <w:rPr>
                <w:rStyle w:val="VerbatimChar"/>
                <w:sz w:val="19"/>
              </w:rPr>
              <w:t xml:space="preserve">config.js</w:t>
            </w:r>
            <w:r>
              <w:rPr>
                <w:sz w:val="19"/>
              </w:rPr>
              <w:t xml:space="preserve"> </w:t>
            </w:r>
            <w:r>
              <w:rPr>
                <w:sz w:val="19"/>
              </w:rPr>
              <w:t xml:space="preserve">e</w:t>
            </w:r>
            <w:r>
              <w:rPr>
                <w:sz w:val="19"/>
              </w:rPr>
              <w:t xml:space="preserve"> </w:t>
            </w:r>
            <w:r>
              <w:rPr>
                <w:rStyle w:val="VerbatimChar"/>
                <w:sz w:val="19"/>
              </w:rPr>
              <w:t xml:space="preserve">package.json</w:t>
            </w:r>
            <w:r>
              <w:rPr>
                <w:sz w:val="19"/>
              </w:rPr>
              <w:t xml:space="preserve"> </w:t>
            </w:r>
            <w:r>
              <w:rPr>
                <w:sz w:val="19"/>
              </w:rPr>
              <w:t xml:space="preserve">abbiano la stessa versione; la prova R1c del giro rapido simula la pagina vecchia</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3"/>
    <w:bookmarkStart w:id="24"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4"/>
    <w:bookmarkStart w:id="25"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5"/>
    <w:bookmarkStart w:id="26"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6"/>
    <w:bookmarkStart w:id="27"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7"/>
    <w:bookmarkStart w:id="28"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(REQUISITI.md su GitHub) e il Word</w:t>
            </w:r>
            <w:r>
              <w:rPr>
                <w:sz w:val="19"/>
              </w:rPr>
              <w:t xml:space="preserve"> </w:t>
            </w:r>
            <w:r>
              <w:rPr>
                <w:rStyle w:val="VerbatimChar"/>
                <w:sz w:val="19"/>
              </w:rPr>
              <w:t xml:space="preserve">docs/CYF-Gaming-requisiti.docx</w:t>
            </w:r>
            <w:r>
              <w:rPr>
                <w:sz w:val="19"/>
              </w:rPr>
              <w:t xml:space="preserve">; dal 26/10 la cartella è su Google Drive (</w:t>
            </w:r>
            <w:r>
              <w:rPr>
                <w:sz w:val="19"/>
              </w:rPr>
              <w:t xml:space="preserve">“</w:t>
            </w:r>
            <w:r>
              <w:rPr>
                <w:sz w:val="19"/>
              </w:rPr>
              <w:t xml:space="preserve">CYF gaming</w:t>
            </w:r>
            <w:r>
              <w:rPr>
                <w:sz w:val="19"/>
              </w:rPr>
              <w:t xml:space="preserve">”</w:t>
            </w:r>
            <w:r>
              <w:rPr>
                <w:sz w:val="19"/>
              </w:rPr>
              <w:t xml:space="preserve">), prima era sul Desktop</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Controllo notturno CYF Gaming</w:t>
            </w:r>
            <w:r>
              <w:rPr>
                <w:sz w:val="19"/>
              </w:rPr>
              <w:t xml:space="preserve">”</w:t>
            </w:r>
            <w:r>
              <w:rPr>
                <w:sz w:val="19"/>
              </w:rPr>
              <w:t xml:space="preserve"> </w:t>
            </w:r>
            <w:r>
              <w:rPr>
                <w:sz w:val="19"/>
              </w:rPr>
              <w:t xml:space="preserve">ogni sera alle 23:07 ora italiana (prima 21:33, poi 22:59): giro completo delle prove (A-05), errori dai telefoni, correzione di ogni errore, pubblicazione con tutto verde, prossimi passi approvati con il tempo che resta (fino alle 6:30), rapporto con le misure</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Prove solo di notte, dopo le 23, sfruttando al massimo la notte; di giorno nessuna prova se Luigi non lo chiede chiaramente. Gli errori visti dalle prove o dai telefoni si correggono tutti</w:t>
            </w:r>
          </w:p>
        </w:tc>
        <w:tc>
          <w:tcPr>
            <w:tcW w:type="dxa" w:w="1134"/>
          </w:tcPr>
          <w:p>
            <w:pPr>
              <w:pStyle w:val="Compact"/>
              <w:spacing w:after="40"/>
              <w:jc w:val="left"/>
            </w:pPr>
            <w:r>
              <w:rPr>
                <w:sz w:val="19"/>
              </w:rPr>
              <w:t xml:space="preserve">25/10/2026 (aggiornata il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lavoro del giorno sui rami</w:t>
            </w:r>
            <w:r>
              <w:rPr>
                <w:sz w:val="19"/>
              </w:rPr>
              <w:t xml:space="preserve"> </w:t>
            </w:r>
            <w:r>
              <w:rPr>
                <w:rStyle w:val="VerbatimChar"/>
                <w:sz w:val="19"/>
              </w:rPr>
              <w:t xml:space="preserve">giorno/*</w:t>
            </w:r>
            <w:r>
              <w:rPr>
                <w:sz w:val="19"/>
              </w:rPr>
              <w:t xml:space="preserve">, turno di notte alle 23:07 con il giro completo, correzioni e pubblicazione.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i prossimi passi all’inizio, poi tutto quello che è fatto; il Word si aggiorna da solo a ogni cosa fatta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sezioni</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Word in</w:t>
            </w:r>
            <w:r>
              <w:rPr>
                <w:sz w:val="19"/>
              </w:rPr>
              <w:t xml:space="preserve"> </w:t>
            </w:r>
            <w:r>
              <w:rPr>
                <w:rStyle w:val="VerbatimChar"/>
                <w:sz w:val="19"/>
              </w:rPr>
              <w:t xml:space="preserve">docs/CYF-Gaming-requisiti.docx</w:t>
            </w:r>
            <w:r>
              <w:rPr>
                <w:sz w:val="19"/>
              </w:rPr>
              <w:t xml:space="preserve">, copiato su Google Drive dall’attività delle 7:13, 13:13 e 19:13</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Verso le 18 un confronto con le altre app e cosa manca per migliorare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Confronto concorrenti CYF Gaming</w:t>
            </w:r>
            <w:r>
              <w:rPr>
                <w:sz w:val="19"/>
              </w:rPr>
              <w:t xml:space="preserve">”</w:t>
            </w:r>
            <w:r>
              <w:rPr>
                <w:sz w:val="19"/>
              </w:rPr>
              <w:t xml:space="preserve"> </w:t>
            </w:r>
            <w:r>
              <w:rPr>
                <w:sz w:val="19"/>
              </w:rPr>
              <w:t xml:space="preserve">alle 17:59, con notifica sul telefono; non tocca il codice</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il tempo che serve e i token</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attività: tempo stimato, token rimasti nella sessione e consumo stimato (il consumo esatto non è visibile)</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crescere senza rallentare; la struttura la sceglie Claude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Scelta S-43; piano nella sezione 11 e nei prossimi passi (A-14, A-23, A-25, A-11…)</w:t>
            </w:r>
          </w:p>
        </w:tc>
      </w:tr>
    </w:tbl>
    <w:bookmarkEnd w:id="28"/>
    <w:bookmarkStart w:id="29"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Regole di lavoro (R-506, R-507), scelte di Claude: rami</w:t>
            </w:r>
            <w:r>
              <w:rPr>
                <w:sz w:val="19"/>
              </w:rPr>
              <w:t xml:space="preserve"> </w:t>
            </w:r>
            <w:r>
              <w:rPr>
                <w:rStyle w:val="VerbatimChar"/>
                <w:sz w:val="19"/>
              </w:rPr>
              <w:t xml:space="preserve">giorno/&lt;nome&gt;</w:t>
            </w:r>
            <w:r>
              <w:rPr>
                <w:sz w:val="19"/>
              </w:rPr>
              <w:t xml:space="preserve"> </w:t>
            </w:r>
            <w:r>
              <w:rPr>
                <w:sz w:val="19"/>
              </w:rPr>
              <w:t xml:space="preserve">per il lavoro del giorno e</w:t>
            </w:r>
            <w:r>
              <w:rPr>
                <w:sz w:val="19"/>
              </w:rPr>
              <w:t xml:space="preserve"> </w:t>
            </w:r>
            <w:r>
              <w:rPr>
                <w:rStyle w:val="VerbatimChar"/>
                <w:sz w:val="19"/>
              </w:rPr>
              <w:t xml:space="preserve">notte/&lt;data&gt;</w:t>
            </w:r>
            <w:r>
              <w:rPr>
                <w:sz w:val="19"/>
              </w:rPr>
              <w:t xml:space="preserve"> </w:t>
            </w:r>
            <w:r>
              <w:rPr>
                <w:sz w:val="19"/>
              </w:rPr>
              <w:t xml:space="preserve">per il turno di notte; si pubblica la mattina dopo, solo con tutte le prove verdi; il Word sta in</w:t>
            </w:r>
            <w:r>
              <w:rPr>
                <w:sz w:val="19"/>
              </w:rPr>
              <w:t xml:space="preserve"> </w:t>
            </w:r>
            <w:r>
              <w:rPr>
                <w:rStyle w:val="VerbatimChar"/>
                <w:sz w:val="19"/>
              </w:rPr>
              <w:t xml:space="preserve">docs/</w:t>
            </w:r>
            <w:r>
              <w:rPr>
                <w:sz w:val="19"/>
              </w:rPr>
              <w:t xml:space="preserve"> </w:t>
            </w:r>
            <w:r>
              <w:rPr>
                <w:sz w:val="19"/>
              </w:rPr>
              <w:t xml:space="preserve">su GitHub e arriva su Google Drive tramite il PC di casa (il connettore di Google Drive dal cloud non sovrascrive i file)</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Struttura (R-510), scelte di Claude: si resta su JavaScript senza framework, Three.js, Cloudflare Workers e GitHub (A-21); niente riscrittura; un passo di struttura tra una funzione e l’altra, nell’ordine dei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bl>
    <w:bookmarkEnd w:id="29"/>
    <w:bookmarkStart w:id="30"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shd w:val="clear" w:color="auto" w:fill="E6EDF5"/>
          </w:tcPr>
          <w:p>
            <w:pPr>
              <w:pStyle w:val="Compact"/>
              <w:spacing w:after="40"/>
              <w:jc w:val="left"/>
            </w:pPr>
            <w:r>
              <w:rPr>
                <w:sz w:val="19"/>
              </w:rPr>
              <w:t xml:space="preserve">Da confermare</w:t>
            </w:r>
          </w:p>
        </w:tc>
      </w:tr>
    </w:tbl>
    <w:bookmarkEnd w:id="30"/>
    <w:bookmarkStart w:id="31" w:name="da-fare"/>
    <w:p>
      <w:pPr>
        <w:pStyle w:val="Heading1"/>
      </w:pPr>
      <w:r>
        <w:t xml:space="preserve">9. Da fare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D-01</w:t>
            </w:r>
          </w:p>
        </w:tc>
        <w:tc>
          <w:tcPr>
            <w:tcW w:type="dxa" w:w="6803"/>
          </w:tcPr>
          <w:p>
            <w:pPr>
              <w:pStyle w:val="Compact"/>
              <w:spacing w:after="40"/>
              <w:jc w:val="left"/>
            </w:pPr>
            <w:r>
              <w:rPr>
                <w:sz w:val="19"/>
              </w:rPr>
              <w:t xml:space="preserve">Provare la v0.9.1 dai telefoni con qualche amico (microfono su iPhone, comandi touch, fluidità) e scrivere a Claude i numeri dei requisiti che vanno bene (</w:t>
            </w:r>
            <w:r>
              <w:rPr>
                <w:sz w:val="19"/>
              </w:rPr>
              <w:t xml:space="preserve">“</w:t>
            </w:r>
            <w:r>
              <w:rPr>
                <w:sz w:val="19"/>
              </w:rPr>
              <w:t xml:space="preserve">R-303 controllato</w:t>
            </w:r>
            <w:r>
              <w:rPr>
                <w:sz w:val="19"/>
              </w:rPr>
              <w:t xml:space="preserve">”</w:t>
            </w:r>
            <w:r>
              <w:rPr>
                <w:sz w:val="19"/>
              </w:rPr>
              <w:t xml:space="preserv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 Claude guida se serve</w:t>
            </w:r>
          </w:p>
        </w:tc>
        <w:tc>
          <w:tcPr>
            <w:tcW w:type="dxa" w:w="2154"/>
          </w:tcPr>
          <w:p>
            <w:pPr>
              <w:pStyle w:val="Compact"/>
              <w:spacing w:after="40"/>
              <w:jc w:val="left"/>
            </w:pPr>
            <w:r>
              <w:rPr>
                <w:sz w:val="19"/>
              </w:rPr>
              <w:t xml:space="preserve">Luigi, ~10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ancora aperte (S-01, S-07…S-39; S-02, S-03, S-04 e S-06 confermate il 25/10):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D-05</w:t>
            </w:r>
          </w:p>
        </w:tc>
        <w:tc>
          <w:tcPr>
            <w:tcW w:type="dxa" w:w="6803"/>
          </w:tcPr>
          <w:p>
            <w:pPr>
              <w:pStyle w:val="Compact"/>
              <w:spacing w:after="40"/>
              <w:jc w:val="left"/>
            </w:pPr>
            <w:r>
              <w:rPr>
                <w:sz w:val="19"/>
              </w:rPr>
              <w:t xml:space="preserve">Immagine automatica del risultato (</w:t>
            </w:r>
            <w:r>
              <w:rPr>
                <w:sz w:val="19"/>
              </w:rPr>
              <w:t xml:space="preserve">“</w:t>
            </w:r>
            <w:r>
              <w:rPr>
                <w:sz w:val="19"/>
              </w:rPr>
              <w:t xml:space="preserve">1° a Napoli in 5:12</w:t>
            </w:r>
            <w:r>
              <w:rPr>
                <w:sz w:val="19"/>
              </w:rPr>
              <w:t xml:space="preserve">”</w:t>
            </w:r>
            <w:r>
              <w:rPr>
                <w:sz w:val="19"/>
              </w:rPr>
              <w:t xml:space="preserve">) da allegare alla condivisione: dal 26/10 fa parte di R-236</w:t>
            </w:r>
          </w:p>
        </w:tc>
        <w:tc>
          <w:tcPr>
            <w:tcW w:type="dxa" w:w="2154"/>
          </w:tcPr>
          <w:p>
            <w:pPr>
              <w:pStyle w:val="Compact"/>
              <w:spacing w:after="40"/>
              <w:jc w:val="left"/>
            </w:pPr>
            <w:r>
              <w:rPr>
                <w:sz w:val="19"/>
              </w:rPr>
              <w:t xml:space="preserve">Claude</w:t>
            </w:r>
          </w:p>
        </w:tc>
      </w:tr>
      <w:tr>
        <w:tc>
          <w:tcPr>
            <w:tcW w:type="dxa" w:w="907"/>
          </w:tcPr>
          <w:p>
            <w:pPr>
              <w:pStyle w:val="Compact"/>
              <w:spacing w:after="40"/>
              <w:jc w:val="left"/>
            </w:pPr>
            <w:r>
              <w:rPr>
                <w:sz w:val="19"/>
              </w:rPr>
              <w:t xml:space="preserve">D-06</w:t>
            </w:r>
          </w:p>
        </w:tc>
        <w:tc>
          <w:tcPr>
            <w:tcW w:type="dxa" w:w="6803"/>
          </w:tcPr>
          <w:p>
            <w:pPr>
              <w:pStyle w:val="Compact"/>
              <w:spacing w:after="40"/>
              <w:jc w:val="left"/>
            </w:pPr>
            <w:r>
              <w:rPr>
                <w:sz w:val="19"/>
              </w:rPr>
              <w:t xml:space="preserve">Prime letture dei contatori (/api/stats) dopo le gare di prova, per partire con i numeri del business plan</w:t>
            </w:r>
          </w:p>
        </w:tc>
        <w:tc>
          <w:tcPr>
            <w:tcW w:type="dxa" w:w="2154"/>
          </w:tcPr>
          <w:p>
            <w:pPr>
              <w:pStyle w:val="Compact"/>
              <w:spacing w:after="40"/>
              <w:jc w:val="left"/>
            </w:pPr>
            <w:r>
              <w:rPr>
                <w:sz w:val="19"/>
              </w:rPr>
              <w:t xml:space="preserve">Insieme</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le novità dalla 0.10 alla 0.20 (vedi Prossimi passi in testa)</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D-10</w:t>
            </w:r>
          </w:p>
        </w:tc>
        <w:tc>
          <w:tcPr>
            <w:tcW w:type="dxa" w:w="6803"/>
          </w:tcPr>
          <w:p>
            <w:pPr>
              <w:pStyle w:val="Compact"/>
              <w:spacing w:after="40"/>
              <w:jc w:val="left"/>
            </w:pPr>
            <w:r>
              <w:rPr>
                <w:sz w:val="19"/>
              </w:rPr>
              <w:t xml:space="preserve">Provare con gli amici la 0.11.0: partenza quando ci sono tutti, città e durata decise dall’organizzatore, maglia nella stanza, trampolini giganti, forma della pista di ogni città, faccia dopo un 180°, stemma CYF</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Approvare o no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dei Prossimi passi e le idee F-11…F-15</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1"/>
    <w:bookmarkStart w:id="32"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in parti piccole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w:t>
            </w:r>
            <w:r>
              <w:rPr>
                <w:sz w:val="19"/>
              </w:rPr>
              <w:t xml:space="preserve"> </w:t>
            </w:r>
            <w:r>
              <w:rPr>
                <w:rStyle w:val="VerbatimChar"/>
                <w:sz w:val="19"/>
              </w:rPr>
              <w:t xml:space="preserve">src/worker.js</w:t>
            </w:r>
            <w:r>
              <w:rPr>
                <w:sz w:val="19"/>
              </w:rPr>
              <w:t xml:space="preserve"> </w:t>
            </w:r>
            <w:r>
              <w:rPr>
                <w:sz w:val="19"/>
              </w:rPr>
              <w:t xml:space="preserve">(quasi 1.000 righe) diviso in: indirizzi</w:t>
            </w:r>
            <w:r>
              <w:rPr>
                <w:sz w:val="19"/>
              </w:rPr>
              <w:t xml:space="preserve"> </w:t>
            </w:r>
            <w:r>
              <w:rPr>
                <w:rStyle w:val="VerbatimChar"/>
                <w:sz w:val="19"/>
              </w:rPr>
              <w:t xml:space="preserve">/api/…</w:t>
            </w:r>
            <w:r>
              <w:rPr>
                <w:sz w:val="19"/>
              </w:rPr>
              <w:t xml:space="preserve"> </w:t>
            </w:r>
            <w:r>
              <w:rPr>
                <w:sz w:val="19"/>
              </w:rPr>
              <w:t xml:space="preserve">(</w:t>
            </w:r>
            <w:r>
              <w:rPr>
                <w:rStyle w:val="VerbatimChar"/>
                <w:sz w:val="19"/>
              </w:rPr>
              <w:t xml:space="preserve">src/worker.js</w:t>
            </w:r>
            <w:r>
              <w:rPr>
                <w:sz w:val="19"/>
              </w:rPr>
              <w:t xml:space="preserve">), stanza delle gare (</w:t>
            </w:r>
            <w:r>
              <w:rPr>
                <w:rStyle w:val="VerbatimChar"/>
                <w:sz w:val="19"/>
              </w:rPr>
              <w:t xml:space="preserve">src/stanza.mjs</w:t>
            </w:r>
            <w:r>
              <w:rPr>
                <w:sz w:val="19"/>
              </w:rPr>
              <w:t xml:space="preserve">), classifica e contatori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A-13…A-20)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Pagina unita e compressa, città scaricate solo quando servono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Con esbuild i moduli diventano un file solo e compresso; le 12 città si scaricano quando si sceglie la città. Prossimi passi, punto 3</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Dati del server divisi quando le misure lo chiedono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Classifica, profili e misure oggi sono in un solo Durable Object (</w:t>
            </w:r>
            <w:r>
              <w:rPr>
                <w:rStyle w:val="VerbatimChar"/>
                <w:sz w:val="19"/>
              </w:rPr>
              <w:t xml:space="preserve">Leaderboard</w:t>
            </w:r>
            <w:r>
              <w:rPr>
                <w:sz w:val="19"/>
              </w:rPr>
              <w:t xml:space="preserve">): si dividono solo se le misure mostrano un collo di bottiglia</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Prove per modulo, in Node, senza browser</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Fisica, tracciato, avversari e panorami sono già funzioni pure (A-19, A-22): si provano in pochi secondi senza aprire il gioco</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58"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4">
              <w:r>
                <w:rPr>
                  <w:rStyle w:val="Hyperlink"/>
                </w:rPr>
                <w:t xml:space="preserve">napolike</w:t>
              </w:r>
            </w:hyperlink>
            <w:r>
              <w:rPr>
                <w:sz w:val="19"/>
              </w:rPr>
              <w:t xml:space="preserve">,</w:t>
            </w:r>
            <w:r>
              <w:rPr>
                <w:sz w:val="19"/>
              </w:rPr>
              <w:t xml:space="preserve"> </w:t>
            </w:r>
            <w:hyperlink r:id="rId35">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6">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7">
              <w:r>
                <w:rPr>
                  <w:rStyle w:val="Hyperlink"/>
                </w:rPr>
                <w:t xml:space="preserve">NH</w:t>
              </w:r>
            </w:hyperlink>
            <w:r>
              <w:rPr>
                <w:sz w:val="19"/>
              </w:rPr>
              <w:t xml:space="preserve">) e corso Garibaldi (</w:t>
            </w:r>
            <w:hyperlink r:id="rId38">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39">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0">
              <w:r>
                <w:rPr>
                  <w:rStyle w:val="Hyperlink"/>
                </w:rPr>
                <w:t xml:space="preserve">Candace Abroad</w:t>
              </w:r>
            </w:hyperlink>
            <w:r>
              <w:rPr>
                <w:sz w:val="19"/>
              </w:rPr>
              <w:t xml:space="preserve">,</w:t>
            </w:r>
            <w:r>
              <w:rPr>
                <w:sz w:val="19"/>
              </w:rPr>
              <w:t xml:space="preserve"> </w:t>
            </w:r>
            <w:hyperlink r:id="rId41">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2">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3">
              <w:r>
                <w:rPr>
                  <w:rStyle w:val="Hyperlink"/>
                </w:rPr>
                <w:t xml:space="preserve">Felices Vacaciones</w:t>
              </w:r>
            </w:hyperlink>
            <w:r>
              <w:rPr>
                <w:sz w:val="19"/>
              </w:rPr>
              <w:t xml:space="preserve">,</w:t>
            </w:r>
            <w:r>
              <w:rPr>
                <w:sz w:val="19"/>
              </w:rPr>
              <w:t xml:space="preserve"> </w:t>
            </w:r>
            <w:hyperlink r:id="rId44">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5">
              <w:r>
                <w:rPr>
                  <w:rStyle w:val="Hyperlink"/>
                </w:rPr>
                <w:t xml:space="preserve">Mirador Madrid</w:t>
              </w:r>
            </w:hyperlink>
            <w:r>
              <w:rPr>
                <w:sz w:val="19"/>
              </w:rPr>
              <w:t xml:space="preserve">,</w:t>
            </w:r>
            <w:r>
              <w:rPr>
                <w:sz w:val="19"/>
              </w:rPr>
              <w:t xml:space="preserve"> </w:t>
            </w:r>
            <w:hyperlink r:id="rId46">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7">
              <w:r>
                <w:rPr>
                  <w:rStyle w:val="Hyperlink"/>
                </w:rPr>
                <w:t xml:space="preserve">A View on Cities</w:t>
              </w:r>
            </w:hyperlink>
            <w:r>
              <w:rPr>
                <w:sz w:val="19"/>
              </w:rPr>
              <w:t xml:space="preserve">,</w:t>
            </w:r>
            <w:r>
              <w:rPr>
                <w:sz w:val="19"/>
              </w:rPr>
              <w:t xml:space="preserve"> </w:t>
            </w:r>
            <w:hyperlink r:id="rId48">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49">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0">
              <w:r>
                <w:rPr>
                  <w:rStyle w:val="Hyperlink"/>
                </w:rPr>
                <w:t xml:space="preserve">Wikipedia</w:t>
              </w:r>
            </w:hyperlink>
            <w:r>
              <w:rPr>
                <w:sz w:val="19"/>
              </w:rPr>
              <w:t xml:space="preserve">,</w:t>
            </w:r>
            <w:r>
              <w:rPr>
                <w:sz w:val="19"/>
              </w:rPr>
              <w:t xml:space="preserve"> </w:t>
            </w:r>
            <w:hyperlink r:id="rId51">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2">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3">
              <w:r>
                <w:rPr>
                  <w:rStyle w:val="Hyperlink"/>
                </w:rPr>
                <w:t xml:space="preserve">Wikipedia</w:t>
              </w:r>
            </w:hyperlink>
            <w:r>
              <w:rPr>
                <w:sz w:val="19"/>
              </w:rPr>
              <w:t xml:space="preserve">,</w:t>
            </w:r>
            <w:r>
              <w:rPr>
                <w:sz w:val="19"/>
              </w:rPr>
              <w:t xml:space="preserve"> </w:t>
            </w:r>
            <w:hyperlink r:id="rId54">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5">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6">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7">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7">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58"/>
    <w:bookmarkStart w:id="59"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A fine gara un testo corto da incollare (per esempio</w:t>
            </w:r>
            <w:r>
              <w:rPr>
                <w:sz w:val="19"/>
              </w:rPr>
              <w:t xml:space="preserve"> </w:t>
            </w:r>
            <w:r>
              <w:rPr>
                <w:sz w:val="19"/>
              </w:rPr>
              <w:t xml:space="preserve">“</w:t>
            </w:r>
            <w:r>
              <w:rPr>
                <w:sz w:val="19"/>
              </w:rPr>
              <w:t xml:space="preserve">🏂 Pista del giorno #12 · Napoli · 4:58 · 3° su 41</w:t>
            </w:r>
            <w:r>
              <w:rPr>
                <w:sz w:val="19"/>
              </w:rPr>
              <w:t xml:space="preserve">”</w:t>
            </w:r>
            <w:r>
              <w:rPr>
                <w:sz w:val="19"/>
              </w:rPr>
              <w:t xml:space="preserve">) e l’immagine del risultato (D-05). Chi apre il link corre la stessa pista con il tempo da battere in alto (dal 26/10 sera niente fantasma: eventualmente un avversario del software che tiene quel ritmo)</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bl>
    <w:bookmarkEnd w:id="59"/>
    <w:bookmarkStart w:id="60"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(A-19, A-20, A-16, A-21):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(A-22).</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Controllo di stabilità della notte (chiesto da Luigi alle 4:49): giro completo delle prove sulla 0.20.0, errori dai telefoni, pubblicazione. Corretto l’unico errore arrivato dai telefoni: pagina vecchia con programma nuovo (R-011). Corretto un difetto trovato dal giro completo: con pochi fotogrammi al secondo, nel primo istante sulla rampa la punta della tavola entrava fino a 11 cm nel bordo; ora la tavola poggia tra punta e coda (</w:t>
            </w:r>
            <w:r>
              <w:rPr>
                <w:rStyle w:val="VerbatimChar"/>
                <w:sz w:val="19"/>
              </w:rPr>
              <w:t xml:space="preserve">tavolaSuRampa</w:t>
            </w:r>
            <w:r>
              <w:rPr>
                <w:sz w:val="19"/>
              </w:rPr>
              <w:t xml:space="preserve"> </w:t>
            </w:r>
            <w:r>
              <w:rPr>
                <w:sz w:val="19"/>
              </w:rPr>
              <w:t xml:space="preserve">in</w:t>
            </w:r>
            <w:r>
              <w:rPr>
                <w:sz w:val="19"/>
              </w:rPr>
              <w:t xml:space="preserve"> </w:t>
            </w:r>
            <w:r>
              <w:rPr>
                <w:rStyle w:val="VerbatimChar"/>
                <w:sz w:val="19"/>
              </w:rPr>
              <w:t xml:space="preserve">moduli/fisica.js</w:t>
            </w:r>
            <w:r>
              <w:rPr>
                <w:sz w:val="19"/>
              </w:rPr>
              <w:t xml:space="preserve">, anche per gli avversari, R-214); stacco e altezza dei salti invariati.</w:t>
            </w:r>
            <w:r>
              <w:rPr>
                <w:sz w:val="19"/>
              </w:rPr>
              <w:t xml:space="preserve"> </w:t>
            </w:r>
            <w:r>
              <w:rPr>
                <w:rStyle w:val="VerbatimChar"/>
                <w:sz w:val="19"/>
              </w:rPr>
              <w:t xml:space="preserve">package.json</w:t>
            </w:r>
            <w:r>
              <w:rPr>
                <w:sz w:val="19"/>
              </w:rPr>
              <w:t xml:space="preserve"> </w:t>
            </w:r>
            <w:r>
              <w:rPr>
                <w:sz w:val="19"/>
              </w:rPr>
              <w:t xml:space="preserve">era rimasto alla 0.17.0: allineato, e ora il controllo C4 lo verifica. Prossimi passi e regole di lavoro in testa a questo documento (R-507); nuovi R-507…R-510, S-42, S-43, A-23…A-25; Word anche in</w:t>
            </w:r>
            <w:r>
              <w:rPr>
                <w:sz w:val="19"/>
              </w:rPr>
              <w:t xml:space="preserve"> </w:t>
            </w:r>
            <w:r>
              <w:rPr>
                <w:rStyle w:val="VerbatimChar"/>
                <w:sz w:val="19"/>
              </w:rPr>
              <w:t xml:space="preserve">docs/</w:t>
            </w:r>
          </w:p>
        </w:tc>
      </w:tr>
      <w:tr>
        <w:tc>
          <w:tcPr>
            <w:tcW w:type="dxa" w:w="1247"/>
          </w:tcPr>
          <w:p>
            <w:pPr>
              <w:pStyle w:val="Compact"/>
              <w:spacing w:after="40"/>
              <w:jc w:val="left"/>
            </w:pPr>
            <w:r>
              <w:rPr>
                <w:sz w:val="19"/>
              </w:rPr>
              <w:t xml:space="preserve">0.20.2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Secondo turno di notte (quello pianificato delle 23:07, in parallelo al controllo delle 4:49): unito il ramo del giorno</w:t>
            </w:r>
            <w:r>
              <w:rPr>
                <w:sz w:val="19"/>
              </w:rPr>
              <w:t xml:space="preserve"> </w:t>
            </w:r>
            <w:r>
              <w:rPr>
                <w:rStyle w:val="VerbatimChar"/>
                <w:sz w:val="19"/>
              </w:rPr>
              <w:t xml:space="preserve">giorno/prossimi-passi</w:t>
            </w:r>
            <w:r>
              <w:rPr>
                <w:sz w:val="19"/>
              </w:rPr>
              <w:t xml:space="preserve"> </w:t>
            </w:r>
            <w:r>
              <w:rPr>
                <w:sz w:val="19"/>
              </w:rPr>
              <w:t xml:space="preserve">(la sua numerazione A-19…A-22/S-41 è confluita in quella di questo documento) e rese robuste le prove sulla macchina lenta: la prova dei comandi touch aspetta il via dell’allenamento invece di 1,5 s fissi (con la cartolina il via può tardare); la prova dei piedi sulla rampa distingue i fotogrammi lenti (tetto largo 25 cm, trova comunque il baco da 1 m della 0.11.0) da quelli normali (tetto 5 cm); il cancello riparte da stato locale pulito come su GitHub, così /api/points non si sporca ripetendo i giri in locale. Giro completo delle prove: 13 suite verdi. Nessuna modifica al gioco</w:t>
            </w:r>
          </w:p>
        </w:tc>
      </w:tr>
    </w:tbl>
    <w:bookmarkEnd w:id="60"/>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 Pista Nera — Requisiti del gioco</dc:title>
  <dc:creator/>
  <cp:keywords/>
  <dcterms:created xsi:type="dcterms:W3CDTF">2026-10-27T06:39:22Z</dcterms:created>
  <dcterms:modified xsi:type="dcterms:W3CDTF">2026-10-27T06:39:22Z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0.20.2 · aggiornato al 27 ottobre 2026, ore 6:50 · prossimi passi in testa; i due controlli della notte uniti</vt:lpwstr>
  </property>
</Properties>
</file>