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D25" w:rsidRPr="00F426AC" w:rsidRDefault="00503D25" w:rsidP="00503D25">
      <w:pPr>
        <w:rPr>
          <w:rFonts w:ascii="Arial Rounded MT Bold" w:hAnsi="Arial Rounded MT Bold"/>
          <w:b/>
        </w:rPr>
      </w:pPr>
      <w:r w:rsidRPr="00F426AC">
        <w:rPr>
          <w:rFonts w:ascii="Arial Rounded MT Bold" w:hAnsi="Arial Rounded MT Bold"/>
          <w:b/>
        </w:rPr>
        <w:t>Bases de Datos I</w:t>
      </w:r>
    </w:p>
    <w:p w:rsidR="00503D25" w:rsidRPr="00F426AC" w:rsidRDefault="00503D25" w:rsidP="00503D25">
      <w:pPr>
        <w:rPr>
          <w:rFonts w:ascii="Arial Rounded MT Bold" w:hAnsi="Arial Rounded MT Bold"/>
          <w:b/>
        </w:rPr>
      </w:pPr>
      <w:r w:rsidRPr="00F426AC">
        <w:rPr>
          <w:rFonts w:ascii="Arial Rounded MT Bold" w:hAnsi="Arial Rounded MT Bold"/>
          <w:b/>
        </w:rPr>
        <w:t>24/11/2020</w:t>
      </w:r>
    </w:p>
    <w:p w:rsidR="00503D25" w:rsidRPr="00F426AC" w:rsidRDefault="00503D25" w:rsidP="00503D25">
      <w:pPr>
        <w:rPr>
          <w:rFonts w:ascii="Arial Rounded MT Bold" w:hAnsi="Arial Rounded MT Bold"/>
          <w:b/>
        </w:rPr>
      </w:pPr>
      <w:r w:rsidRPr="00F426AC">
        <w:rPr>
          <w:rFonts w:ascii="Arial Rounded MT Bold" w:hAnsi="Arial Rounded MT Bold"/>
          <w:b/>
        </w:rPr>
        <w:t xml:space="preserve">Resumen </w:t>
      </w:r>
      <w:proofErr w:type="spellStart"/>
      <w:r w:rsidRPr="00F426AC">
        <w:rPr>
          <w:rFonts w:ascii="Arial Rounded MT Bold" w:hAnsi="Arial Rounded MT Bold"/>
          <w:b/>
        </w:rPr>
        <w:t>Cap</w:t>
      </w:r>
      <w:proofErr w:type="spellEnd"/>
      <w:r w:rsidRPr="00F426AC">
        <w:rPr>
          <w:rFonts w:ascii="Arial Rounded MT Bold" w:hAnsi="Arial Rounded MT Bold"/>
          <w:b/>
        </w:rPr>
        <w:t xml:space="preserve"> 10.3 24/11</w:t>
      </w:r>
    </w:p>
    <w:p w:rsidR="00503D25" w:rsidRPr="00F426AC" w:rsidRDefault="00503D25" w:rsidP="00503D25">
      <w:pPr>
        <w:rPr>
          <w:rFonts w:ascii="Arial Rounded MT Bold" w:hAnsi="Arial Rounded MT Bold"/>
        </w:rPr>
      </w:pPr>
      <w:r w:rsidRPr="00F426AC">
        <w:rPr>
          <w:rFonts w:ascii="Arial Rounded MT Bold" w:hAnsi="Arial Rounded MT Bold"/>
        </w:rPr>
        <w:t>IS-501</w:t>
      </w:r>
      <w:r w:rsidRPr="00F426AC">
        <w:rPr>
          <w:rFonts w:ascii="Arial Rounded MT Bold" w:hAnsi="Arial Rounded MT Bold"/>
        </w:rPr>
        <w:br/>
        <w:t xml:space="preserve">José </w:t>
      </w:r>
      <w:proofErr w:type="spellStart"/>
      <w:r w:rsidRPr="00F426AC">
        <w:rPr>
          <w:rFonts w:ascii="Arial Rounded MT Bold" w:hAnsi="Arial Rounded MT Bold"/>
        </w:rPr>
        <w:t>Inestroza</w:t>
      </w:r>
      <w:proofErr w:type="spellEnd"/>
    </w:p>
    <w:p w:rsidR="00503D25" w:rsidRPr="00F426AC" w:rsidRDefault="00503D25" w:rsidP="00503D25">
      <w:pPr>
        <w:rPr>
          <w:rFonts w:ascii="Arial Rounded MT Bold" w:hAnsi="Arial Rounded MT Bold"/>
        </w:rPr>
      </w:pPr>
    </w:p>
    <w:p w:rsidR="00503D25" w:rsidRPr="00F426AC" w:rsidRDefault="00503D25" w:rsidP="00503D25">
      <w:pPr>
        <w:rPr>
          <w:rFonts w:ascii="Arial Rounded MT Bold" w:hAnsi="Arial Rounded MT Bold"/>
          <w:b/>
        </w:rPr>
      </w:pPr>
      <w:r w:rsidRPr="00F426AC">
        <w:rPr>
          <w:rFonts w:ascii="Arial Rounded MT Bold" w:hAnsi="Arial Rounded MT Bold"/>
          <w:b/>
        </w:rPr>
        <w:t xml:space="preserve">10.3 </w:t>
      </w:r>
      <w:proofErr w:type="spellStart"/>
      <w:r w:rsidRPr="00F426AC">
        <w:rPr>
          <w:rFonts w:ascii="Arial Rounded MT Bold" w:hAnsi="Arial Rounded MT Bold"/>
          <w:b/>
        </w:rPr>
        <w:t>Programaci</w:t>
      </w:r>
      <w:proofErr w:type="spellEnd"/>
      <w:r w:rsidRPr="00F426AC">
        <w:rPr>
          <w:rFonts w:ascii="Arial Rounded MT Bold" w:hAnsi="Arial Rounded MT Bold"/>
          <w:b/>
        </w:rPr>
        <w:t xml:space="preserve">ón de bases de datos con llamadas a funciones y bibliotecas de clases: SQL / CLI y JDBC </w:t>
      </w:r>
      <w:proofErr w:type="spellStart"/>
      <w:r w:rsidRPr="00F426AC">
        <w:rPr>
          <w:rFonts w:ascii="Arial Rounded MT Bold" w:hAnsi="Arial Rounded MT Bold"/>
          <w:b/>
        </w:rPr>
        <w:t>Embedded</w:t>
      </w:r>
      <w:proofErr w:type="spellEnd"/>
      <w:r w:rsidRPr="00F426AC">
        <w:rPr>
          <w:rFonts w:ascii="Arial Rounded MT Bold" w:hAnsi="Arial Rounded MT Bold"/>
          <w:b/>
        </w:rPr>
        <w:t xml:space="preserve"> SQL </w:t>
      </w:r>
    </w:p>
    <w:p w:rsidR="00503D25" w:rsidRPr="00F426AC" w:rsidRDefault="00503D25" w:rsidP="00503D25">
      <w:pPr>
        <w:rPr>
          <w:rFonts w:ascii="Arial Rounded MT Bold" w:hAnsi="Arial Rounded MT Bold"/>
          <w:b/>
        </w:rPr>
      </w:pPr>
    </w:p>
    <w:p w:rsidR="00503D25" w:rsidRPr="00F426AC" w:rsidRDefault="00503D25" w:rsidP="00503D25">
      <w:pPr>
        <w:rPr>
          <w:rFonts w:ascii="Arial Rounded MT Bold" w:hAnsi="Arial Rounded MT Bold"/>
        </w:rPr>
      </w:pPr>
      <w:r w:rsidRPr="00F426AC">
        <w:rPr>
          <w:rFonts w:ascii="Arial Rounded MT Bold" w:hAnsi="Arial Rounded MT Bold"/>
        </w:rPr>
        <w:t>Se denomina enfoque de programación de bases de datos estáticas porque el texto de la consulta se escribe dentro del código fuente del programa y no se puede cambiar sin volver a compilar o reprocesar el código fuente. El uso de llamadas a funciones es un enfoque más dinámico para la programación de bases de datos que el SQL incorporado.</w:t>
      </w:r>
    </w:p>
    <w:p w:rsidR="00503D25" w:rsidRPr="00F426AC" w:rsidRDefault="00503D25" w:rsidP="00503D25">
      <w:pPr>
        <w:rPr>
          <w:rFonts w:ascii="Arial Rounded MT Bold" w:hAnsi="Arial Rounded MT Bold"/>
        </w:rPr>
      </w:pPr>
    </w:p>
    <w:p w:rsidR="00503D25" w:rsidRPr="00F426AC" w:rsidRDefault="00503D25" w:rsidP="00503D25">
      <w:pPr>
        <w:rPr>
          <w:rFonts w:ascii="Arial Rounded MT Bold" w:hAnsi="Arial Rounded MT Bold"/>
        </w:rPr>
      </w:pPr>
      <w:r w:rsidRPr="00F426AC">
        <w:rPr>
          <w:rFonts w:ascii="Arial Rounded MT Bold" w:hAnsi="Arial Rounded MT Bold"/>
        </w:rPr>
        <w:t>Una biblioteca de funciones, también conocida como interfaz de programación de aplicaciones (API), se utiliza para acceder a la base de datos.</w:t>
      </w:r>
    </w:p>
    <w:p w:rsidR="00503D25" w:rsidRPr="00F426AC" w:rsidRDefault="00503D25" w:rsidP="00503D25">
      <w:pPr>
        <w:rPr>
          <w:rFonts w:ascii="Arial Rounded MT Bold" w:hAnsi="Arial Rounded MT Bold"/>
        </w:rPr>
      </w:pPr>
    </w:p>
    <w:p w:rsidR="00503D25" w:rsidRPr="00F426AC" w:rsidRDefault="00503D25" w:rsidP="00503D25">
      <w:pPr>
        <w:rPr>
          <w:rFonts w:ascii="Arial Rounded MT Bold" w:hAnsi="Arial Rounded MT Bold"/>
        </w:rPr>
      </w:pPr>
      <w:r w:rsidRPr="00F426AC">
        <w:rPr>
          <w:rFonts w:ascii="Arial Rounded MT Bold" w:hAnsi="Arial Rounded MT Bold"/>
        </w:rPr>
        <w:t xml:space="preserve">La Interfaz de Nivel de Llamada SQL (SQL / CLI), que es parte del estándar SQL. Esto se desarrolló como una estandarización de la popular biblioteca de funciones conocida como ODBC (Open </w:t>
      </w:r>
      <w:proofErr w:type="spellStart"/>
      <w:r w:rsidRPr="00F426AC">
        <w:rPr>
          <w:rFonts w:ascii="Arial Rounded MT Bold" w:hAnsi="Arial Rounded MT Bold"/>
        </w:rPr>
        <w:t>Database</w:t>
      </w:r>
      <w:proofErr w:type="spellEnd"/>
      <w:r w:rsidRPr="00F426AC">
        <w:rPr>
          <w:rFonts w:ascii="Arial Rounded MT Bold" w:hAnsi="Arial Rounded MT Bold"/>
        </w:rPr>
        <w:t xml:space="preserve"> </w:t>
      </w:r>
      <w:proofErr w:type="spellStart"/>
      <w:r w:rsidRPr="00F426AC">
        <w:rPr>
          <w:rFonts w:ascii="Arial Rounded MT Bold" w:hAnsi="Arial Rounded MT Bold"/>
        </w:rPr>
        <w:t>Connectivity</w:t>
      </w:r>
      <w:proofErr w:type="spellEnd"/>
      <w:r w:rsidRPr="00F426AC">
        <w:rPr>
          <w:rFonts w:ascii="Arial Rounded MT Bold" w:hAnsi="Arial Rounded MT Bold"/>
        </w:rPr>
        <w:t>). Usamos C como lenguaje anfitrión en nuestros ejemplos de SQL / CLI. Luego damos una descripción general de JDBC, que es la interfaz de función de llamada para acceder a bases de datos desde Java.</w:t>
      </w:r>
    </w:p>
    <w:p w:rsidR="00503D25" w:rsidRPr="00F426AC" w:rsidRDefault="00503D25" w:rsidP="00503D25">
      <w:pPr>
        <w:rPr>
          <w:rFonts w:ascii="Arial Rounded MT Bold" w:hAnsi="Arial Rounded MT Bold"/>
        </w:rPr>
      </w:pPr>
    </w:p>
    <w:p w:rsidR="00503D25" w:rsidRPr="00F426AC" w:rsidRDefault="004C4F91" w:rsidP="00503D25">
      <w:pPr>
        <w:rPr>
          <w:rFonts w:ascii="Arial Rounded MT Bold" w:hAnsi="Arial Rounded MT Bold"/>
        </w:rPr>
      </w:pPr>
      <w:r w:rsidRPr="00F426AC">
        <w:rPr>
          <w:rFonts w:ascii="Arial Rounded MT Bold" w:hAnsi="Arial Rounded MT Bold"/>
        </w:rPr>
        <w:t xml:space="preserve">Comúnmente se asume que JDBC son las siglas de Java </w:t>
      </w:r>
      <w:proofErr w:type="spellStart"/>
      <w:r w:rsidRPr="00F426AC">
        <w:rPr>
          <w:rFonts w:ascii="Arial Rounded MT Bold" w:hAnsi="Arial Rounded MT Bold"/>
        </w:rPr>
        <w:t>Database</w:t>
      </w:r>
      <w:proofErr w:type="spellEnd"/>
      <w:r w:rsidRPr="00F426AC">
        <w:rPr>
          <w:rFonts w:ascii="Arial Rounded MT Bold" w:hAnsi="Arial Rounded MT Bold"/>
        </w:rPr>
        <w:t xml:space="preserve"> </w:t>
      </w:r>
      <w:proofErr w:type="spellStart"/>
      <w:r w:rsidRPr="00F426AC">
        <w:rPr>
          <w:rFonts w:ascii="Arial Rounded MT Bold" w:hAnsi="Arial Rounded MT Bold"/>
        </w:rPr>
        <w:t>Connectivity</w:t>
      </w:r>
      <w:proofErr w:type="spellEnd"/>
      <w:r w:rsidRPr="00F426AC">
        <w:rPr>
          <w:rFonts w:ascii="Arial Rounded MT Bold" w:hAnsi="Arial Rounded MT Bold"/>
        </w:rPr>
        <w:t xml:space="preserve">, JDBC es solo una marca registrada de </w:t>
      </w:r>
      <w:proofErr w:type="spellStart"/>
      <w:r w:rsidRPr="00F426AC">
        <w:rPr>
          <w:rFonts w:ascii="Arial Rounded MT Bold" w:hAnsi="Arial Rounded MT Bold"/>
        </w:rPr>
        <w:t>Sun</w:t>
      </w:r>
      <w:proofErr w:type="spellEnd"/>
      <w:r w:rsidRPr="00F426AC">
        <w:rPr>
          <w:rFonts w:ascii="Arial Rounded MT Bold" w:hAnsi="Arial Rounded MT Bold"/>
        </w:rPr>
        <w:t xml:space="preserve"> Microsystems (ahora Oracle), no un acrónimo. La principal ventaja de utilizar una interfaz de llamada de función es que facilita el acceso a múltiples bases de datos dentro del mismo programa de aplicación, incluso si están almacenadas en diferentes paquetes DBMS. </w:t>
      </w:r>
    </w:p>
    <w:p w:rsidR="004C4F91" w:rsidRPr="00F426AC" w:rsidRDefault="004C4F91" w:rsidP="00503D25">
      <w:pPr>
        <w:rPr>
          <w:rFonts w:ascii="Arial Rounded MT Bold" w:hAnsi="Arial Rounded MT Bold"/>
        </w:rPr>
      </w:pPr>
    </w:p>
    <w:p w:rsidR="004C4F91" w:rsidRPr="00F426AC" w:rsidRDefault="004C4F91" w:rsidP="00503D25">
      <w:pPr>
        <w:rPr>
          <w:rFonts w:ascii="Arial Rounded MT Bold" w:hAnsi="Arial Rounded MT Bold"/>
        </w:rPr>
      </w:pPr>
      <w:r w:rsidRPr="00F426AC">
        <w:rPr>
          <w:rFonts w:ascii="Arial Rounded MT Bold" w:hAnsi="Arial Rounded MT Bold"/>
          <w:b/>
        </w:rPr>
        <w:t xml:space="preserve">10.3.1 Programación de base de datos con SQL / CLI usando C como lenguaje de host </w:t>
      </w:r>
    </w:p>
    <w:p w:rsidR="004C4F91" w:rsidRPr="00F426AC" w:rsidRDefault="004C4F91" w:rsidP="00503D25">
      <w:pPr>
        <w:rPr>
          <w:rFonts w:ascii="Arial Rounded MT Bold" w:hAnsi="Arial Rounded MT Bold"/>
        </w:rPr>
      </w:pPr>
      <w:r w:rsidRPr="00F426AC">
        <w:rPr>
          <w:rFonts w:ascii="Arial Rounded MT Bold" w:hAnsi="Arial Rounded MT Bold"/>
        </w:rPr>
        <w:t>Antes de usar las llamadas a funciones en SQL / CLI, es necesario instalar los paquetes de biblioteca apropiados en el servidor de la base de datos. Estos paquetes se obtienen del proveedor del DBMS que se está utilizando.</w:t>
      </w:r>
    </w:p>
    <w:p w:rsidR="004C4F91" w:rsidRPr="00F426AC" w:rsidRDefault="004C4F91" w:rsidP="00503D25">
      <w:pPr>
        <w:rPr>
          <w:rFonts w:ascii="Arial Rounded MT Bold" w:hAnsi="Arial Rounded MT Bold"/>
        </w:rPr>
      </w:pPr>
    </w:p>
    <w:p w:rsidR="004C4F91" w:rsidRPr="00F426AC" w:rsidRDefault="00622EEC" w:rsidP="00622EEC">
      <w:pPr>
        <w:rPr>
          <w:rFonts w:ascii="Arial Rounded MT Bold" w:hAnsi="Arial Rounded MT Bold"/>
        </w:rPr>
      </w:pPr>
      <w:r w:rsidRPr="00F426AC">
        <w:rPr>
          <w:rFonts w:ascii="Arial Rounded MT Bold" w:hAnsi="Arial Rounded MT Bold"/>
        </w:rPr>
        <w:t xml:space="preserve">Maneja el entorno, la conexión, la declaración y la descripción registros. Cuando se utiliza SQL / CLI, las declaraciones SQL se crean dinámicamente y se pasan como parámetros de cadena en las llamadas a funciones. Por lo tanto, es necesario realizar un seguimiento de la información sobre las interacciones del programa host con la base de datos en las estructuras de datos en tiempo de ejecución porque los comandos de la base de datos se procesan en el tiempo de ejecución. La información se guarda en cuatro </w:t>
      </w:r>
      <w:r w:rsidRPr="00F426AC">
        <w:rPr>
          <w:rFonts w:ascii="Arial Rounded MT Bold" w:hAnsi="Arial Rounded MT Bold"/>
        </w:rPr>
        <w:lastRenderedPageBreak/>
        <w:t xml:space="preserve">tipos de registros, representados como estructuras en tipos de datos C. Un registro de entorno se utiliza como contenedor para realizar un seguimiento de una o más conexiones de base de datos y para establecer la información del entorno. Un registro de conexión realiza un seguimiento de la información necesaria para una conexión de base de datos en particular. Un registro de declaración realiza un seguimiento de la información necesaria para una declaración de SQL. Un registro de descripción realiza un seguimiento de la información sobre </w:t>
      </w:r>
      <w:proofErr w:type="spellStart"/>
      <w:r w:rsidRPr="00F426AC">
        <w:rPr>
          <w:rFonts w:ascii="Arial Rounded MT Bold" w:hAnsi="Arial Rounded MT Bold"/>
        </w:rPr>
        <w:t>tuplas</w:t>
      </w:r>
      <w:proofErr w:type="spellEnd"/>
      <w:r w:rsidRPr="00F426AC">
        <w:rPr>
          <w:rFonts w:ascii="Arial Rounded MT Bold" w:hAnsi="Arial Rounded MT Bold"/>
        </w:rPr>
        <w:t xml:space="preserve"> o parámetros, por ejemplo, el número de atributos y sus tipos en una </w:t>
      </w:r>
      <w:proofErr w:type="spellStart"/>
      <w:r w:rsidRPr="00F426AC">
        <w:rPr>
          <w:rFonts w:ascii="Arial Rounded MT Bold" w:hAnsi="Arial Rounded MT Bold"/>
        </w:rPr>
        <w:t>tupla</w:t>
      </w:r>
      <w:proofErr w:type="spellEnd"/>
      <w:r w:rsidRPr="00F426AC">
        <w:rPr>
          <w:rFonts w:ascii="Arial Rounded MT Bold" w:hAnsi="Arial Rounded MT Bold"/>
        </w:rPr>
        <w:t xml:space="preserve">, o el número y tipos de parámetros en una llamada de función. Esto es necesario cuando el programador no conoce esta información sobre la consulta al escribir el programa. En nuestros ejemplos, asumimos que el programador conoce la consulta exacta, por lo que no mostramos </w:t>
      </w:r>
      <w:proofErr w:type="spellStart"/>
      <w:r w:rsidRPr="00F426AC">
        <w:rPr>
          <w:rFonts w:ascii="Arial Rounded MT Bold" w:hAnsi="Arial Rounded MT Bold"/>
        </w:rPr>
        <w:t>ning</w:t>
      </w:r>
      <w:proofErr w:type="spellEnd"/>
      <w:r w:rsidRPr="00F426AC">
        <w:rPr>
          <w:rFonts w:ascii="Arial Rounded MT Bold" w:hAnsi="Arial Rounded MT Bold"/>
        </w:rPr>
        <w:t xml:space="preserve">ún registro de </w:t>
      </w:r>
      <w:proofErr w:type="spellStart"/>
      <w:r w:rsidRPr="00F426AC">
        <w:rPr>
          <w:rFonts w:ascii="Arial Rounded MT Bold" w:hAnsi="Arial Rounded MT Bold"/>
        </w:rPr>
        <w:t>descripci</w:t>
      </w:r>
      <w:proofErr w:type="spellEnd"/>
      <w:r w:rsidRPr="00F426AC">
        <w:rPr>
          <w:rFonts w:ascii="Arial Rounded MT Bold" w:hAnsi="Arial Rounded MT Bold"/>
        </w:rPr>
        <w:t>ón.</w:t>
      </w:r>
    </w:p>
    <w:p w:rsidR="009D1632" w:rsidRPr="00F426AC" w:rsidRDefault="009D1632" w:rsidP="00622EEC">
      <w:pPr>
        <w:rPr>
          <w:rFonts w:ascii="Arial Rounded MT Bold" w:hAnsi="Arial Rounded MT Bold"/>
        </w:rPr>
      </w:pPr>
    </w:p>
    <w:p w:rsidR="003746A9" w:rsidRPr="00F426AC" w:rsidRDefault="003746A9" w:rsidP="00622EEC">
      <w:pPr>
        <w:rPr>
          <w:rFonts w:ascii="Arial Rounded MT Bold" w:hAnsi="Arial Rounded MT Bold"/>
        </w:rPr>
      </w:pPr>
      <w:r w:rsidRPr="00F426AC">
        <w:rPr>
          <w:rFonts w:ascii="Arial Rounded MT Bold" w:hAnsi="Arial Rounded MT Bold"/>
        </w:rPr>
        <w:drawing>
          <wp:inline distT="0" distB="0" distL="0" distR="0" wp14:anchorId="5E2B4C1F" wp14:editId="5C66AAAF">
            <wp:extent cx="5676900" cy="3863241"/>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009" t="7004" r="15649" b="5604"/>
                    <a:stretch/>
                  </pic:blipFill>
                  <pic:spPr bwMode="auto">
                    <a:xfrm>
                      <a:off x="0" y="0"/>
                      <a:ext cx="5683934" cy="3868028"/>
                    </a:xfrm>
                    <a:prstGeom prst="rect">
                      <a:avLst/>
                    </a:prstGeom>
                    <a:ln>
                      <a:noFill/>
                    </a:ln>
                    <a:extLst>
                      <a:ext uri="{53640926-AAD7-44D8-BBD7-CCE9431645EC}">
                        <a14:shadowObscured xmlns:a14="http://schemas.microsoft.com/office/drawing/2010/main"/>
                      </a:ext>
                    </a:extLst>
                  </pic:spPr>
                </pic:pic>
              </a:graphicData>
            </a:graphic>
          </wp:inline>
        </w:drawing>
      </w:r>
    </w:p>
    <w:p w:rsidR="009D1632" w:rsidRPr="00F426AC" w:rsidRDefault="009D1632" w:rsidP="009D1632">
      <w:pPr>
        <w:rPr>
          <w:rFonts w:ascii="Arial Rounded MT Bold" w:hAnsi="Arial Rounded MT Bold"/>
        </w:rPr>
      </w:pPr>
      <w:r w:rsidRPr="00F426AC">
        <w:rPr>
          <w:rFonts w:ascii="Arial Rounded MT Bold" w:hAnsi="Arial Rounded MT Bold"/>
        </w:rPr>
        <w:t xml:space="preserve">Pasos en un programa de base de datos. Al escribir un programa en C que incluirá llamadas a la base de datos a </w:t>
      </w:r>
      <w:proofErr w:type="spellStart"/>
      <w:r w:rsidRPr="00F426AC">
        <w:rPr>
          <w:rFonts w:ascii="Arial Rounded MT Bold" w:hAnsi="Arial Rounded MT Bold"/>
        </w:rPr>
        <w:t>trav</w:t>
      </w:r>
      <w:proofErr w:type="spellEnd"/>
      <w:r w:rsidRPr="00F426AC">
        <w:rPr>
          <w:rFonts w:ascii="Arial Rounded MT Bold" w:hAnsi="Arial Rounded MT Bold"/>
        </w:rPr>
        <w:t>és de SQL / CLI, los siguientes son los pasos tí</w:t>
      </w:r>
      <w:r w:rsidR="00F51C5D" w:rsidRPr="00F426AC">
        <w:rPr>
          <w:rFonts w:ascii="Arial Rounded MT Bold" w:hAnsi="Arial Rounded MT Bold"/>
        </w:rPr>
        <w:t xml:space="preserve">picos que se toman. </w:t>
      </w:r>
      <w:r w:rsidRPr="00F426AC">
        <w:rPr>
          <w:rFonts w:ascii="Arial Rounded MT Bold" w:hAnsi="Arial Rounded MT Bold"/>
        </w:rPr>
        <w:t>Ilustramos los pasos haciendo referencia al ejemplo CLI1 en la Figura 10.10, que lee el número de Seguro Social de un empleado e imprime el apellido y el salario del empleado.</w:t>
      </w:r>
    </w:p>
    <w:p w:rsidR="00F51C5D" w:rsidRPr="00F426AC" w:rsidRDefault="00F51C5D" w:rsidP="009D1632">
      <w:pPr>
        <w:rPr>
          <w:rFonts w:ascii="Arial Rounded MT Bold" w:hAnsi="Arial Rounded MT Bold"/>
        </w:rPr>
      </w:pPr>
    </w:p>
    <w:p w:rsidR="00F51C5D" w:rsidRPr="00F426AC" w:rsidRDefault="009D1632" w:rsidP="009D1632">
      <w:pPr>
        <w:pStyle w:val="Prrafodelista"/>
        <w:numPr>
          <w:ilvl w:val="0"/>
          <w:numId w:val="1"/>
        </w:numPr>
        <w:rPr>
          <w:rFonts w:ascii="Arial Rounded MT Bold" w:hAnsi="Arial Rounded MT Bold"/>
        </w:rPr>
      </w:pPr>
      <w:r w:rsidRPr="00F426AC">
        <w:rPr>
          <w:rFonts w:ascii="Arial Rounded MT Bold" w:hAnsi="Arial Rounded MT Bold"/>
        </w:rPr>
        <w:t xml:space="preserve">Incluida la biblioteca de funciones. La biblioteca de funciones que comprende SQL / CLI debe estar incluida en el programa C. Esto se llama </w:t>
      </w:r>
      <w:proofErr w:type="spellStart"/>
      <w:r w:rsidRPr="00F426AC">
        <w:rPr>
          <w:rFonts w:ascii="Arial Rounded MT Bold" w:hAnsi="Arial Rounded MT Bold"/>
        </w:rPr>
        <w:t>sqlcli.h</w:t>
      </w:r>
      <w:proofErr w:type="spellEnd"/>
      <w:r w:rsidRPr="00F426AC">
        <w:rPr>
          <w:rFonts w:ascii="Arial Rounded MT Bold" w:hAnsi="Arial Rounded MT Bold"/>
        </w:rPr>
        <w:t xml:space="preserve"> y se incluye usando la línea 0 en la figura 10.10.</w:t>
      </w:r>
      <w:r w:rsidR="00F51C5D" w:rsidRPr="00F426AC">
        <w:rPr>
          <w:rFonts w:ascii="Arial Rounded MT Bold" w:hAnsi="Arial Rounded MT Bold"/>
        </w:rPr>
        <w:br/>
      </w:r>
    </w:p>
    <w:p w:rsidR="00F51C5D" w:rsidRPr="00F426AC" w:rsidRDefault="009D1632" w:rsidP="00F51C5D">
      <w:pPr>
        <w:pStyle w:val="Prrafodelista"/>
        <w:numPr>
          <w:ilvl w:val="0"/>
          <w:numId w:val="1"/>
        </w:numPr>
        <w:rPr>
          <w:rFonts w:ascii="Arial Rounded MT Bold" w:hAnsi="Arial Rounded MT Bold"/>
        </w:rPr>
      </w:pPr>
      <w:proofErr w:type="spellStart"/>
      <w:r w:rsidRPr="00F426AC">
        <w:rPr>
          <w:rFonts w:ascii="Arial Rounded MT Bold" w:hAnsi="Arial Rounded MT Bold"/>
        </w:rPr>
        <w:lastRenderedPageBreak/>
        <w:t>Declaraci</w:t>
      </w:r>
      <w:proofErr w:type="spellEnd"/>
      <w:r w:rsidRPr="00F426AC">
        <w:rPr>
          <w:rFonts w:ascii="Arial Rounded MT Bold" w:hAnsi="Arial Rounded MT Bold"/>
        </w:rPr>
        <w:t xml:space="preserve">ón de variables de control. Declare las variables de control de tipos SQLHSTMT, SQLHDBC, SQLHENV y SQLHDESC para las declaraciones, conexiones, entornos y descripciones necesarias en el programa, respectivamente (líneas 2 a 4) .14 </w:t>
      </w:r>
      <w:proofErr w:type="spellStart"/>
      <w:r w:rsidRPr="00F426AC">
        <w:rPr>
          <w:rFonts w:ascii="Arial Rounded MT Bold" w:hAnsi="Arial Rounded MT Bold"/>
        </w:rPr>
        <w:t>Tambi</w:t>
      </w:r>
      <w:proofErr w:type="spellEnd"/>
      <w:r w:rsidRPr="00F426AC">
        <w:rPr>
          <w:rFonts w:ascii="Arial Rounded MT Bold" w:hAnsi="Arial Rounded MT Bold"/>
        </w:rPr>
        <w:t>én declare variables de tipo SQLRETURN (línea 5) para contener la có</w:t>
      </w:r>
      <w:proofErr w:type="spellStart"/>
      <w:r w:rsidRPr="00F426AC">
        <w:rPr>
          <w:rFonts w:ascii="Arial Rounded MT Bold" w:hAnsi="Arial Rounded MT Bold"/>
        </w:rPr>
        <w:t>digos</w:t>
      </w:r>
      <w:proofErr w:type="spellEnd"/>
      <w:r w:rsidRPr="00F426AC">
        <w:rPr>
          <w:rFonts w:ascii="Arial Rounded MT Bold" w:hAnsi="Arial Rounded MT Bold"/>
        </w:rPr>
        <w:t xml:space="preserve"> de retorno de las llamadas a funciones SQL / CLI. Un código de retorno de 0 (cero) indica la </w:t>
      </w:r>
      <w:proofErr w:type="spellStart"/>
      <w:r w:rsidRPr="00F426AC">
        <w:rPr>
          <w:rFonts w:ascii="Arial Rounded MT Bold" w:hAnsi="Arial Rounded MT Bold"/>
        </w:rPr>
        <w:t>ejecuci</w:t>
      </w:r>
      <w:proofErr w:type="spellEnd"/>
      <w:r w:rsidRPr="00F426AC">
        <w:rPr>
          <w:rFonts w:ascii="Arial Rounded MT Bold" w:hAnsi="Arial Rounded MT Bold"/>
        </w:rPr>
        <w:t xml:space="preserve">ón exitosa de la llamada a la </w:t>
      </w:r>
      <w:proofErr w:type="spellStart"/>
      <w:r w:rsidRPr="00F426AC">
        <w:rPr>
          <w:rFonts w:ascii="Arial Rounded MT Bold" w:hAnsi="Arial Rounded MT Bold"/>
        </w:rPr>
        <w:t>funci</w:t>
      </w:r>
      <w:proofErr w:type="spellEnd"/>
      <w:r w:rsidRPr="00F426AC">
        <w:rPr>
          <w:rFonts w:ascii="Arial Rounded MT Bold" w:hAnsi="Arial Rounded MT Bold"/>
        </w:rPr>
        <w:t>ón.</w:t>
      </w:r>
      <w:r w:rsidR="00F51C5D" w:rsidRPr="00F426AC">
        <w:rPr>
          <w:rFonts w:ascii="Arial Rounded MT Bold" w:hAnsi="Arial Rounded MT Bold"/>
        </w:rPr>
        <w:br/>
      </w:r>
    </w:p>
    <w:p w:rsidR="00F51C5D" w:rsidRPr="00F426AC" w:rsidRDefault="009D1632" w:rsidP="009D1632">
      <w:pPr>
        <w:pStyle w:val="Prrafodelista"/>
        <w:numPr>
          <w:ilvl w:val="0"/>
          <w:numId w:val="1"/>
        </w:numPr>
        <w:rPr>
          <w:rFonts w:ascii="Arial Rounded MT Bold" w:hAnsi="Arial Rounded MT Bold"/>
        </w:rPr>
      </w:pPr>
      <w:r w:rsidRPr="00F426AC">
        <w:rPr>
          <w:rFonts w:ascii="Arial Rounded MT Bold" w:hAnsi="Arial Rounded MT Bold"/>
        </w:rPr>
        <w:t xml:space="preserve">Registro ambiental. Se debe configurar un registro de entorno en el programa utilizando </w:t>
      </w:r>
      <w:proofErr w:type="spellStart"/>
      <w:r w:rsidRPr="00F426AC">
        <w:rPr>
          <w:rFonts w:ascii="Arial Rounded MT Bold" w:hAnsi="Arial Rounded MT Bold"/>
        </w:rPr>
        <w:t>SQLAllocHandle</w:t>
      </w:r>
      <w:proofErr w:type="spellEnd"/>
      <w:r w:rsidRPr="00F426AC">
        <w:rPr>
          <w:rFonts w:ascii="Arial Rounded MT Bold" w:hAnsi="Arial Rounded MT Bold"/>
        </w:rPr>
        <w:t xml:space="preserve">. La </w:t>
      </w:r>
      <w:proofErr w:type="spellStart"/>
      <w:r w:rsidRPr="00F426AC">
        <w:rPr>
          <w:rFonts w:ascii="Arial Rounded MT Bold" w:hAnsi="Arial Rounded MT Bold"/>
        </w:rPr>
        <w:t>funci</w:t>
      </w:r>
      <w:proofErr w:type="spellEnd"/>
      <w:r w:rsidRPr="00F426AC">
        <w:rPr>
          <w:rFonts w:ascii="Arial Rounded MT Bold" w:hAnsi="Arial Rounded MT Bold"/>
        </w:rPr>
        <w:t xml:space="preserve">ón para hacer esto se muestra en la línea 6. Debido a que un registro de entorno no </w:t>
      </w:r>
      <w:proofErr w:type="spellStart"/>
      <w:r w:rsidRPr="00F426AC">
        <w:rPr>
          <w:rFonts w:ascii="Arial Rounded MT Bold" w:hAnsi="Arial Rounded MT Bold"/>
        </w:rPr>
        <w:t>est</w:t>
      </w:r>
      <w:proofErr w:type="spellEnd"/>
      <w:r w:rsidRPr="00F426AC">
        <w:rPr>
          <w:rFonts w:ascii="Arial Rounded MT Bold" w:hAnsi="Arial Rounded MT Bold"/>
        </w:rPr>
        <w:t xml:space="preserve">á contenido en </w:t>
      </w:r>
      <w:proofErr w:type="spellStart"/>
      <w:r w:rsidRPr="00F426AC">
        <w:rPr>
          <w:rFonts w:ascii="Arial Rounded MT Bold" w:hAnsi="Arial Rounded MT Bold"/>
        </w:rPr>
        <w:t>ning</w:t>
      </w:r>
      <w:proofErr w:type="spellEnd"/>
      <w:r w:rsidRPr="00F426AC">
        <w:rPr>
          <w:rFonts w:ascii="Arial Rounded MT Bold" w:hAnsi="Arial Rounded MT Bold"/>
        </w:rPr>
        <w:t xml:space="preserve">ún otro registro, el parámetro &lt;handle_1&gt; es el identificador NULL SQL_NULL_HANDLE (puntero NULL) al crear un entorno. El identificador (puntero) al registro de entorno </w:t>
      </w:r>
      <w:proofErr w:type="spellStart"/>
      <w:r w:rsidRPr="00F426AC">
        <w:rPr>
          <w:rFonts w:ascii="Arial Rounded MT Bold" w:hAnsi="Arial Rounded MT Bold"/>
        </w:rPr>
        <w:t>reci</w:t>
      </w:r>
      <w:proofErr w:type="spellEnd"/>
      <w:r w:rsidRPr="00F426AC">
        <w:rPr>
          <w:rFonts w:ascii="Arial Rounded MT Bold" w:hAnsi="Arial Rounded MT Bold"/>
        </w:rPr>
        <w:t>én creado se devuelve en la variable env1 en la línea 6.</w:t>
      </w:r>
      <w:r w:rsidR="00F51C5D" w:rsidRPr="00F426AC">
        <w:rPr>
          <w:rFonts w:ascii="Arial Rounded MT Bold" w:hAnsi="Arial Rounded MT Bold"/>
        </w:rPr>
        <w:br/>
      </w:r>
    </w:p>
    <w:p w:rsidR="009D1632" w:rsidRPr="00F426AC" w:rsidRDefault="009D1632" w:rsidP="009D1632">
      <w:pPr>
        <w:pStyle w:val="Prrafodelista"/>
        <w:numPr>
          <w:ilvl w:val="0"/>
          <w:numId w:val="1"/>
        </w:numPr>
        <w:rPr>
          <w:rFonts w:ascii="Arial Rounded MT Bold" w:hAnsi="Arial Rounded MT Bold"/>
        </w:rPr>
      </w:pPr>
      <w:proofErr w:type="spellStart"/>
      <w:r w:rsidRPr="00F426AC">
        <w:rPr>
          <w:rFonts w:ascii="Arial Rounded MT Bold" w:hAnsi="Arial Rounded MT Bold"/>
        </w:rPr>
        <w:t>Conexi</w:t>
      </w:r>
      <w:proofErr w:type="spellEnd"/>
      <w:r w:rsidRPr="00F426AC">
        <w:rPr>
          <w:rFonts w:ascii="Arial Rounded MT Bold" w:hAnsi="Arial Rounded MT Bold"/>
        </w:rPr>
        <w:t xml:space="preserve">ón a la base de datos. Se configura un registro de </w:t>
      </w:r>
      <w:proofErr w:type="spellStart"/>
      <w:r w:rsidRPr="00F426AC">
        <w:rPr>
          <w:rFonts w:ascii="Arial Rounded MT Bold" w:hAnsi="Arial Rounded MT Bold"/>
        </w:rPr>
        <w:t>conexi</w:t>
      </w:r>
      <w:proofErr w:type="spellEnd"/>
      <w:r w:rsidRPr="00F426AC">
        <w:rPr>
          <w:rFonts w:ascii="Arial Rounded MT Bold" w:hAnsi="Arial Rounded MT Bold"/>
        </w:rPr>
        <w:t xml:space="preserve">ón en el programa utilizando </w:t>
      </w:r>
      <w:proofErr w:type="spellStart"/>
      <w:r w:rsidRPr="00F426AC">
        <w:rPr>
          <w:rFonts w:ascii="Arial Rounded MT Bold" w:hAnsi="Arial Rounded MT Bold"/>
        </w:rPr>
        <w:t>SQLAllocHandle</w:t>
      </w:r>
      <w:proofErr w:type="spellEnd"/>
      <w:r w:rsidRPr="00F426AC">
        <w:rPr>
          <w:rFonts w:ascii="Arial Rounded MT Bold" w:hAnsi="Arial Rounded MT Bold"/>
        </w:rPr>
        <w:t xml:space="preserve">. En la línea 7, el registro de </w:t>
      </w:r>
      <w:proofErr w:type="spellStart"/>
      <w:r w:rsidRPr="00F426AC">
        <w:rPr>
          <w:rFonts w:ascii="Arial Rounded MT Bold" w:hAnsi="Arial Rounded MT Bold"/>
        </w:rPr>
        <w:t>conexi</w:t>
      </w:r>
      <w:proofErr w:type="spellEnd"/>
      <w:r w:rsidRPr="00F426AC">
        <w:rPr>
          <w:rFonts w:ascii="Arial Rounded MT Bold" w:hAnsi="Arial Rounded MT Bold"/>
        </w:rPr>
        <w:t xml:space="preserve">ón creado tiene el identificador con1 y </w:t>
      </w:r>
      <w:proofErr w:type="spellStart"/>
      <w:r w:rsidRPr="00F426AC">
        <w:rPr>
          <w:rFonts w:ascii="Arial Rounded MT Bold" w:hAnsi="Arial Rounded MT Bold"/>
        </w:rPr>
        <w:t>est</w:t>
      </w:r>
      <w:proofErr w:type="spellEnd"/>
      <w:r w:rsidRPr="00F426AC">
        <w:rPr>
          <w:rFonts w:ascii="Arial Rounded MT Bold" w:hAnsi="Arial Rounded MT Bold"/>
        </w:rPr>
        <w:t xml:space="preserve">á contenido en el entorno env1. Luego se establece una </w:t>
      </w:r>
      <w:proofErr w:type="spellStart"/>
      <w:r w:rsidRPr="00F426AC">
        <w:rPr>
          <w:rFonts w:ascii="Arial Rounded MT Bold" w:hAnsi="Arial Rounded MT Bold"/>
        </w:rPr>
        <w:t>conexi</w:t>
      </w:r>
      <w:proofErr w:type="spellEnd"/>
      <w:r w:rsidRPr="00F426AC">
        <w:rPr>
          <w:rFonts w:ascii="Arial Rounded MT Bold" w:hAnsi="Arial Rounded MT Bold"/>
        </w:rPr>
        <w:t xml:space="preserve">ón en con1 a una base de datos de servidor en particular utilizando </w:t>
      </w:r>
      <w:proofErr w:type="spellStart"/>
      <w:r w:rsidRPr="00F426AC">
        <w:rPr>
          <w:rFonts w:ascii="Arial Rounded MT Bold" w:hAnsi="Arial Rounded MT Bold"/>
        </w:rPr>
        <w:t>SQLConnect</w:t>
      </w:r>
      <w:proofErr w:type="spellEnd"/>
      <w:r w:rsidR="008063E4" w:rsidRPr="00F426AC">
        <w:rPr>
          <w:rFonts w:ascii="Arial Rounded MT Bold" w:hAnsi="Arial Rounded MT Bold"/>
        </w:rPr>
        <w:t>.</w:t>
      </w:r>
      <w:r w:rsidR="008063E4" w:rsidRPr="00F426AC">
        <w:rPr>
          <w:rFonts w:ascii="Arial Rounded MT Bold" w:hAnsi="Arial Rounded MT Bold"/>
        </w:rPr>
        <w:br/>
      </w:r>
    </w:p>
    <w:p w:rsidR="008063E4" w:rsidRPr="00F426AC" w:rsidRDefault="008063E4" w:rsidP="008063E4">
      <w:pPr>
        <w:pStyle w:val="Prrafodelista"/>
        <w:numPr>
          <w:ilvl w:val="0"/>
          <w:numId w:val="1"/>
        </w:numPr>
        <w:rPr>
          <w:rFonts w:ascii="Arial Rounded MT Bold" w:hAnsi="Arial Rounded MT Bold"/>
        </w:rPr>
      </w:pPr>
      <w:r w:rsidRPr="00F426AC">
        <w:rPr>
          <w:rFonts w:ascii="Arial Rounded MT Bold" w:hAnsi="Arial Rounded MT Bold"/>
          <w:b/>
        </w:rPr>
        <w:t>Registro de declaraciones.</w:t>
      </w:r>
      <w:r w:rsidRPr="00F426AC">
        <w:rPr>
          <w:rFonts w:ascii="Arial Rounded MT Bold" w:hAnsi="Arial Rounded MT Bold"/>
        </w:rPr>
        <w:t xml:space="preserve"> Se configura un registro de </w:t>
      </w:r>
      <w:proofErr w:type="spellStart"/>
      <w:r w:rsidRPr="00F426AC">
        <w:rPr>
          <w:rFonts w:ascii="Arial Rounded MT Bold" w:hAnsi="Arial Rounded MT Bold"/>
        </w:rPr>
        <w:t>declaraci</w:t>
      </w:r>
      <w:proofErr w:type="spellEnd"/>
      <w:r w:rsidRPr="00F426AC">
        <w:rPr>
          <w:rFonts w:ascii="Arial Rounded MT Bold" w:hAnsi="Arial Rounded MT Bold"/>
        </w:rPr>
        <w:t xml:space="preserve">ón en el programa utilizando </w:t>
      </w:r>
      <w:proofErr w:type="spellStart"/>
      <w:r w:rsidRPr="00F426AC">
        <w:rPr>
          <w:rFonts w:ascii="Arial Rounded MT Bold" w:hAnsi="Arial Rounded MT Bold"/>
        </w:rPr>
        <w:t>SQLAllocHandle</w:t>
      </w:r>
      <w:proofErr w:type="spellEnd"/>
      <w:r w:rsidRPr="00F426AC">
        <w:rPr>
          <w:rFonts w:ascii="Arial Rounded MT Bold" w:hAnsi="Arial Rounded MT Bold"/>
        </w:rPr>
        <w:t xml:space="preserve">. En la línea 9, el registro de sentencia creado tiene el identificador stmt1 y usa la </w:t>
      </w:r>
      <w:proofErr w:type="spellStart"/>
      <w:r w:rsidRPr="00F426AC">
        <w:rPr>
          <w:rFonts w:ascii="Arial Rounded MT Bold" w:hAnsi="Arial Rounded MT Bold"/>
        </w:rPr>
        <w:t>conexi</w:t>
      </w:r>
      <w:proofErr w:type="spellEnd"/>
      <w:r w:rsidRPr="00F426AC">
        <w:rPr>
          <w:rFonts w:ascii="Arial Rounded MT Bold" w:hAnsi="Arial Rounded MT Bold"/>
        </w:rPr>
        <w:t>ón con1.</w:t>
      </w:r>
    </w:p>
    <w:p w:rsidR="008063E4" w:rsidRPr="00F426AC" w:rsidRDefault="008063E4" w:rsidP="008063E4">
      <w:pPr>
        <w:pStyle w:val="Prrafodelista"/>
        <w:numPr>
          <w:ilvl w:val="0"/>
          <w:numId w:val="1"/>
        </w:numPr>
        <w:rPr>
          <w:rFonts w:ascii="Arial Rounded MT Bold" w:hAnsi="Arial Rounded MT Bold"/>
        </w:rPr>
      </w:pPr>
      <w:r w:rsidRPr="00F426AC">
        <w:rPr>
          <w:rFonts w:ascii="Arial Rounded MT Bold" w:hAnsi="Arial Rounded MT Bold"/>
        </w:rPr>
        <w:t xml:space="preserve"> </w:t>
      </w:r>
      <w:proofErr w:type="spellStart"/>
      <w:r w:rsidRPr="00F426AC">
        <w:rPr>
          <w:rFonts w:ascii="Arial Rounded MT Bold" w:hAnsi="Arial Rounded MT Bold"/>
          <w:b/>
        </w:rPr>
        <w:t>Preparaci</w:t>
      </w:r>
      <w:proofErr w:type="spellEnd"/>
      <w:r w:rsidRPr="00F426AC">
        <w:rPr>
          <w:rFonts w:ascii="Arial Rounded MT Bold" w:hAnsi="Arial Rounded MT Bold"/>
          <w:b/>
        </w:rPr>
        <w:t xml:space="preserve">ón de una </w:t>
      </w:r>
      <w:proofErr w:type="spellStart"/>
      <w:r w:rsidRPr="00F426AC">
        <w:rPr>
          <w:rFonts w:ascii="Arial Rounded MT Bold" w:hAnsi="Arial Rounded MT Bold"/>
          <w:b/>
        </w:rPr>
        <w:t>declaraci</w:t>
      </w:r>
      <w:proofErr w:type="spellEnd"/>
      <w:r w:rsidRPr="00F426AC">
        <w:rPr>
          <w:rFonts w:ascii="Arial Rounded MT Bold" w:hAnsi="Arial Rounded MT Bold"/>
          <w:b/>
        </w:rPr>
        <w:t xml:space="preserve">ón SQL y parámetros de la </w:t>
      </w:r>
      <w:proofErr w:type="spellStart"/>
      <w:r w:rsidRPr="00F426AC">
        <w:rPr>
          <w:rFonts w:ascii="Arial Rounded MT Bold" w:hAnsi="Arial Rounded MT Bold"/>
          <w:b/>
        </w:rPr>
        <w:t>declaraci</w:t>
      </w:r>
      <w:proofErr w:type="spellEnd"/>
      <w:r w:rsidRPr="00F426AC">
        <w:rPr>
          <w:rFonts w:ascii="Arial Rounded MT Bold" w:hAnsi="Arial Rounded MT Bold"/>
          <w:b/>
        </w:rPr>
        <w:t>ón</w:t>
      </w:r>
      <w:r w:rsidRPr="00F426AC">
        <w:rPr>
          <w:rFonts w:ascii="Arial Rounded MT Bold" w:hAnsi="Arial Rounded MT Bold"/>
        </w:rPr>
        <w:t xml:space="preserve">. La </w:t>
      </w:r>
      <w:proofErr w:type="spellStart"/>
      <w:r w:rsidRPr="00F426AC">
        <w:rPr>
          <w:rFonts w:ascii="Arial Rounded MT Bold" w:hAnsi="Arial Rounded MT Bold"/>
        </w:rPr>
        <w:t>instrucci</w:t>
      </w:r>
      <w:proofErr w:type="spellEnd"/>
      <w:r w:rsidRPr="00F426AC">
        <w:rPr>
          <w:rFonts w:ascii="Arial Rounded MT Bold" w:hAnsi="Arial Rounded MT Bold"/>
        </w:rPr>
        <w:t xml:space="preserve">ón SQL se prepara utilizando la </w:t>
      </w:r>
      <w:proofErr w:type="spellStart"/>
      <w:r w:rsidRPr="00F426AC">
        <w:rPr>
          <w:rFonts w:ascii="Arial Rounded MT Bold" w:hAnsi="Arial Rounded MT Bold"/>
        </w:rPr>
        <w:t>funci</w:t>
      </w:r>
      <w:proofErr w:type="spellEnd"/>
      <w:r w:rsidRPr="00F426AC">
        <w:rPr>
          <w:rFonts w:ascii="Arial Rounded MT Bold" w:hAnsi="Arial Rounded MT Bold"/>
        </w:rPr>
        <w:t xml:space="preserve">ón SQL / CLI </w:t>
      </w:r>
      <w:proofErr w:type="spellStart"/>
      <w:r w:rsidRPr="00F426AC">
        <w:rPr>
          <w:rFonts w:ascii="Arial Rounded MT Bold" w:hAnsi="Arial Rounded MT Bold"/>
        </w:rPr>
        <w:t>SQLPrepare</w:t>
      </w:r>
      <w:proofErr w:type="spellEnd"/>
      <w:r w:rsidRPr="00F426AC">
        <w:rPr>
          <w:rFonts w:ascii="Arial Rounded MT Bold" w:hAnsi="Arial Rounded MT Bold"/>
        </w:rPr>
        <w:t xml:space="preserve">. En la línea 10, esto asigna la cadena de </w:t>
      </w:r>
      <w:proofErr w:type="spellStart"/>
      <w:r w:rsidRPr="00F426AC">
        <w:rPr>
          <w:rFonts w:ascii="Arial Rounded MT Bold" w:hAnsi="Arial Rounded MT Bold"/>
        </w:rPr>
        <w:t>instrucci</w:t>
      </w:r>
      <w:proofErr w:type="spellEnd"/>
      <w:r w:rsidRPr="00F426AC">
        <w:rPr>
          <w:rFonts w:ascii="Arial Rounded MT Bold" w:hAnsi="Arial Rounded MT Bold"/>
        </w:rPr>
        <w:t xml:space="preserve">ón SQL (la consulta en nuestro ejemplo) al identificador de </w:t>
      </w:r>
      <w:proofErr w:type="spellStart"/>
      <w:r w:rsidRPr="00F426AC">
        <w:rPr>
          <w:rFonts w:ascii="Arial Rounded MT Bold" w:hAnsi="Arial Rounded MT Bold"/>
        </w:rPr>
        <w:t>instrucci</w:t>
      </w:r>
      <w:proofErr w:type="spellEnd"/>
      <w:r w:rsidRPr="00F426AC">
        <w:rPr>
          <w:rFonts w:ascii="Arial Rounded MT Bold" w:hAnsi="Arial Rounded MT Bold"/>
        </w:rPr>
        <w:t>ón stmt1. El sí</w:t>
      </w:r>
      <w:proofErr w:type="spellStart"/>
      <w:r w:rsidRPr="00F426AC">
        <w:rPr>
          <w:rFonts w:ascii="Arial Rounded MT Bold" w:hAnsi="Arial Rounded MT Bold"/>
        </w:rPr>
        <w:t>mbolo</w:t>
      </w:r>
      <w:proofErr w:type="spellEnd"/>
      <w:r w:rsidRPr="00F426AC">
        <w:rPr>
          <w:rFonts w:ascii="Arial Rounded MT Bold" w:hAnsi="Arial Rounded MT Bold"/>
        </w:rPr>
        <w:t xml:space="preserve"> del signo de </w:t>
      </w:r>
      <w:proofErr w:type="spellStart"/>
      <w:r w:rsidRPr="00F426AC">
        <w:rPr>
          <w:rFonts w:ascii="Arial Rounded MT Bold" w:hAnsi="Arial Rounded MT Bold"/>
        </w:rPr>
        <w:t>interrogaci</w:t>
      </w:r>
      <w:proofErr w:type="spellEnd"/>
      <w:r w:rsidRPr="00F426AC">
        <w:rPr>
          <w:rFonts w:ascii="Arial Rounded MT Bold" w:hAnsi="Arial Rounded MT Bold"/>
        </w:rPr>
        <w:t xml:space="preserve">ón (?) En la línea 10 representa un parámetro de </w:t>
      </w:r>
      <w:proofErr w:type="spellStart"/>
      <w:r w:rsidRPr="00F426AC">
        <w:rPr>
          <w:rFonts w:ascii="Arial Rounded MT Bold" w:hAnsi="Arial Rounded MT Bold"/>
        </w:rPr>
        <w:t>declaraci</w:t>
      </w:r>
      <w:proofErr w:type="spellEnd"/>
      <w:r w:rsidRPr="00F426AC">
        <w:rPr>
          <w:rFonts w:ascii="Arial Rounded MT Bold" w:hAnsi="Arial Rounded MT Bold"/>
        </w:rPr>
        <w:t xml:space="preserve">ón, que es un valor que se determinará en tiempo de </w:t>
      </w:r>
      <w:proofErr w:type="spellStart"/>
      <w:r w:rsidRPr="00F426AC">
        <w:rPr>
          <w:rFonts w:ascii="Arial Rounded MT Bold" w:hAnsi="Arial Rounded MT Bold"/>
        </w:rPr>
        <w:t>ejecuci</w:t>
      </w:r>
      <w:proofErr w:type="spellEnd"/>
      <w:r w:rsidRPr="00F426AC">
        <w:rPr>
          <w:rFonts w:ascii="Arial Rounded MT Bold" w:hAnsi="Arial Rounded MT Bold"/>
        </w:rPr>
        <w:t xml:space="preserve">ón, generalmente </w:t>
      </w:r>
      <w:proofErr w:type="spellStart"/>
      <w:r w:rsidRPr="00F426AC">
        <w:rPr>
          <w:rFonts w:ascii="Arial Rounded MT Bold" w:hAnsi="Arial Rounded MT Bold"/>
        </w:rPr>
        <w:t>vincul</w:t>
      </w:r>
      <w:proofErr w:type="spellEnd"/>
      <w:r w:rsidRPr="00F426AC">
        <w:rPr>
          <w:rFonts w:ascii="Arial Rounded MT Bold" w:hAnsi="Arial Rounded MT Bold"/>
        </w:rPr>
        <w:t>á</w:t>
      </w:r>
      <w:proofErr w:type="spellStart"/>
      <w:r w:rsidRPr="00F426AC">
        <w:rPr>
          <w:rFonts w:ascii="Arial Rounded MT Bold" w:hAnsi="Arial Rounded MT Bold"/>
        </w:rPr>
        <w:t>ndolo</w:t>
      </w:r>
      <w:proofErr w:type="spellEnd"/>
      <w:r w:rsidRPr="00F426AC">
        <w:rPr>
          <w:rFonts w:ascii="Arial Rounded MT Bold" w:hAnsi="Arial Rounded MT Bold"/>
        </w:rPr>
        <w:t xml:space="preserve"> a una variable de programa en C. En general, puede haber varios parámetros en una cadena de instrucciones. Se distinguen por el orden de </w:t>
      </w:r>
      <w:proofErr w:type="spellStart"/>
      <w:r w:rsidRPr="00F426AC">
        <w:rPr>
          <w:rFonts w:ascii="Arial Rounded MT Bold" w:hAnsi="Arial Rounded MT Bold"/>
        </w:rPr>
        <w:t>aparici</w:t>
      </w:r>
      <w:proofErr w:type="spellEnd"/>
      <w:r w:rsidRPr="00F426AC">
        <w:rPr>
          <w:rFonts w:ascii="Arial Rounded MT Bold" w:hAnsi="Arial Rounded MT Bold"/>
        </w:rPr>
        <w:t xml:space="preserve">ón de los signos de </w:t>
      </w:r>
      <w:proofErr w:type="spellStart"/>
      <w:r w:rsidRPr="00F426AC">
        <w:rPr>
          <w:rFonts w:ascii="Arial Rounded MT Bold" w:hAnsi="Arial Rounded MT Bold"/>
        </w:rPr>
        <w:t>interrogaci</w:t>
      </w:r>
      <w:proofErr w:type="spellEnd"/>
      <w:r w:rsidRPr="00F426AC">
        <w:rPr>
          <w:rFonts w:ascii="Arial Rounded MT Bold" w:hAnsi="Arial Rounded MT Bold"/>
        </w:rPr>
        <w:t>ón en la cadena de instrucciones (el primero</w:t>
      </w:r>
      <w:proofErr w:type="gramStart"/>
      <w:r w:rsidRPr="00F426AC">
        <w:rPr>
          <w:rFonts w:ascii="Arial Rounded MT Bold" w:hAnsi="Arial Rounded MT Bold"/>
        </w:rPr>
        <w:t>?</w:t>
      </w:r>
      <w:proofErr w:type="gramEnd"/>
      <w:r w:rsidRPr="00F426AC">
        <w:rPr>
          <w:rFonts w:ascii="Arial Rounded MT Bold" w:hAnsi="Arial Rounded MT Bold"/>
        </w:rPr>
        <w:t xml:space="preserve"> Representa el parámetro 1, el segundo</w:t>
      </w:r>
      <w:proofErr w:type="gramStart"/>
      <w:r w:rsidRPr="00F426AC">
        <w:rPr>
          <w:rFonts w:ascii="Arial Rounded MT Bold" w:hAnsi="Arial Rounded MT Bold"/>
        </w:rPr>
        <w:t>?</w:t>
      </w:r>
      <w:proofErr w:type="gramEnd"/>
      <w:r w:rsidRPr="00F426AC">
        <w:rPr>
          <w:rFonts w:ascii="Arial Rounded MT Bold" w:hAnsi="Arial Rounded MT Bold"/>
        </w:rPr>
        <w:t xml:space="preserve"> Representa el parámetro 2, y así sucesivamente). El ú</w:t>
      </w:r>
      <w:proofErr w:type="spellStart"/>
      <w:r w:rsidRPr="00F426AC">
        <w:rPr>
          <w:rFonts w:ascii="Arial Rounded MT Bold" w:hAnsi="Arial Rounded MT Bold"/>
        </w:rPr>
        <w:t>ltimo</w:t>
      </w:r>
      <w:proofErr w:type="spellEnd"/>
      <w:r w:rsidRPr="00F426AC">
        <w:rPr>
          <w:rFonts w:ascii="Arial Rounded MT Bold" w:hAnsi="Arial Rounded MT Bold"/>
        </w:rPr>
        <w:t xml:space="preserve"> parámetro en </w:t>
      </w:r>
      <w:proofErr w:type="spellStart"/>
      <w:r w:rsidRPr="00F426AC">
        <w:rPr>
          <w:rFonts w:ascii="Arial Rounded MT Bold" w:hAnsi="Arial Rounded MT Bold"/>
        </w:rPr>
        <w:t>SQLPrepare</w:t>
      </w:r>
      <w:proofErr w:type="spellEnd"/>
      <w:r w:rsidRPr="00F426AC">
        <w:rPr>
          <w:rFonts w:ascii="Arial Rounded MT Bold" w:hAnsi="Arial Rounded MT Bold"/>
        </w:rPr>
        <w:t xml:space="preserve"> debe dar la longitud de la cadena de la </w:t>
      </w:r>
      <w:proofErr w:type="spellStart"/>
      <w:r w:rsidRPr="00F426AC">
        <w:rPr>
          <w:rFonts w:ascii="Arial Rounded MT Bold" w:hAnsi="Arial Rounded MT Bold"/>
        </w:rPr>
        <w:t>instrucci</w:t>
      </w:r>
      <w:proofErr w:type="spellEnd"/>
      <w:r w:rsidRPr="00F426AC">
        <w:rPr>
          <w:rFonts w:ascii="Arial Rounded MT Bold" w:hAnsi="Arial Rounded MT Bold"/>
        </w:rPr>
        <w:t xml:space="preserve">ón SQL en bytes, pero si ingresamos la palabra clave SQL_NTS, esto indica que la cadena que contiene la consulta es una cadena terminada en NULL para que SQL pueda calcular la longitud de la cadena </w:t>
      </w:r>
      <w:proofErr w:type="spellStart"/>
      <w:r w:rsidRPr="00F426AC">
        <w:rPr>
          <w:rFonts w:ascii="Arial Rounded MT Bold" w:hAnsi="Arial Rounded MT Bold"/>
        </w:rPr>
        <w:t>autom</w:t>
      </w:r>
      <w:proofErr w:type="spellEnd"/>
      <w:r w:rsidRPr="00F426AC">
        <w:rPr>
          <w:rFonts w:ascii="Arial Rounded MT Bold" w:hAnsi="Arial Rounded MT Bold"/>
        </w:rPr>
        <w:t xml:space="preserve">áticamente. Este uso de SQL_NTS </w:t>
      </w:r>
      <w:proofErr w:type="spellStart"/>
      <w:r w:rsidRPr="00F426AC">
        <w:rPr>
          <w:rFonts w:ascii="Arial Rounded MT Bold" w:hAnsi="Arial Rounded MT Bold"/>
        </w:rPr>
        <w:t>tambi</w:t>
      </w:r>
      <w:proofErr w:type="spellEnd"/>
      <w:r w:rsidRPr="00F426AC">
        <w:rPr>
          <w:rFonts w:ascii="Arial Rounded MT Bold" w:hAnsi="Arial Rounded MT Bold"/>
        </w:rPr>
        <w:t>én se aplica a otros parámetros de cadena en las llamadas a funciones en nuestros ejemplos.</w:t>
      </w:r>
    </w:p>
    <w:p w:rsidR="008063E4" w:rsidRPr="00F426AC" w:rsidRDefault="008063E4" w:rsidP="008063E4">
      <w:pPr>
        <w:pStyle w:val="Prrafodelista"/>
        <w:numPr>
          <w:ilvl w:val="0"/>
          <w:numId w:val="1"/>
        </w:numPr>
        <w:rPr>
          <w:rFonts w:ascii="Arial Rounded MT Bold" w:hAnsi="Arial Rounded MT Bold"/>
        </w:rPr>
      </w:pPr>
      <w:proofErr w:type="spellStart"/>
      <w:r w:rsidRPr="00F426AC">
        <w:rPr>
          <w:rFonts w:ascii="Arial Rounded MT Bold" w:hAnsi="Arial Rounded MT Bold"/>
          <w:b/>
        </w:rPr>
        <w:t>Vinculaci</w:t>
      </w:r>
      <w:proofErr w:type="spellEnd"/>
      <w:r w:rsidRPr="00F426AC">
        <w:rPr>
          <w:rFonts w:ascii="Arial Rounded MT Bold" w:hAnsi="Arial Rounded MT Bold"/>
          <w:b/>
        </w:rPr>
        <w:t xml:space="preserve">ón de los parámetros de la </w:t>
      </w:r>
      <w:proofErr w:type="spellStart"/>
      <w:r w:rsidRPr="00F426AC">
        <w:rPr>
          <w:rFonts w:ascii="Arial Rounded MT Bold" w:hAnsi="Arial Rounded MT Bold"/>
          <w:b/>
        </w:rPr>
        <w:t>declaraci</w:t>
      </w:r>
      <w:proofErr w:type="spellEnd"/>
      <w:r w:rsidRPr="00F426AC">
        <w:rPr>
          <w:rFonts w:ascii="Arial Rounded MT Bold" w:hAnsi="Arial Rounded MT Bold"/>
          <w:b/>
        </w:rPr>
        <w:t>ón</w:t>
      </w:r>
      <w:r w:rsidRPr="00F426AC">
        <w:rPr>
          <w:rFonts w:ascii="Arial Rounded MT Bold" w:hAnsi="Arial Rounded MT Bold"/>
        </w:rPr>
        <w:t xml:space="preserve">. Antes de ejecutar la consulta, todos los parámetros de la cadena de consulta deben estar </w:t>
      </w:r>
      <w:r w:rsidRPr="00F426AC">
        <w:rPr>
          <w:rFonts w:ascii="Arial Rounded MT Bold" w:hAnsi="Arial Rounded MT Bold"/>
        </w:rPr>
        <w:lastRenderedPageBreak/>
        <w:t xml:space="preserve">vinculados a las variables del programa mediante la </w:t>
      </w:r>
      <w:proofErr w:type="spellStart"/>
      <w:r w:rsidRPr="00F426AC">
        <w:rPr>
          <w:rFonts w:ascii="Arial Rounded MT Bold" w:hAnsi="Arial Rounded MT Bold"/>
        </w:rPr>
        <w:t>funci</w:t>
      </w:r>
      <w:proofErr w:type="spellEnd"/>
      <w:r w:rsidRPr="00F426AC">
        <w:rPr>
          <w:rFonts w:ascii="Arial Rounded MT Bold" w:hAnsi="Arial Rounded MT Bold"/>
        </w:rPr>
        <w:t xml:space="preserve">ón </w:t>
      </w:r>
      <w:proofErr w:type="spellStart"/>
      <w:r w:rsidRPr="00F426AC">
        <w:rPr>
          <w:rFonts w:ascii="Arial Rounded MT Bold" w:hAnsi="Arial Rounded MT Bold"/>
        </w:rPr>
        <w:t>SQLBindParameter</w:t>
      </w:r>
      <w:proofErr w:type="spellEnd"/>
      <w:r w:rsidRPr="00F426AC">
        <w:rPr>
          <w:rFonts w:ascii="Arial Rounded MT Bold" w:hAnsi="Arial Rounded MT Bold"/>
        </w:rPr>
        <w:t xml:space="preserve"> de SQL / CLI. En la figura 10.10, el parámetro (indicado por</w:t>
      </w:r>
      <w:proofErr w:type="gramStart"/>
      <w:r w:rsidRPr="00F426AC">
        <w:rPr>
          <w:rFonts w:ascii="Arial Rounded MT Bold" w:hAnsi="Arial Rounded MT Bold"/>
        </w:rPr>
        <w:t>?</w:t>
      </w:r>
      <w:proofErr w:type="gramEnd"/>
      <w:r w:rsidRPr="00F426AC">
        <w:rPr>
          <w:rFonts w:ascii="Arial Rounded MT Bold" w:hAnsi="Arial Rounded MT Bold"/>
        </w:rPr>
        <w:t xml:space="preserve">) De la consulta preparada referenciada por stmt1 </w:t>
      </w:r>
      <w:proofErr w:type="spellStart"/>
      <w:r w:rsidRPr="00F426AC">
        <w:rPr>
          <w:rFonts w:ascii="Arial Rounded MT Bold" w:hAnsi="Arial Rounded MT Bold"/>
        </w:rPr>
        <w:t>est</w:t>
      </w:r>
      <w:proofErr w:type="spellEnd"/>
      <w:r w:rsidRPr="00F426AC">
        <w:rPr>
          <w:rFonts w:ascii="Arial Rounded MT Bold" w:hAnsi="Arial Rounded MT Bold"/>
        </w:rPr>
        <w:t xml:space="preserve">á vinculado a la variable de programa C </w:t>
      </w:r>
      <w:proofErr w:type="spellStart"/>
      <w:r w:rsidRPr="00F426AC">
        <w:rPr>
          <w:rFonts w:ascii="Arial Rounded MT Bold" w:hAnsi="Arial Rounded MT Bold"/>
        </w:rPr>
        <w:t>ssn</w:t>
      </w:r>
      <w:proofErr w:type="spellEnd"/>
      <w:r w:rsidRPr="00F426AC">
        <w:rPr>
          <w:rFonts w:ascii="Arial Rounded MT Bold" w:hAnsi="Arial Rounded MT Bold"/>
        </w:rPr>
        <w:t xml:space="preserve"> en la línea 12. Si hay n parámetros en la </w:t>
      </w:r>
      <w:proofErr w:type="spellStart"/>
      <w:r w:rsidRPr="00F426AC">
        <w:rPr>
          <w:rFonts w:ascii="Arial Rounded MT Bold" w:hAnsi="Arial Rounded MT Bold"/>
        </w:rPr>
        <w:t>declaraci</w:t>
      </w:r>
      <w:proofErr w:type="spellEnd"/>
      <w:r w:rsidRPr="00F426AC">
        <w:rPr>
          <w:rFonts w:ascii="Arial Rounded MT Bold" w:hAnsi="Arial Rounded MT Bold"/>
        </w:rPr>
        <w:t xml:space="preserve">ón SQL, deberíamos tener n llamadas a la </w:t>
      </w:r>
      <w:proofErr w:type="spellStart"/>
      <w:r w:rsidRPr="00F426AC">
        <w:rPr>
          <w:rFonts w:ascii="Arial Rounded MT Bold" w:hAnsi="Arial Rounded MT Bold"/>
        </w:rPr>
        <w:t>funci</w:t>
      </w:r>
      <w:proofErr w:type="spellEnd"/>
      <w:r w:rsidRPr="00F426AC">
        <w:rPr>
          <w:rFonts w:ascii="Arial Rounded MT Bold" w:hAnsi="Arial Rounded MT Bold"/>
        </w:rPr>
        <w:t xml:space="preserve">ón </w:t>
      </w:r>
      <w:proofErr w:type="spellStart"/>
      <w:r w:rsidRPr="00F426AC">
        <w:rPr>
          <w:rFonts w:ascii="Arial Rounded MT Bold" w:hAnsi="Arial Rounded MT Bold"/>
        </w:rPr>
        <w:t>SQLBindParameter</w:t>
      </w:r>
      <w:proofErr w:type="spellEnd"/>
      <w:r w:rsidRPr="00F426AC">
        <w:rPr>
          <w:rFonts w:ascii="Arial Rounded MT Bold" w:hAnsi="Arial Rounded MT Bold"/>
        </w:rPr>
        <w:t xml:space="preserve">, cada una con una </w:t>
      </w:r>
      <w:proofErr w:type="spellStart"/>
      <w:r w:rsidRPr="00F426AC">
        <w:rPr>
          <w:rFonts w:ascii="Arial Rounded MT Bold" w:hAnsi="Arial Rounded MT Bold"/>
        </w:rPr>
        <w:t>posici</w:t>
      </w:r>
      <w:proofErr w:type="spellEnd"/>
      <w:r w:rsidRPr="00F426AC">
        <w:rPr>
          <w:rFonts w:ascii="Arial Rounded MT Bold" w:hAnsi="Arial Rounded MT Bold"/>
        </w:rPr>
        <w:t>ón de parámetro diferente (1, 2,…, n).</w:t>
      </w:r>
    </w:p>
    <w:p w:rsidR="008063E4" w:rsidRPr="00F426AC" w:rsidRDefault="008063E4" w:rsidP="008063E4">
      <w:pPr>
        <w:pStyle w:val="Prrafodelista"/>
        <w:numPr>
          <w:ilvl w:val="0"/>
          <w:numId w:val="1"/>
        </w:numPr>
        <w:rPr>
          <w:rFonts w:ascii="Arial Rounded MT Bold" w:hAnsi="Arial Rounded MT Bold"/>
        </w:rPr>
      </w:pPr>
      <w:proofErr w:type="spellStart"/>
      <w:r w:rsidRPr="00F426AC">
        <w:rPr>
          <w:rFonts w:ascii="Arial Rounded MT Bold" w:hAnsi="Arial Rounded MT Bold"/>
          <w:b/>
        </w:rPr>
        <w:t>Ejecuci</w:t>
      </w:r>
      <w:proofErr w:type="spellEnd"/>
      <w:r w:rsidRPr="00F426AC">
        <w:rPr>
          <w:rFonts w:ascii="Arial Rounded MT Bold" w:hAnsi="Arial Rounded MT Bold"/>
          <w:b/>
        </w:rPr>
        <w:t xml:space="preserve">ón de la </w:t>
      </w:r>
      <w:proofErr w:type="spellStart"/>
      <w:r w:rsidRPr="00F426AC">
        <w:rPr>
          <w:rFonts w:ascii="Arial Rounded MT Bold" w:hAnsi="Arial Rounded MT Bold"/>
          <w:b/>
        </w:rPr>
        <w:t>declaraci</w:t>
      </w:r>
      <w:proofErr w:type="spellEnd"/>
      <w:r w:rsidRPr="00F426AC">
        <w:rPr>
          <w:rFonts w:ascii="Arial Rounded MT Bold" w:hAnsi="Arial Rounded MT Bold"/>
          <w:b/>
        </w:rPr>
        <w:t xml:space="preserve">ón. </w:t>
      </w:r>
      <w:proofErr w:type="spellStart"/>
      <w:r w:rsidRPr="00F426AC">
        <w:rPr>
          <w:rFonts w:ascii="Arial Rounded MT Bold" w:hAnsi="Arial Rounded MT Bold"/>
          <w:b/>
        </w:rPr>
        <w:t>Despu</w:t>
      </w:r>
      <w:proofErr w:type="spellEnd"/>
      <w:r w:rsidRPr="00F426AC">
        <w:rPr>
          <w:rFonts w:ascii="Arial Rounded MT Bold" w:hAnsi="Arial Rounded MT Bold"/>
          <w:b/>
        </w:rPr>
        <w:t>és de estos preparativos</w:t>
      </w:r>
      <w:r w:rsidRPr="00F426AC">
        <w:rPr>
          <w:rFonts w:ascii="Arial Rounded MT Bold" w:hAnsi="Arial Rounded MT Bold"/>
        </w:rPr>
        <w:t xml:space="preserve">, ahora podemos ejecutar la </w:t>
      </w:r>
      <w:proofErr w:type="spellStart"/>
      <w:r w:rsidRPr="00F426AC">
        <w:rPr>
          <w:rFonts w:ascii="Arial Rounded MT Bold" w:hAnsi="Arial Rounded MT Bold"/>
        </w:rPr>
        <w:t>instrucci</w:t>
      </w:r>
      <w:proofErr w:type="spellEnd"/>
      <w:r w:rsidRPr="00F426AC">
        <w:rPr>
          <w:rFonts w:ascii="Arial Rounded MT Bold" w:hAnsi="Arial Rounded MT Bold"/>
        </w:rPr>
        <w:t xml:space="preserve">ón SQL a la que hace referencia el identificador stmt1 usando la </w:t>
      </w:r>
      <w:proofErr w:type="spellStart"/>
      <w:r w:rsidRPr="00F426AC">
        <w:rPr>
          <w:rFonts w:ascii="Arial Rounded MT Bold" w:hAnsi="Arial Rounded MT Bold"/>
        </w:rPr>
        <w:t>funci</w:t>
      </w:r>
      <w:proofErr w:type="spellEnd"/>
      <w:r w:rsidRPr="00F426AC">
        <w:rPr>
          <w:rFonts w:ascii="Arial Rounded MT Bold" w:hAnsi="Arial Rounded MT Bold"/>
        </w:rPr>
        <w:t xml:space="preserve">ón </w:t>
      </w:r>
      <w:proofErr w:type="spellStart"/>
      <w:r w:rsidRPr="00F426AC">
        <w:rPr>
          <w:rFonts w:ascii="Arial Rounded MT Bold" w:hAnsi="Arial Rounded MT Bold"/>
        </w:rPr>
        <w:t>SQLExecute</w:t>
      </w:r>
      <w:proofErr w:type="spellEnd"/>
      <w:r w:rsidRPr="00F426AC">
        <w:rPr>
          <w:rFonts w:ascii="Arial Rounded MT Bold" w:hAnsi="Arial Rounded MT Bold"/>
        </w:rPr>
        <w:t xml:space="preserve"> (línea 13). Observe que, aunque la consulta se ejecutará en la línea 13, los resultados de la consulta aún no se han asignado a ninguna variable de programa C.</w:t>
      </w:r>
    </w:p>
    <w:p w:rsidR="00503D25" w:rsidRPr="00F426AC" w:rsidRDefault="008063E4" w:rsidP="003746A9">
      <w:pPr>
        <w:pStyle w:val="Prrafodelista"/>
        <w:numPr>
          <w:ilvl w:val="0"/>
          <w:numId w:val="1"/>
        </w:numPr>
        <w:rPr>
          <w:rFonts w:ascii="Arial Rounded MT Bold" w:hAnsi="Arial Rounded MT Bold"/>
        </w:rPr>
      </w:pPr>
      <w:r w:rsidRPr="00F426AC">
        <w:rPr>
          <w:rFonts w:ascii="Arial Rounded MT Bold" w:hAnsi="Arial Rounded MT Bold"/>
          <w:b/>
        </w:rPr>
        <w:t>Procesamiento del resultado de la consulta</w:t>
      </w:r>
      <w:r w:rsidRPr="00F426AC">
        <w:rPr>
          <w:rFonts w:ascii="Arial Rounded MT Bold" w:hAnsi="Arial Rounded MT Bold"/>
        </w:rPr>
        <w:t>. Para determinar dó</w:t>
      </w:r>
      <w:proofErr w:type="spellStart"/>
      <w:r w:rsidRPr="00F426AC">
        <w:rPr>
          <w:rFonts w:ascii="Arial Rounded MT Bold" w:hAnsi="Arial Rounded MT Bold"/>
        </w:rPr>
        <w:t>nde</w:t>
      </w:r>
      <w:proofErr w:type="spellEnd"/>
      <w:r w:rsidRPr="00F426AC">
        <w:rPr>
          <w:rFonts w:ascii="Arial Rounded MT Bold" w:hAnsi="Arial Rounded MT Bold"/>
        </w:rPr>
        <w:t xml:space="preserve"> se devuelve el resultado de la consulta, una té</w:t>
      </w:r>
      <w:proofErr w:type="spellStart"/>
      <w:r w:rsidRPr="00F426AC">
        <w:rPr>
          <w:rFonts w:ascii="Arial Rounded MT Bold" w:hAnsi="Arial Rounded MT Bold"/>
        </w:rPr>
        <w:t>cnica</w:t>
      </w:r>
      <w:proofErr w:type="spellEnd"/>
      <w:r w:rsidRPr="00F426AC">
        <w:rPr>
          <w:rFonts w:ascii="Arial Rounded MT Bold" w:hAnsi="Arial Rounded MT Bold"/>
        </w:rPr>
        <w:t xml:space="preserve"> </w:t>
      </w:r>
      <w:proofErr w:type="spellStart"/>
      <w:r w:rsidRPr="00F426AC">
        <w:rPr>
          <w:rFonts w:ascii="Arial Rounded MT Bold" w:hAnsi="Arial Rounded MT Bold"/>
        </w:rPr>
        <w:t>com</w:t>
      </w:r>
      <w:proofErr w:type="spellEnd"/>
      <w:r w:rsidRPr="00F426AC">
        <w:rPr>
          <w:rFonts w:ascii="Arial Rounded MT Bold" w:hAnsi="Arial Rounded MT Bold"/>
        </w:rPr>
        <w:t xml:space="preserve">ún es el enfoque de columnas enlazadas. </w:t>
      </w:r>
      <w:proofErr w:type="spellStart"/>
      <w:r w:rsidRPr="00F426AC">
        <w:rPr>
          <w:rFonts w:ascii="Arial Rounded MT Bold" w:hAnsi="Arial Rounded MT Bold"/>
        </w:rPr>
        <w:t>Aqu</w:t>
      </w:r>
      <w:proofErr w:type="spellEnd"/>
      <w:r w:rsidRPr="00F426AC">
        <w:rPr>
          <w:rFonts w:ascii="Arial Rounded MT Bold" w:hAnsi="Arial Rounded MT Bold"/>
        </w:rPr>
        <w:t xml:space="preserve">í, cada columna en el resultado de una consulta </w:t>
      </w:r>
      <w:proofErr w:type="spellStart"/>
      <w:r w:rsidRPr="00F426AC">
        <w:rPr>
          <w:rFonts w:ascii="Arial Rounded MT Bold" w:hAnsi="Arial Rounded MT Bold"/>
        </w:rPr>
        <w:t>est</w:t>
      </w:r>
      <w:proofErr w:type="spellEnd"/>
      <w:r w:rsidRPr="00F426AC">
        <w:rPr>
          <w:rFonts w:ascii="Arial Rounded MT Bold" w:hAnsi="Arial Rounded MT Bold"/>
        </w:rPr>
        <w:t xml:space="preserve">á vinculada a una variable de programa en C utilizando la </w:t>
      </w:r>
      <w:proofErr w:type="spellStart"/>
      <w:r w:rsidRPr="00F426AC">
        <w:rPr>
          <w:rFonts w:ascii="Arial Rounded MT Bold" w:hAnsi="Arial Rounded MT Bold"/>
        </w:rPr>
        <w:t>funci</w:t>
      </w:r>
      <w:proofErr w:type="spellEnd"/>
      <w:r w:rsidRPr="00F426AC">
        <w:rPr>
          <w:rFonts w:ascii="Arial Rounded MT Bold" w:hAnsi="Arial Rounded MT Bold"/>
        </w:rPr>
        <w:t xml:space="preserve">ón </w:t>
      </w:r>
      <w:proofErr w:type="spellStart"/>
      <w:r w:rsidRPr="00F426AC">
        <w:rPr>
          <w:rFonts w:ascii="Arial Rounded MT Bold" w:hAnsi="Arial Rounded MT Bold"/>
        </w:rPr>
        <w:t>SQLBindCol</w:t>
      </w:r>
      <w:proofErr w:type="spellEnd"/>
      <w:r w:rsidRPr="00F426AC">
        <w:rPr>
          <w:rFonts w:ascii="Arial Rounded MT Bold" w:hAnsi="Arial Rounded MT Bold"/>
        </w:rPr>
        <w:t xml:space="preserve">. Las columnas se distinguen por su orden de </w:t>
      </w:r>
      <w:proofErr w:type="spellStart"/>
      <w:r w:rsidRPr="00F426AC">
        <w:rPr>
          <w:rFonts w:ascii="Arial Rounded MT Bold" w:hAnsi="Arial Rounded MT Bold"/>
        </w:rPr>
        <w:t>aparici</w:t>
      </w:r>
      <w:proofErr w:type="spellEnd"/>
      <w:r w:rsidRPr="00F426AC">
        <w:rPr>
          <w:rFonts w:ascii="Arial Rounded MT Bold" w:hAnsi="Arial Rounded MT Bold"/>
        </w:rPr>
        <w:t>ón en la consulta SQL. En la figura 10.10, líneas 15 y 16, las dos columnas de la consulta (</w:t>
      </w:r>
      <w:proofErr w:type="spellStart"/>
      <w:r w:rsidRPr="00F426AC">
        <w:rPr>
          <w:rFonts w:ascii="Arial Rounded MT Bold" w:hAnsi="Arial Rounded MT Bold"/>
        </w:rPr>
        <w:t>Lname</w:t>
      </w:r>
      <w:proofErr w:type="spellEnd"/>
      <w:r w:rsidRPr="00F426AC">
        <w:rPr>
          <w:rFonts w:ascii="Arial Rounded MT Bold" w:hAnsi="Arial Rounded MT Bold"/>
        </w:rPr>
        <w:t xml:space="preserve"> y Salario) </w:t>
      </w:r>
      <w:proofErr w:type="spellStart"/>
      <w:r w:rsidRPr="00F426AC">
        <w:rPr>
          <w:rFonts w:ascii="Arial Rounded MT Bold" w:hAnsi="Arial Rounded MT Bold"/>
        </w:rPr>
        <w:t>est</w:t>
      </w:r>
      <w:proofErr w:type="spellEnd"/>
      <w:r w:rsidRPr="00F426AC">
        <w:rPr>
          <w:rFonts w:ascii="Arial Rounded MT Bold" w:hAnsi="Arial Rounded MT Bold"/>
        </w:rPr>
        <w:t xml:space="preserve">án vinculadas a las variables del programa C </w:t>
      </w:r>
      <w:proofErr w:type="spellStart"/>
      <w:r w:rsidRPr="00F426AC">
        <w:rPr>
          <w:rFonts w:ascii="Arial Rounded MT Bold" w:hAnsi="Arial Rounded MT Bold"/>
        </w:rPr>
        <w:t>lname</w:t>
      </w:r>
      <w:proofErr w:type="spellEnd"/>
      <w:r w:rsidRPr="00F426AC">
        <w:rPr>
          <w:rFonts w:ascii="Arial Rounded MT Bold" w:hAnsi="Arial Rounded MT Bold"/>
        </w:rPr>
        <w:t xml:space="preserve"> y salario, respectivamente.</w:t>
      </w:r>
    </w:p>
    <w:p w:rsidR="009931FC" w:rsidRPr="00F426AC" w:rsidRDefault="009931FC" w:rsidP="009931FC">
      <w:pPr>
        <w:pStyle w:val="Prrafodelista"/>
        <w:rPr>
          <w:rFonts w:ascii="Arial Rounded MT Bold" w:hAnsi="Arial Rounded MT Bold"/>
        </w:rPr>
      </w:pPr>
      <w:r w:rsidRPr="00F426AC">
        <w:rPr>
          <w:rFonts w:ascii="Arial Rounded MT Bold" w:hAnsi="Arial Rounded MT Bold"/>
        </w:rPr>
        <w:drawing>
          <wp:inline distT="0" distB="0" distL="0" distR="0" wp14:anchorId="4F6A67DE" wp14:editId="6E33FB89">
            <wp:extent cx="4619625" cy="32970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748" t="7066" r="20570"/>
                    <a:stretch/>
                  </pic:blipFill>
                  <pic:spPr bwMode="auto">
                    <a:xfrm>
                      <a:off x="0" y="0"/>
                      <a:ext cx="4634967" cy="3307953"/>
                    </a:xfrm>
                    <a:prstGeom prst="rect">
                      <a:avLst/>
                    </a:prstGeom>
                    <a:ln>
                      <a:noFill/>
                    </a:ln>
                    <a:extLst>
                      <a:ext uri="{53640926-AAD7-44D8-BBD7-CCE9431645EC}">
                        <a14:shadowObscured xmlns:a14="http://schemas.microsoft.com/office/drawing/2010/main"/>
                      </a:ext>
                    </a:extLst>
                  </pic:spPr>
                </pic:pic>
              </a:graphicData>
            </a:graphic>
          </wp:inline>
        </w:drawing>
      </w:r>
    </w:p>
    <w:p w:rsidR="003746A9" w:rsidRPr="00F426AC" w:rsidRDefault="003746A9" w:rsidP="009931FC">
      <w:pPr>
        <w:pStyle w:val="Prrafodelista"/>
        <w:numPr>
          <w:ilvl w:val="0"/>
          <w:numId w:val="1"/>
        </w:numPr>
        <w:rPr>
          <w:rFonts w:ascii="Arial Rounded MT Bold" w:hAnsi="Arial Rounded MT Bold"/>
        </w:rPr>
      </w:pPr>
      <w:r w:rsidRPr="00F426AC">
        <w:rPr>
          <w:rFonts w:ascii="Arial Rounded MT Bold" w:hAnsi="Arial Rounded MT Bold"/>
          <w:b/>
        </w:rPr>
        <w:t>Recuperando valores de columna.</w:t>
      </w:r>
      <w:r w:rsidRPr="00F426AC">
        <w:rPr>
          <w:rFonts w:ascii="Arial Rounded MT Bold" w:hAnsi="Arial Rounded MT Bold"/>
        </w:rPr>
        <w:t xml:space="preserve"> Finalmente, para recuperar los valores de la columna en las variables del programa C, se usa la </w:t>
      </w:r>
      <w:proofErr w:type="spellStart"/>
      <w:r w:rsidRPr="00F426AC">
        <w:rPr>
          <w:rFonts w:ascii="Arial Rounded MT Bold" w:hAnsi="Arial Rounded MT Bold"/>
        </w:rPr>
        <w:t>funci</w:t>
      </w:r>
      <w:proofErr w:type="spellEnd"/>
      <w:r w:rsidRPr="00F426AC">
        <w:rPr>
          <w:rFonts w:ascii="Arial Rounded MT Bold" w:hAnsi="Arial Rounded MT Bold"/>
        </w:rPr>
        <w:t xml:space="preserve">ón </w:t>
      </w:r>
      <w:proofErr w:type="spellStart"/>
      <w:r w:rsidRPr="00F426AC">
        <w:rPr>
          <w:rFonts w:ascii="Arial Rounded MT Bold" w:hAnsi="Arial Rounded MT Bold"/>
        </w:rPr>
        <w:t>SQLFetch</w:t>
      </w:r>
      <w:proofErr w:type="spellEnd"/>
      <w:r w:rsidRPr="00F426AC">
        <w:rPr>
          <w:rFonts w:ascii="Arial Rounded MT Bold" w:hAnsi="Arial Rounded MT Bold"/>
        </w:rPr>
        <w:t xml:space="preserve"> (línea 17). Esta </w:t>
      </w:r>
      <w:proofErr w:type="spellStart"/>
      <w:r w:rsidRPr="00F426AC">
        <w:rPr>
          <w:rFonts w:ascii="Arial Rounded MT Bold" w:hAnsi="Arial Rounded MT Bold"/>
        </w:rPr>
        <w:t>funci</w:t>
      </w:r>
      <w:proofErr w:type="spellEnd"/>
      <w:r w:rsidRPr="00F426AC">
        <w:rPr>
          <w:rFonts w:ascii="Arial Rounded MT Bold" w:hAnsi="Arial Rounded MT Bold"/>
        </w:rPr>
        <w:t xml:space="preserve">ón es similar al comando FETCH del SQL incorporado. Si el resultado de una consulta tiene una </w:t>
      </w:r>
      <w:proofErr w:type="spellStart"/>
      <w:r w:rsidRPr="00F426AC">
        <w:rPr>
          <w:rFonts w:ascii="Arial Rounded MT Bold" w:hAnsi="Arial Rounded MT Bold"/>
        </w:rPr>
        <w:t>colecci</w:t>
      </w:r>
      <w:proofErr w:type="spellEnd"/>
      <w:r w:rsidRPr="00F426AC">
        <w:rPr>
          <w:rFonts w:ascii="Arial Rounded MT Bold" w:hAnsi="Arial Rounded MT Bold"/>
        </w:rPr>
        <w:t xml:space="preserve">ón de </w:t>
      </w:r>
      <w:proofErr w:type="spellStart"/>
      <w:r w:rsidRPr="00F426AC">
        <w:rPr>
          <w:rFonts w:ascii="Arial Rounded MT Bold" w:hAnsi="Arial Rounded MT Bold"/>
        </w:rPr>
        <w:t>tuplas</w:t>
      </w:r>
      <w:proofErr w:type="spellEnd"/>
      <w:r w:rsidRPr="00F426AC">
        <w:rPr>
          <w:rFonts w:ascii="Arial Rounded MT Bold" w:hAnsi="Arial Rounded MT Bold"/>
        </w:rPr>
        <w:t xml:space="preserve">, cada llamada </w:t>
      </w:r>
      <w:proofErr w:type="spellStart"/>
      <w:r w:rsidRPr="00F426AC">
        <w:rPr>
          <w:rFonts w:ascii="Arial Rounded MT Bold" w:hAnsi="Arial Rounded MT Bold"/>
        </w:rPr>
        <w:t>SQLFetch</w:t>
      </w:r>
      <w:proofErr w:type="spellEnd"/>
      <w:r w:rsidRPr="00F426AC">
        <w:rPr>
          <w:rFonts w:ascii="Arial Rounded MT Bold" w:hAnsi="Arial Rounded MT Bold"/>
        </w:rPr>
        <w:t xml:space="preserve"> obtiene la siguiente </w:t>
      </w:r>
      <w:proofErr w:type="spellStart"/>
      <w:r w:rsidRPr="00F426AC">
        <w:rPr>
          <w:rFonts w:ascii="Arial Rounded MT Bold" w:hAnsi="Arial Rounded MT Bold"/>
        </w:rPr>
        <w:t>tupla</w:t>
      </w:r>
      <w:proofErr w:type="spellEnd"/>
      <w:r w:rsidRPr="00F426AC">
        <w:rPr>
          <w:rFonts w:ascii="Arial Rounded MT Bold" w:hAnsi="Arial Rounded MT Bold"/>
        </w:rPr>
        <w:t xml:space="preserve"> y devuelve sus valores de columna en las variables de programa enlazadas. </w:t>
      </w:r>
      <w:proofErr w:type="spellStart"/>
      <w:r w:rsidRPr="00F426AC">
        <w:rPr>
          <w:rFonts w:ascii="Arial Rounded MT Bold" w:hAnsi="Arial Rounded MT Bold"/>
        </w:rPr>
        <w:t>SQLFetch</w:t>
      </w:r>
      <w:proofErr w:type="spellEnd"/>
      <w:r w:rsidRPr="00F426AC">
        <w:rPr>
          <w:rFonts w:ascii="Arial Rounded MT Bold" w:hAnsi="Arial Rounded MT Bold"/>
        </w:rPr>
        <w:t xml:space="preserve"> devuelve un código de </w:t>
      </w:r>
      <w:proofErr w:type="spellStart"/>
      <w:r w:rsidRPr="00F426AC">
        <w:rPr>
          <w:rFonts w:ascii="Arial Rounded MT Bold" w:hAnsi="Arial Rounded MT Bold"/>
        </w:rPr>
        <w:t>excepci</w:t>
      </w:r>
      <w:proofErr w:type="spellEnd"/>
      <w:r w:rsidRPr="00F426AC">
        <w:rPr>
          <w:rFonts w:ascii="Arial Rounded MT Bold" w:hAnsi="Arial Rounded MT Bold"/>
        </w:rPr>
        <w:t xml:space="preserve">ón (distinto de </w:t>
      </w:r>
      <w:r w:rsidRPr="00F426AC">
        <w:rPr>
          <w:rFonts w:ascii="Arial Rounded MT Bold" w:hAnsi="Arial Rounded MT Bold"/>
        </w:rPr>
        <w:lastRenderedPageBreak/>
        <w:t xml:space="preserve">cero) si no hay más </w:t>
      </w:r>
      <w:proofErr w:type="spellStart"/>
      <w:r w:rsidRPr="00F426AC">
        <w:rPr>
          <w:rFonts w:ascii="Arial Rounded MT Bold" w:hAnsi="Arial Rounded MT Bold"/>
        </w:rPr>
        <w:t>tuplas</w:t>
      </w:r>
      <w:proofErr w:type="spellEnd"/>
      <w:r w:rsidRPr="00F426AC">
        <w:rPr>
          <w:rFonts w:ascii="Arial Rounded MT Bold" w:hAnsi="Arial Rounded MT Bold"/>
        </w:rPr>
        <w:t xml:space="preserve"> en el resultado de la consulta.</w:t>
      </w:r>
      <w:r w:rsidRPr="00F426AC">
        <w:rPr>
          <w:rFonts w:ascii="Arial Rounded MT Bold" w:hAnsi="Arial Rounded MT Bold"/>
        </w:rPr>
        <w:t xml:space="preserve"> </w:t>
      </w:r>
      <w:r w:rsidRPr="00F426AC">
        <w:rPr>
          <w:rFonts w:ascii="Arial Rounded MT Bold" w:hAnsi="Arial Rounded MT Bold"/>
        </w:rPr>
        <w:t xml:space="preserve">Como podemos ver, el uso de llamadas a funciones </w:t>
      </w:r>
      <w:proofErr w:type="spellStart"/>
      <w:r w:rsidRPr="00F426AC">
        <w:rPr>
          <w:rFonts w:ascii="Arial Rounded MT Bold" w:hAnsi="Arial Rounded MT Bold"/>
        </w:rPr>
        <w:t>din</w:t>
      </w:r>
      <w:proofErr w:type="spellEnd"/>
      <w:r w:rsidRPr="00F426AC">
        <w:rPr>
          <w:rFonts w:ascii="Arial Rounded MT Bold" w:hAnsi="Arial Rounded MT Bold"/>
        </w:rPr>
        <w:t xml:space="preserve">ámicas requiere mucha </w:t>
      </w:r>
      <w:proofErr w:type="spellStart"/>
      <w:r w:rsidRPr="00F426AC">
        <w:rPr>
          <w:rFonts w:ascii="Arial Rounded MT Bold" w:hAnsi="Arial Rounded MT Bold"/>
        </w:rPr>
        <w:t>preparaci</w:t>
      </w:r>
      <w:proofErr w:type="spellEnd"/>
      <w:r w:rsidRPr="00F426AC">
        <w:rPr>
          <w:rFonts w:ascii="Arial Rounded MT Bold" w:hAnsi="Arial Rounded MT Bold"/>
        </w:rPr>
        <w:t>ón para configurar las declaraciones SQL y vincular los parámetros de las declaraciones y los resultados de las consultas a las variables de programa adecuadas.</w:t>
      </w:r>
      <w:r w:rsidRPr="00F426AC">
        <w:rPr>
          <w:rFonts w:ascii="Arial Rounded MT Bold" w:hAnsi="Arial Rounded MT Bold"/>
        </w:rPr>
        <w:t xml:space="preserve"> </w:t>
      </w:r>
      <w:r w:rsidRPr="00F426AC">
        <w:rPr>
          <w:rFonts w:ascii="Arial Rounded MT Bold" w:hAnsi="Arial Rounded MT Bold"/>
        </w:rPr>
        <w:t xml:space="preserve">En CLI1, la consulta SQL selecciona una única </w:t>
      </w:r>
      <w:proofErr w:type="spellStart"/>
      <w:r w:rsidRPr="00F426AC">
        <w:rPr>
          <w:rFonts w:ascii="Arial Rounded MT Bold" w:hAnsi="Arial Rounded MT Bold"/>
        </w:rPr>
        <w:t>tupla</w:t>
      </w:r>
      <w:proofErr w:type="spellEnd"/>
      <w:r w:rsidRPr="00F426AC">
        <w:rPr>
          <w:rFonts w:ascii="Arial Rounded MT Bold" w:hAnsi="Arial Rounded MT Bold"/>
        </w:rPr>
        <w:t xml:space="preserve">. La figura 10.11 muestra un ejemplo de </w:t>
      </w:r>
      <w:proofErr w:type="spellStart"/>
      <w:r w:rsidRPr="00F426AC">
        <w:rPr>
          <w:rFonts w:ascii="Arial Rounded MT Bold" w:hAnsi="Arial Rounded MT Bold"/>
        </w:rPr>
        <w:t>recuperaci</w:t>
      </w:r>
      <w:proofErr w:type="spellEnd"/>
      <w:r w:rsidRPr="00F426AC">
        <w:rPr>
          <w:rFonts w:ascii="Arial Rounded MT Bold" w:hAnsi="Arial Rounded MT Bold"/>
        </w:rPr>
        <w:t>ón de mú</w:t>
      </w:r>
      <w:proofErr w:type="spellStart"/>
      <w:r w:rsidRPr="00F426AC">
        <w:rPr>
          <w:rFonts w:ascii="Arial Rounded MT Bold" w:hAnsi="Arial Rounded MT Bold"/>
        </w:rPr>
        <w:t>ltiples</w:t>
      </w:r>
      <w:proofErr w:type="spellEnd"/>
      <w:r w:rsidRPr="00F426AC">
        <w:rPr>
          <w:rFonts w:ascii="Arial Rounded MT Bold" w:hAnsi="Arial Rounded MT Bold"/>
        </w:rPr>
        <w:t xml:space="preserve"> </w:t>
      </w:r>
      <w:proofErr w:type="spellStart"/>
      <w:r w:rsidRPr="00F426AC">
        <w:rPr>
          <w:rFonts w:ascii="Arial Rounded MT Bold" w:hAnsi="Arial Rounded MT Bold"/>
        </w:rPr>
        <w:t>tuplas</w:t>
      </w:r>
      <w:proofErr w:type="spellEnd"/>
      <w:r w:rsidRPr="00F426AC">
        <w:rPr>
          <w:rFonts w:ascii="Arial Rounded MT Bold" w:hAnsi="Arial Rounded MT Bold"/>
        </w:rPr>
        <w:t>. Suponemos que las variables apropiadas del programa C se han declarado como en la Figura 10.1. El segmento de programa en CLI2 lee (entradas) un</w:t>
      </w:r>
      <w:r w:rsidRPr="00F426AC">
        <w:rPr>
          <w:rFonts w:ascii="Arial Rounded MT Bold" w:hAnsi="Arial Rounded MT Bold"/>
        </w:rPr>
        <w:t xml:space="preserve"> </w:t>
      </w:r>
      <w:r w:rsidR="009931FC" w:rsidRPr="00F426AC">
        <w:rPr>
          <w:rFonts w:ascii="Arial Rounded MT Bold" w:hAnsi="Arial Rounded MT Bold"/>
        </w:rPr>
        <w:t>número de departamento y luego recupera los empleados que trabajan en ese departamento. Luego, un bucle recorre cada registro de empleado, uno a la vez, e imprime el apellido y el salario del empleado.</w:t>
      </w:r>
      <w:r w:rsidR="009931FC" w:rsidRPr="00F426AC">
        <w:rPr>
          <w:rFonts w:ascii="Arial Rounded MT Bold" w:hAnsi="Arial Rounded MT Bold"/>
        </w:rPr>
        <w:br/>
      </w:r>
    </w:p>
    <w:p w:rsidR="009931FC" w:rsidRPr="00F426AC" w:rsidRDefault="009931FC" w:rsidP="009931FC">
      <w:pPr>
        <w:rPr>
          <w:rFonts w:ascii="Arial Rounded MT Bold" w:hAnsi="Arial Rounded MT Bold"/>
        </w:rPr>
      </w:pPr>
      <w:r w:rsidRPr="00F426AC">
        <w:rPr>
          <w:rFonts w:ascii="Arial Rounded MT Bold" w:hAnsi="Arial Rounded MT Bold"/>
          <w:b/>
        </w:rPr>
        <w:t>Controladores JDBC</w:t>
      </w:r>
      <w:r w:rsidRPr="00F426AC">
        <w:rPr>
          <w:rFonts w:ascii="Arial Rounded MT Bold" w:hAnsi="Arial Rounded MT Bold"/>
        </w:rPr>
        <w:t>. Un controlador JDBC es bá</w:t>
      </w:r>
      <w:proofErr w:type="spellStart"/>
      <w:r w:rsidRPr="00F426AC">
        <w:rPr>
          <w:rFonts w:ascii="Arial Rounded MT Bold" w:hAnsi="Arial Rounded MT Bold"/>
        </w:rPr>
        <w:t>sicamente</w:t>
      </w:r>
      <w:proofErr w:type="spellEnd"/>
      <w:r w:rsidRPr="00F426AC">
        <w:rPr>
          <w:rFonts w:ascii="Arial Rounded MT Bold" w:hAnsi="Arial Rounded MT Bold"/>
        </w:rPr>
        <w:t xml:space="preserve"> una </w:t>
      </w:r>
      <w:proofErr w:type="spellStart"/>
      <w:r w:rsidRPr="00F426AC">
        <w:rPr>
          <w:rFonts w:ascii="Arial Rounded MT Bold" w:hAnsi="Arial Rounded MT Bold"/>
        </w:rPr>
        <w:t>implementaci</w:t>
      </w:r>
      <w:proofErr w:type="spellEnd"/>
      <w:r w:rsidRPr="00F426AC">
        <w:rPr>
          <w:rFonts w:ascii="Arial Rounded MT Bold" w:hAnsi="Arial Rounded MT Bold"/>
        </w:rPr>
        <w:t xml:space="preserve">ón de las clases y los objetos asociados y las llamadas a funciones especificadas en JDBC para el RDBMS de un proveedor en particular. Por lo tanto, un programa Java con objetos JDBC y llamadas a funciones puede acceder a cualquier RDBMS que tenga un controlador JDBC disponible. Dado que Java </w:t>
      </w:r>
      <w:proofErr w:type="spellStart"/>
      <w:r w:rsidRPr="00F426AC">
        <w:rPr>
          <w:rFonts w:ascii="Arial Rounded MT Bold" w:hAnsi="Arial Rounded MT Bold"/>
        </w:rPr>
        <w:t>est</w:t>
      </w:r>
      <w:proofErr w:type="spellEnd"/>
      <w:r w:rsidRPr="00F426AC">
        <w:rPr>
          <w:rFonts w:ascii="Arial Rounded MT Bold" w:hAnsi="Arial Rounded MT Bold"/>
        </w:rPr>
        <w:t>á orientado a objetos, sus bibliotecas de funciones se implementan como clases.</w:t>
      </w:r>
    </w:p>
    <w:p w:rsidR="009931FC" w:rsidRPr="00F426AC" w:rsidRDefault="009931FC" w:rsidP="009931FC">
      <w:pPr>
        <w:rPr>
          <w:rFonts w:ascii="Arial Rounded MT Bold" w:hAnsi="Arial Rounded MT Bold"/>
        </w:rPr>
      </w:pPr>
      <w:r w:rsidRPr="00F426AC">
        <w:rPr>
          <w:rFonts w:ascii="Arial Rounded MT Bold" w:hAnsi="Arial Rounded MT Bold"/>
        </w:rPr>
        <w:t xml:space="preserve">Antes de poder procesar llamadas a funciones JDBC con Java, es necesario importar las bibliotecas de clases JDBC, que se denominan </w:t>
      </w:r>
      <w:proofErr w:type="spellStart"/>
      <w:r w:rsidRPr="00F426AC">
        <w:rPr>
          <w:rFonts w:ascii="Arial Rounded MT Bold" w:hAnsi="Arial Rounded MT Bold"/>
        </w:rPr>
        <w:t>java.sql</w:t>
      </w:r>
      <w:proofErr w:type="spellEnd"/>
      <w:r w:rsidRPr="00F426AC">
        <w:rPr>
          <w:rFonts w:ascii="Arial Rounded MT Bold" w:hAnsi="Arial Rounded MT Bold"/>
        </w:rPr>
        <w:t xml:space="preserve">. *. Estos se pueden descargar e instalar a </w:t>
      </w:r>
      <w:proofErr w:type="spellStart"/>
      <w:r w:rsidRPr="00F426AC">
        <w:rPr>
          <w:rFonts w:ascii="Arial Rounded MT Bold" w:hAnsi="Arial Rounded MT Bold"/>
        </w:rPr>
        <w:t>trav</w:t>
      </w:r>
      <w:proofErr w:type="spellEnd"/>
      <w:r w:rsidRPr="00F426AC">
        <w:rPr>
          <w:rFonts w:ascii="Arial Rounded MT Bold" w:hAnsi="Arial Rounded MT Bold"/>
        </w:rPr>
        <w:t xml:space="preserve">és de la Web.19 JDBC </w:t>
      </w:r>
      <w:proofErr w:type="spellStart"/>
      <w:r w:rsidRPr="00F426AC">
        <w:rPr>
          <w:rFonts w:ascii="Arial Rounded MT Bold" w:hAnsi="Arial Rounded MT Bold"/>
        </w:rPr>
        <w:t>est</w:t>
      </w:r>
      <w:proofErr w:type="spellEnd"/>
      <w:r w:rsidRPr="00F426AC">
        <w:rPr>
          <w:rFonts w:ascii="Arial Rounded MT Bold" w:hAnsi="Arial Rounded MT Bold"/>
        </w:rPr>
        <w:t xml:space="preserve">á diseñado para permitir que un solo programa Java se conecte a varias bases de datos diferentes. A veces se denominan fuentes de datos a las que accede el programa Java y pueden almacenarse utilizando RDBMS de diferentes proveedores que residen en diferentes máquinas. Por lo tanto, diferentes accesos a fuentes de datos dentro del mismo programa Java pueden requerir controladores JDBC de diferentes proveedores. Para lograr esta flexibilidad, se emplea una clase JDBC especial llamada clase de administrador de controladores, que realiza un seguimiento de los controladores instalados. Un controlador debe registrarse con el administrador de controladores antes de que se utilice. Las operaciones (métodos) de la clase de administrador de controladores incluyen </w:t>
      </w:r>
      <w:proofErr w:type="spellStart"/>
      <w:r w:rsidRPr="00F426AC">
        <w:rPr>
          <w:rFonts w:ascii="Arial Rounded MT Bold" w:hAnsi="Arial Rounded MT Bold"/>
        </w:rPr>
        <w:t>getDriver</w:t>
      </w:r>
      <w:proofErr w:type="spellEnd"/>
      <w:r w:rsidRPr="00F426AC">
        <w:rPr>
          <w:rFonts w:ascii="Arial Rounded MT Bold" w:hAnsi="Arial Rounded MT Bold"/>
        </w:rPr>
        <w:t xml:space="preserve">, </w:t>
      </w:r>
      <w:proofErr w:type="spellStart"/>
      <w:r w:rsidRPr="00F426AC">
        <w:rPr>
          <w:rFonts w:ascii="Arial Rounded MT Bold" w:hAnsi="Arial Rounded MT Bold"/>
        </w:rPr>
        <w:t>registerDriver</w:t>
      </w:r>
      <w:proofErr w:type="spellEnd"/>
      <w:r w:rsidRPr="00F426AC">
        <w:rPr>
          <w:rFonts w:ascii="Arial Rounded MT Bold" w:hAnsi="Arial Rounded MT Bold"/>
        </w:rPr>
        <w:t xml:space="preserve"> y </w:t>
      </w:r>
      <w:proofErr w:type="spellStart"/>
      <w:r w:rsidRPr="00F426AC">
        <w:rPr>
          <w:rFonts w:ascii="Arial Rounded MT Bold" w:hAnsi="Arial Rounded MT Bold"/>
        </w:rPr>
        <w:t>deregisterDriver</w:t>
      </w:r>
      <w:proofErr w:type="spellEnd"/>
      <w:r w:rsidRPr="00F426AC">
        <w:rPr>
          <w:rFonts w:ascii="Arial Rounded MT Bold" w:hAnsi="Arial Rounded MT Bold"/>
        </w:rPr>
        <w:t xml:space="preserve">. Estos se pueden usar para agregar y eliminar controladores para diferentes sistemas de forma </w:t>
      </w:r>
      <w:proofErr w:type="spellStart"/>
      <w:r w:rsidRPr="00F426AC">
        <w:rPr>
          <w:rFonts w:ascii="Arial Rounded MT Bold" w:hAnsi="Arial Rounded MT Bold"/>
        </w:rPr>
        <w:t>din</w:t>
      </w:r>
      <w:proofErr w:type="spellEnd"/>
      <w:r w:rsidRPr="00F426AC">
        <w:rPr>
          <w:rFonts w:ascii="Arial Rounded MT Bold" w:hAnsi="Arial Rounded MT Bold"/>
        </w:rPr>
        <w:t xml:space="preserve">ámica. Otras funciones configuran y cierran conexiones a fuentes de datos. Para cargar un controlador JDBC </w:t>
      </w:r>
      <w:proofErr w:type="spellStart"/>
      <w:r w:rsidRPr="00F426AC">
        <w:rPr>
          <w:rFonts w:ascii="Arial Rounded MT Bold" w:hAnsi="Arial Rounded MT Bold"/>
        </w:rPr>
        <w:t>expl</w:t>
      </w:r>
      <w:proofErr w:type="spellEnd"/>
      <w:r w:rsidRPr="00F426AC">
        <w:rPr>
          <w:rFonts w:ascii="Arial Rounded MT Bold" w:hAnsi="Arial Rounded MT Bold"/>
        </w:rPr>
        <w:t>í</w:t>
      </w:r>
      <w:proofErr w:type="spellStart"/>
      <w:r w:rsidRPr="00F426AC">
        <w:rPr>
          <w:rFonts w:ascii="Arial Rounded MT Bold" w:hAnsi="Arial Rounded MT Bold"/>
        </w:rPr>
        <w:t>citamente</w:t>
      </w:r>
      <w:proofErr w:type="spellEnd"/>
      <w:r w:rsidRPr="00F426AC">
        <w:rPr>
          <w:rFonts w:ascii="Arial Rounded MT Bold" w:hAnsi="Arial Rounded MT Bold"/>
        </w:rPr>
        <w:t xml:space="preserve">, se puede utilizar la </w:t>
      </w:r>
      <w:proofErr w:type="spellStart"/>
      <w:r w:rsidRPr="00F426AC">
        <w:rPr>
          <w:rFonts w:ascii="Arial Rounded MT Bold" w:hAnsi="Arial Rounded MT Bold"/>
        </w:rPr>
        <w:t>funci</w:t>
      </w:r>
      <w:proofErr w:type="spellEnd"/>
      <w:r w:rsidRPr="00F426AC">
        <w:rPr>
          <w:rFonts w:ascii="Arial Rounded MT Bold" w:hAnsi="Arial Rounded MT Bold"/>
        </w:rPr>
        <w:t>ón genérica de Java para cargar una clase. Por ejemplo, para cargar el controlador JDBC para Oracle RDBMS, se puede utilizar el siguiente comando:</w:t>
      </w:r>
    </w:p>
    <w:p w:rsidR="009931FC" w:rsidRPr="00F426AC" w:rsidRDefault="009931FC" w:rsidP="009931FC">
      <w:pPr>
        <w:rPr>
          <w:rFonts w:ascii="Arial Rounded MT Bold" w:hAnsi="Arial Rounded MT Bold"/>
        </w:rPr>
      </w:pPr>
      <w:proofErr w:type="spellStart"/>
      <w:r w:rsidRPr="00F426AC">
        <w:rPr>
          <w:rFonts w:ascii="Arial Rounded MT Bold" w:hAnsi="Arial Rounded MT Bold"/>
        </w:rPr>
        <w:t>Class.forName</w:t>
      </w:r>
      <w:proofErr w:type="spellEnd"/>
      <w:r w:rsidRPr="00F426AC">
        <w:rPr>
          <w:rFonts w:ascii="Arial Rounded MT Bold" w:hAnsi="Arial Rounded MT Bold"/>
        </w:rPr>
        <w:t xml:space="preserve"> ("</w:t>
      </w:r>
      <w:proofErr w:type="spellStart"/>
      <w:r w:rsidRPr="00F426AC">
        <w:rPr>
          <w:rFonts w:ascii="Arial Rounded MT Bold" w:hAnsi="Arial Rounded MT Bold"/>
        </w:rPr>
        <w:t>oracle.jdbc.driver.OracleDriver</w:t>
      </w:r>
      <w:proofErr w:type="spellEnd"/>
      <w:r w:rsidRPr="00F426AC">
        <w:rPr>
          <w:rFonts w:ascii="Arial Rounded MT Bold" w:hAnsi="Arial Rounded MT Bold"/>
        </w:rPr>
        <w:t>")</w:t>
      </w:r>
    </w:p>
    <w:p w:rsidR="0087457E" w:rsidRPr="00F426AC" w:rsidRDefault="0087457E" w:rsidP="009931FC">
      <w:pPr>
        <w:rPr>
          <w:rFonts w:ascii="Arial Rounded MT Bold" w:hAnsi="Arial Rounded MT Bold"/>
        </w:rPr>
      </w:pPr>
    </w:p>
    <w:p w:rsidR="0087457E" w:rsidRPr="00F426AC" w:rsidRDefault="0087457E" w:rsidP="0087457E">
      <w:pPr>
        <w:rPr>
          <w:rFonts w:ascii="Arial Rounded MT Bold" w:hAnsi="Arial Rounded MT Bold"/>
        </w:rPr>
      </w:pPr>
      <w:r w:rsidRPr="00F426AC">
        <w:rPr>
          <w:rFonts w:ascii="Arial Rounded MT Bold" w:hAnsi="Arial Rounded MT Bold"/>
        </w:rPr>
        <w:t xml:space="preserve">Esto registrará el controlador con el administrador de controladores y lo </w:t>
      </w:r>
      <w:proofErr w:type="spellStart"/>
      <w:r w:rsidRPr="00F426AC">
        <w:rPr>
          <w:rFonts w:ascii="Arial Rounded MT Bold" w:hAnsi="Arial Rounded MT Bold"/>
        </w:rPr>
        <w:t>pondr</w:t>
      </w:r>
      <w:proofErr w:type="spellEnd"/>
      <w:r w:rsidRPr="00F426AC">
        <w:rPr>
          <w:rFonts w:ascii="Arial Rounded MT Bold" w:hAnsi="Arial Rounded MT Bold"/>
        </w:rPr>
        <w:t xml:space="preserve">á a </w:t>
      </w:r>
      <w:proofErr w:type="spellStart"/>
      <w:r w:rsidRPr="00F426AC">
        <w:rPr>
          <w:rFonts w:ascii="Arial Rounded MT Bold" w:hAnsi="Arial Rounded MT Bold"/>
        </w:rPr>
        <w:t>disposici</w:t>
      </w:r>
      <w:proofErr w:type="spellEnd"/>
      <w:r w:rsidRPr="00F426AC">
        <w:rPr>
          <w:rFonts w:ascii="Arial Rounded MT Bold" w:hAnsi="Arial Rounded MT Bold"/>
        </w:rPr>
        <w:t>ó</w:t>
      </w:r>
      <w:r w:rsidRPr="00F426AC">
        <w:rPr>
          <w:rFonts w:ascii="Arial Rounded MT Bold" w:hAnsi="Arial Rounded MT Bold"/>
        </w:rPr>
        <w:t xml:space="preserve">n del </w:t>
      </w:r>
      <w:r w:rsidRPr="00F426AC">
        <w:rPr>
          <w:rFonts w:ascii="Arial Rounded MT Bold" w:hAnsi="Arial Rounded MT Bold"/>
        </w:rPr>
        <w:t xml:space="preserve">programa. </w:t>
      </w:r>
      <w:proofErr w:type="spellStart"/>
      <w:r w:rsidRPr="00F426AC">
        <w:rPr>
          <w:rFonts w:ascii="Arial Rounded MT Bold" w:hAnsi="Arial Rounded MT Bold"/>
        </w:rPr>
        <w:t>Tambi</w:t>
      </w:r>
      <w:proofErr w:type="spellEnd"/>
      <w:r w:rsidRPr="00F426AC">
        <w:rPr>
          <w:rFonts w:ascii="Arial Rounded MT Bold" w:hAnsi="Arial Rounded MT Bold"/>
        </w:rPr>
        <w:t>én es posible cargar y registrar los controladores necesarios en la línea de comando que ejecuta el programa, por ejemplo</w:t>
      </w:r>
      <w:r w:rsidRPr="00F426AC">
        <w:rPr>
          <w:rFonts w:ascii="Arial Rounded MT Bold" w:hAnsi="Arial Rounded MT Bold"/>
        </w:rPr>
        <w:t xml:space="preserve">, incluyendo lo siguiente en </w:t>
      </w:r>
      <w:proofErr w:type="gramStart"/>
      <w:r w:rsidRPr="00F426AC">
        <w:rPr>
          <w:rFonts w:ascii="Arial Rounded MT Bold" w:hAnsi="Arial Rounded MT Bold"/>
        </w:rPr>
        <w:t>el</w:t>
      </w:r>
      <w:proofErr w:type="gramEnd"/>
      <w:r w:rsidRPr="00F426AC">
        <w:rPr>
          <w:rFonts w:ascii="Arial Rounded MT Bold" w:hAnsi="Arial Rounded MT Bold"/>
        </w:rPr>
        <w:t xml:space="preserve"> </w:t>
      </w:r>
      <w:r w:rsidRPr="00F426AC">
        <w:rPr>
          <w:rFonts w:ascii="Arial Rounded MT Bold" w:hAnsi="Arial Rounded MT Bold"/>
        </w:rPr>
        <w:t>línea de comando:</w:t>
      </w:r>
    </w:p>
    <w:p w:rsidR="0087457E" w:rsidRPr="00F426AC" w:rsidRDefault="0087457E" w:rsidP="0087457E">
      <w:pPr>
        <w:rPr>
          <w:rFonts w:ascii="Arial Rounded MT Bold" w:hAnsi="Arial Rounded MT Bold"/>
        </w:rPr>
      </w:pPr>
      <w:r w:rsidRPr="00F426AC">
        <w:rPr>
          <w:rFonts w:ascii="Arial Rounded MT Bold" w:hAnsi="Arial Rounded MT Bold"/>
        </w:rPr>
        <w:lastRenderedPageBreak/>
        <w:t>-</w:t>
      </w:r>
      <w:proofErr w:type="spellStart"/>
      <w:r w:rsidRPr="00F426AC">
        <w:rPr>
          <w:rFonts w:ascii="Arial Rounded MT Bold" w:hAnsi="Arial Rounded MT Bold"/>
        </w:rPr>
        <w:t>Djdbc.drivers</w:t>
      </w:r>
      <w:proofErr w:type="spellEnd"/>
      <w:r w:rsidRPr="00F426AC">
        <w:rPr>
          <w:rFonts w:ascii="Arial Rounded MT Bold" w:hAnsi="Arial Rounded MT Bold"/>
        </w:rPr>
        <w:t xml:space="preserve"> = </w:t>
      </w:r>
      <w:proofErr w:type="spellStart"/>
      <w:r w:rsidRPr="00F426AC">
        <w:rPr>
          <w:rFonts w:ascii="Arial Rounded MT Bold" w:hAnsi="Arial Rounded MT Bold"/>
        </w:rPr>
        <w:t>oracle.jdbc.driver</w:t>
      </w:r>
      <w:proofErr w:type="spellEnd"/>
    </w:p>
    <w:p w:rsidR="0087457E" w:rsidRPr="00F426AC" w:rsidRDefault="0087457E" w:rsidP="0087457E">
      <w:pPr>
        <w:rPr>
          <w:rFonts w:ascii="Arial Rounded MT Bold" w:hAnsi="Arial Rounded MT Bold"/>
        </w:rPr>
      </w:pPr>
      <w:r w:rsidRPr="00F426AC">
        <w:rPr>
          <w:rFonts w:ascii="Arial Rounded MT Bold" w:hAnsi="Arial Rounded MT Bold"/>
        </w:rPr>
        <w:t xml:space="preserve">Pasos de </w:t>
      </w:r>
      <w:proofErr w:type="spellStart"/>
      <w:r w:rsidRPr="00F426AC">
        <w:rPr>
          <w:rFonts w:ascii="Arial Rounded MT Bold" w:hAnsi="Arial Rounded MT Bold"/>
        </w:rPr>
        <w:t>programaci</w:t>
      </w:r>
      <w:proofErr w:type="spellEnd"/>
      <w:r w:rsidRPr="00F426AC">
        <w:rPr>
          <w:rFonts w:ascii="Arial Rounded MT Bold" w:hAnsi="Arial Rounded MT Bold"/>
        </w:rPr>
        <w:t>ón de JDBC. Los siguientes son pasos tí</w:t>
      </w:r>
      <w:r w:rsidRPr="00F426AC">
        <w:rPr>
          <w:rFonts w:ascii="Arial Rounded MT Bold" w:hAnsi="Arial Rounded MT Bold"/>
        </w:rPr>
        <w:t xml:space="preserve">picos que se toman cuando </w:t>
      </w:r>
      <w:r w:rsidRPr="00F426AC">
        <w:rPr>
          <w:rFonts w:ascii="Arial Rounded MT Bold" w:hAnsi="Arial Rounded MT Bold"/>
        </w:rPr>
        <w:t xml:space="preserve">escribir un programa de </w:t>
      </w:r>
      <w:proofErr w:type="spellStart"/>
      <w:r w:rsidRPr="00F426AC">
        <w:rPr>
          <w:rFonts w:ascii="Arial Rounded MT Bold" w:hAnsi="Arial Rounded MT Bold"/>
        </w:rPr>
        <w:t>aplicaci</w:t>
      </w:r>
      <w:proofErr w:type="spellEnd"/>
      <w:r w:rsidRPr="00F426AC">
        <w:rPr>
          <w:rFonts w:ascii="Arial Rounded MT Bold" w:hAnsi="Arial Rounded MT Bold"/>
        </w:rPr>
        <w:t xml:space="preserve">ón Java con acceso a la base de datos a </w:t>
      </w:r>
      <w:proofErr w:type="spellStart"/>
      <w:r w:rsidRPr="00F426AC">
        <w:rPr>
          <w:rFonts w:ascii="Arial Rounded MT Bold" w:hAnsi="Arial Rounded MT Bold"/>
        </w:rPr>
        <w:t>trav</w:t>
      </w:r>
      <w:proofErr w:type="spellEnd"/>
      <w:r w:rsidRPr="00F426AC">
        <w:rPr>
          <w:rFonts w:ascii="Arial Rounded MT Bold" w:hAnsi="Arial Rounded MT Bold"/>
        </w:rPr>
        <w:t>és de llamadas a funciones JDBC. Ilustramos los pasos haciendo referencia al ejemplo JDBC1 en la Figura 10.12, que lee el nú</w:t>
      </w:r>
      <w:r w:rsidRPr="00F426AC">
        <w:rPr>
          <w:rFonts w:ascii="Arial Rounded MT Bold" w:hAnsi="Arial Rounded MT Bold"/>
        </w:rPr>
        <w:t xml:space="preserve">mero </w:t>
      </w:r>
      <w:r w:rsidRPr="00F426AC">
        <w:rPr>
          <w:rFonts w:ascii="Arial Rounded MT Bold" w:hAnsi="Arial Rounded MT Bold"/>
        </w:rPr>
        <w:t>de Seguro Social de un empleado e impri</w:t>
      </w:r>
      <w:r w:rsidRPr="00F426AC">
        <w:rPr>
          <w:rFonts w:ascii="Arial Rounded MT Bold" w:hAnsi="Arial Rounded MT Bold"/>
        </w:rPr>
        <w:t xml:space="preserve">me el apellido y el salario del </w:t>
      </w:r>
      <w:r w:rsidRPr="00F426AC">
        <w:rPr>
          <w:rFonts w:ascii="Arial Rounded MT Bold" w:hAnsi="Arial Rounded MT Bold"/>
        </w:rPr>
        <w:t>empleado.</w:t>
      </w:r>
    </w:p>
    <w:p w:rsidR="0087457E" w:rsidRPr="00F426AC" w:rsidRDefault="0087457E" w:rsidP="0087457E">
      <w:pPr>
        <w:rPr>
          <w:rFonts w:ascii="Arial Rounded MT Bold" w:hAnsi="Arial Rounded MT Bold"/>
        </w:rPr>
      </w:pPr>
    </w:p>
    <w:p w:rsidR="0087457E" w:rsidRPr="00F426AC" w:rsidRDefault="0087457E" w:rsidP="0087457E">
      <w:pPr>
        <w:rPr>
          <w:rFonts w:ascii="Arial Rounded MT Bold" w:hAnsi="Arial Rounded MT Bold"/>
        </w:rPr>
      </w:pPr>
      <w:r w:rsidRPr="00F426AC">
        <w:rPr>
          <w:rFonts w:ascii="Arial Rounded MT Bold" w:hAnsi="Arial Rounded MT Bold"/>
        </w:rPr>
        <w:drawing>
          <wp:inline distT="0" distB="0" distL="0" distR="0" wp14:anchorId="71C0631C" wp14:editId="343B9600">
            <wp:extent cx="6148913" cy="479107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1183" cy="4816219"/>
                    </a:xfrm>
                    <a:prstGeom prst="rect">
                      <a:avLst/>
                    </a:prstGeom>
                  </pic:spPr>
                </pic:pic>
              </a:graphicData>
            </a:graphic>
          </wp:inline>
        </w:drawing>
      </w:r>
    </w:p>
    <w:p w:rsidR="0087457E" w:rsidRPr="00F426AC" w:rsidRDefault="0087457E" w:rsidP="0087457E">
      <w:pPr>
        <w:rPr>
          <w:rFonts w:ascii="Arial Rounded MT Bold" w:hAnsi="Arial Rounded MT Bold"/>
        </w:rPr>
      </w:pPr>
    </w:p>
    <w:p w:rsidR="0087457E" w:rsidRPr="00F426AC" w:rsidRDefault="0087457E" w:rsidP="0087457E">
      <w:pPr>
        <w:pStyle w:val="Prrafodelista"/>
        <w:numPr>
          <w:ilvl w:val="0"/>
          <w:numId w:val="2"/>
        </w:numPr>
        <w:rPr>
          <w:rFonts w:ascii="Arial Rounded MT Bold" w:hAnsi="Arial Rounded MT Bold"/>
        </w:rPr>
      </w:pPr>
      <w:r w:rsidRPr="00F426AC">
        <w:rPr>
          <w:rFonts w:ascii="Arial Rounded MT Bold" w:hAnsi="Arial Rounded MT Bold"/>
          <w:b/>
        </w:rPr>
        <w:t>Importe la biblioteca de clases JDBC</w:t>
      </w:r>
      <w:r w:rsidRPr="00F426AC">
        <w:rPr>
          <w:rFonts w:ascii="Arial Rounded MT Bold" w:hAnsi="Arial Rounded MT Bold"/>
        </w:rPr>
        <w:t xml:space="preserve">. La biblioteca de clases JDBC debe importarse al programa Java. Estas clases se denominan </w:t>
      </w:r>
      <w:proofErr w:type="spellStart"/>
      <w:r w:rsidRPr="00F426AC">
        <w:rPr>
          <w:rFonts w:ascii="Arial Rounded MT Bold" w:hAnsi="Arial Rounded MT Bold"/>
        </w:rPr>
        <w:t>java.sql</w:t>
      </w:r>
      <w:proofErr w:type="spellEnd"/>
      <w:r w:rsidRPr="00F426AC">
        <w:rPr>
          <w:rFonts w:ascii="Arial Rounded MT Bold" w:hAnsi="Arial Rounded MT Bold"/>
        </w:rPr>
        <w:t xml:space="preserve">. * Y se pueden importar utilizando la línea 1 de la figura 10.12. </w:t>
      </w:r>
      <w:proofErr w:type="spellStart"/>
      <w:r w:rsidRPr="00F426AC">
        <w:rPr>
          <w:rFonts w:ascii="Arial Rounded MT Bold" w:hAnsi="Arial Rounded MT Bold"/>
        </w:rPr>
        <w:t>Tambi</w:t>
      </w:r>
      <w:proofErr w:type="spellEnd"/>
      <w:r w:rsidRPr="00F426AC">
        <w:rPr>
          <w:rFonts w:ascii="Arial Rounded MT Bold" w:hAnsi="Arial Rounded MT Bold"/>
        </w:rPr>
        <w:t>én se debe importar cualquier biblioteca de clases Java adicional que necesite el programa.</w:t>
      </w:r>
      <w:r w:rsidRPr="00F426AC">
        <w:rPr>
          <w:rFonts w:ascii="Arial Rounded MT Bold" w:hAnsi="Arial Rounded MT Bold"/>
        </w:rPr>
        <w:br/>
      </w:r>
    </w:p>
    <w:p w:rsidR="0087457E" w:rsidRPr="00F426AC" w:rsidRDefault="0087457E" w:rsidP="0087457E">
      <w:pPr>
        <w:pStyle w:val="Prrafodelista"/>
        <w:numPr>
          <w:ilvl w:val="0"/>
          <w:numId w:val="2"/>
        </w:numPr>
        <w:rPr>
          <w:rFonts w:ascii="Arial Rounded MT Bold" w:hAnsi="Arial Rounded MT Bold"/>
        </w:rPr>
      </w:pPr>
      <w:r w:rsidRPr="00F426AC">
        <w:rPr>
          <w:rFonts w:ascii="Arial Rounded MT Bold" w:hAnsi="Arial Rounded MT Bold"/>
          <w:b/>
        </w:rPr>
        <w:t>Cargue el controlador JDBC</w:t>
      </w:r>
      <w:r w:rsidRPr="00F426AC">
        <w:rPr>
          <w:rFonts w:ascii="Arial Rounded MT Bold" w:hAnsi="Arial Rounded MT Bold"/>
        </w:rPr>
        <w:t xml:space="preserve">. Esto se muestra en las líneas 4 a 7. La </w:t>
      </w:r>
      <w:proofErr w:type="spellStart"/>
      <w:r w:rsidRPr="00F426AC">
        <w:rPr>
          <w:rFonts w:ascii="Arial Rounded MT Bold" w:hAnsi="Arial Rounded MT Bold"/>
        </w:rPr>
        <w:t>excepci</w:t>
      </w:r>
      <w:proofErr w:type="spellEnd"/>
      <w:r w:rsidRPr="00F426AC">
        <w:rPr>
          <w:rFonts w:ascii="Arial Rounded MT Bold" w:hAnsi="Arial Rounded MT Bold"/>
        </w:rPr>
        <w:t>ón de Java en la línea 5 ocurre si el controlador no se carga correctamente.</w:t>
      </w:r>
    </w:p>
    <w:p w:rsidR="0087457E" w:rsidRPr="00F426AC" w:rsidRDefault="0087457E" w:rsidP="0087457E">
      <w:pPr>
        <w:pStyle w:val="Prrafodelista"/>
        <w:numPr>
          <w:ilvl w:val="0"/>
          <w:numId w:val="2"/>
        </w:numPr>
        <w:rPr>
          <w:rFonts w:ascii="Arial Rounded MT Bold" w:hAnsi="Arial Rounded MT Bold"/>
        </w:rPr>
      </w:pPr>
      <w:r w:rsidRPr="00F426AC">
        <w:rPr>
          <w:rFonts w:ascii="Arial Rounded MT Bold" w:hAnsi="Arial Rounded MT Bold"/>
        </w:rPr>
        <w:lastRenderedPageBreak/>
        <w:t xml:space="preserve"> </w:t>
      </w:r>
      <w:r w:rsidRPr="00F426AC">
        <w:rPr>
          <w:rFonts w:ascii="Arial Rounded MT Bold" w:hAnsi="Arial Rounded MT Bold"/>
          <w:b/>
        </w:rPr>
        <w:t>Cree variables apropiadas</w:t>
      </w:r>
      <w:r w:rsidRPr="00F426AC">
        <w:rPr>
          <w:rFonts w:ascii="Arial Rounded MT Bold" w:hAnsi="Arial Rounded MT Bold"/>
        </w:rPr>
        <w:t>. Estas son las variables necesarias en el programa Java (líneas 8 y 9).</w:t>
      </w:r>
    </w:p>
    <w:p w:rsidR="0087457E" w:rsidRPr="00F426AC" w:rsidRDefault="0087457E" w:rsidP="00AC71E9">
      <w:pPr>
        <w:pStyle w:val="Prrafodelista"/>
        <w:numPr>
          <w:ilvl w:val="0"/>
          <w:numId w:val="2"/>
        </w:numPr>
        <w:rPr>
          <w:rFonts w:ascii="Arial Rounded MT Bold" w:hAnsi="Arial Rounded MT Bold"/>
        </w:rPr>
      </w:pPr>
      <w:r w:rsidRPr="00F426AC">
        <w:rPr>
          <w:rFonts w:ascii="Arial Rounded MT Bold" w:hAnsi="Arial Rounded MT Bold"/>
          <w:b/>
        </w:rPr>
        <w:t xml:space="preserve">El objeto </w:t>
      </w:r>
      <w:proofErr w:type="spellStart"/>
      <w:r w:rsidRPr="00F426AC">
        <w:rPr>
          <w:rFonts w:ascii="Arial Rounded MT Bold" w:hAnsi="Arial Rounded MT Bold"/>
          <w:b/>
        </w:rPr>
        <w:t>Conexi</w:t>
      </w:r>
      <w:proofErr w:type="spellEnd"/>
      <w:r w:rsidRPr="00F426AC">
        <w:rPr>
          <w:rFonts w:ascii="Arial Rounded MT Bold" w:hAnsi="Arial Rounded MT Bold"/>
          <w:b/>
        </w:rPr>
        <w:t>ón</w:t>
      </w:r>
      <w:r w:rsidRPr="00F426AC">
        <w:rPr>
          <w:rFonts w:ascii="Arial Rounded MT Bold" w:hAnsi="Arial Rounded MT Bold"/>
        </w:rPr>
        <w:t xml:space="preserve">. Un objeto de </w:t>
      </w:r>
      <w:proofErr w:type="spellStart"/>
      <w:r w:rsidRPr="00F426AC">
        <w:rPr>
          <w:rFonts w:ascii="Arial Rounded MT Bold" w:hAnsi="Arial Rounded MT Bold"/>
        </w:rPr>
        <w:t>conexi</w:t>
      </w:r>
      <w:proofErr w:type="spellEnd"/>
      <w:r w:rsidRPr="00F426AC">
        <w:rPr>
          <w:rFonts w:ascii="Arial Rounded MT Bold" w:hAnsi="Arial Rounded MT Bold"/>
        </w:rPr>
        <w:t>ón se crea utilizando el</w:t>
      </w:r>
      <w:r w:rsidR="00AC71E9" w:rsidRPr="00F426AC">
        <w:rPr>
          <w:rFonts w:ascii="Arial Rounded MT Bold" w:hAnsi="Arial Rounded MT Bold"/>
        </w:rPr>
        <w:t xml:space="preserve"> </w:t>
      </w:r>
      <w:proofErr w:type="spellStart"/>
      <w:r w:rsidRPr="00F426AC">
        <w:rPr>
          <w:rFonts w:ascii="Arial Rounded MT Bold" w:hAnsi="Arial Rounded MT Bold"/>
        </w:rPr>
        <w:t>Funci</w:t>
      </w:r>
      <w:proofErr w:type="spellEnd"/>
      <w:r w:rsidRPr="00F426AC">
        <w:rPr>
          <w:rFonts w:ascii="Arial Rounded MT Bold" w:hAnsi="Arial Rounded MT Bold"/>
        </w:rPr>
        <w:t xml:space="preserve">ón </w:t>
      </w:r>
      <w:proofErr w:type="spellStart"/>
      <w:r w:rsidRPr="00F426AC">
        <w:rPr>
          <w:rFonts w:ascii="Arial Rounded MT Bold" w:hAnsi="Arial Rounded MT Bold"/>
        </w:rPr>
        <w:t>getConnection</w:t>
      </w:r>
      <w:proofErr w:type="spellEnd"/>
      <w:r w:rsidRPr="00F426AC">
        <w:rPr>
          <w:rFonts w:ascii="Arial Rounded MT Bold" w:hAnsi="Arial Rounded MT Bold"/>
        </w:rPr>
        <w:t xml:space="preserve"> de la clase </w:t>
      </w:r>
      <w:proofErr w:type="spellStart"/>
      <w:r w:rsidRPr="00F426AC">
        <w:rPr>
          <w:rFonts w:ascii="Arial Rounded MT Bold" w:hAnsi="Arial Rounded MT Bold"/>
        </w:rPr>
        <w:t>DriverManager</w:t>
      </w:r>
      <w:proofErr w:type="spellEnd"/>
      <w:r w:rsidRPr="00F426AC">
        <w:rPr>
          <w:rFonts w:ascii="Arial Rounded MT Bold" w:hAnsi="Arial Rounded MT Bold"/>
        </w:rPr>
        <w:t xml:space="preserve"> de JDBC. En las líneas 12 y 13, el objeto </w:t>
      </w:r>
      <w:proofErr w:type="spellStart"/>
      <w:r w:rsidRPr="00F426AC">
        <w:rPr>
          <w:rFonts w:ascii="Arial Rounded MT Bold" w:hAnsi="Arial Rounded MT Bold"/>
        </w:rPr>
        <w:t>Conexi</w:t>
      </w:r>
      <w:proofErr w:type="spellEnd"/>
      <w:r w:rsidRPr="00F426AC">
        <w:rPr>
          <w:rFonts w:ascii="Arial Rounded MT Bold" w:hAnsi="Arial Rounded MT Bold"/>
        </w:rPr>
        <w:t xml:space="preserve">ón se crea mediante la llamada de </w:t>
      </w:r>
      <w:proofErr w:type="spellStart"/>
      <w:r w:rsidRPr="00F426AC">
        <w:rPr>
          <w:rFonts w:ascii="Arial Rounded MT Bold" w:hAnsi="Arial Rounded MT Bold"/>
        </w:rPr>
        <w:t>funci</w:t>
      </w:r>
      <w:proofErr w:type="spellEnd"/>
      <w:r w:rsidRPr="00F426AC">
        <w:rPr>
          <w:rFonts w:ascii="Arial Rounded MT Bold" w:hAnsi="Arial Rounded MT Bold"/>
        </w:rPr>
        <w:t>ó</w:t>
      </w:r>
      <w:proofErr w:type="spellStart"/>
      <w:r w:rsidRPr="00F426AC">
        <w:rPr>
          <w:rFonts w:ascii="Arial Rounded MT Bold" w:hAnsi="Arial Rounded MT Bold"/>
        </w:rPr>
        <w:t>n</w:t>
      </w:r>
      <w:r w:rsidR="00AC71E9" w:rsidRPr="00F426AC">
        <w:rPr>
          <w:rFonts w:ascii="Arial Rounded MT Bold" w:hAnsi="Arial Rounded MT Bold"/>
        </w:rPr>
        <w:t>.</w:t>
      </w:r>
      <w:r w:rsidRPr="00F426AC">
        <w:rPr>
          <w:rFonts w:ascii="Arial Rounded MT Bold" w:hAnsi="Arial Rounded MT Bold"/>
        </w:rPr>
        <w:t>getConnection</w:t>
      </w:r>
      <w:proofErr w:type="spellEnd"/>
      <w:r w:rsidRPr="00F426AC">
        <w:rPr>
          <w:rFonts w:ascii="Arial Rounded MT Bold" w:hAnsi="Arial Rounded MT Bold"/>
        </w:rPr>
        <w:t xml:space="preserve"> (</w:t>
      </w:r>
      <w:proofErr w:type="spellStart"/>
      <w:r w:rsidRPr="00F426AC">
        <w:rPr>
          <w:rFonts w:ascii="Arial Rounded MT Bold" w:hAnsi="Arial Rounded MT Bold"/>
        </w:rPr>
        <w:t>urlstring</w:t>
      </w:r>
      <w:proofErr w:type="spellEnd"/>
      <w:r w:rsidRPr="00F426AC">
        <w:rPr>
          <w:rFonts w:ascii="Arial Rounded MT Bold" w:hAnsi="Arial Rounded MT Bold"/>
        </w:rPr>
        <w:t xml:space="preserve">), donde </w:t>
      </w:r>
      <w:proofErr w:type="spellStart"/>
      <w:r w:rsidRPr="00F426AC">
        <w:rPr>
          <w:rFonts w:ascii="Arial Rounded MT Bold" w:hAnsi="Arial Rounded MT Bold"/>
        </w:rPr>
        <w:t>urlstring</w:t>
      </w:r>
      <w:proofErr w:type="spellEnd"/>
      <w:r w:rsidRPr="00F426AC">
        <w:rPr>
          <w:rFonts w:ascii="Arial Rounded MT Bold" w:hAnsi="Arial Rounded MT Bold"/>
        </w:rPr>
        <w:t xml:space="preserve"> tiene la forma </w:t>
      </w:r>
      <w:proofErr w:type="spellStart"/>
      <w:r w:rsidRPr="00F426AC">
        <w:rPr>
          <w:rFonts w:ascii="Arial Rounded MT Bold" w:hAnsi="Arial Rounded MT Bold"/>
        </w:rPr>
        <w:t>jdbc</w:t>
      </w:r>
      <w:proofErr w:type="spellEnd"/>
      <w:r w:rsidRPr="00F426AC">
        <w:rPr>
          <w:rFonts w:ascii="Arial Rounded MT Bold" w:hAnsi="Arial Rounded MT Bold"/>
        </w:rPr>
        <w:t xml:space="preserve">: </w:t>
      </w:r>
      <w:proofErr w:type="spellStart"/>
      <w:r w:rsidRPr="00F426AC">
        <w:rPr>
          <w:rFonts w:ascii="Arial Rounded MT Bold" w:hAnsi="Arial Rounded MT Bold"/>
        </w:rPr>
        <w:t>oracle</w:t>
      </w:r>
      <w:proofErr w:type="spellEnd"/>
      <w:r w:rsidRPr="00F426AC">
        <w:rPr>
          <w:rFonts w:ascii="Arial Rounded MT Bold" w:hAnsi="Arial Rounded MT Bold"/>
        </w:rPr>
        <w:t>: &lt;</w:t>
      </w:r>
      <w:proofErr w:type="spellStart"/>
      <w:r w:rsidRPr="00F426AC">
        <w:rPr>
          <w:rFonts w:ascii="Arial Rounded MT Bold" w:hAnsi="Arial Rounded MT Bold"/>
        </w:rPr>
        <w:t>driverType</w:t>
      </w:r>
      <w:proofErr w:type="spellEnd"/>
      <w:r w:rsidRPr="00F426AC">
        <w:rPr>
          <w:rFonts w:ascii="Arial Rounded MT Bold" w:hAnsi="Arial Rounded MT Bold"/>
        </w:rPr>
        <w:t>&gt;: &lt;</w:t>
      </w:r>
      <w:proofErr w:type="spellStart"/>
      <w:r w:rsidRPr="00F426AC">
        <w:rPr>
          <w:rFonts w:ascii="Arial Rounded MT Bold" w:hAnsi="Arial Rounded MT Bold"/>
        </w:rPr>
        <w:t>dbaccount</w:t>
      </w:r>
      <w:proofErr w:type="spellEnd"/>
      <w:r w:rsidRPr="00F426AC">
        <w:rPr>
          <w:rFonts w:ascii="Arial Rounded MT Bold" w:hAnsi="Arial Rounded MT Bold"/>
        </w:rPr>
        <w:t>&gt; / &lt;</w:t>
      </w:r>
      <w:proofErr w:type="spellStart"/>
      <w:r w:rsidRPr="00F426AC">
        <w:rPr>
          <w:rFonts w:ascii="Arial Rounded MT Bold" w:hAnsi="Arial Rounded MT Bold"/>
        </w:rPr>
        <w:t>password</w:t>
      </w:r>
      <w:proofErr w:type="spellEnd"/>
      <w:r w:rsidRPr="00F426AC">
        <w:rPr>
          <w:rFonts w:ascii="Arial Rounded MT Bold" w:hAnsi="Arial Rounded MT Bold"/>
        </w:rPr>
        <w:t xml:space="preserve">&gt; Una forma alternativa es </w:t>
      </w:r>
      <w:proofErr w:type="spellStart"/>
      <w:r w:rsidRPr="00F426AC">
        <w:rPr>
          <w:rFonts w:ascii="Arial Rounded MT Bold" w:hAnsi="Arial Rounded MT Bold"/>
        </w:rPr>
        <w:t>getConnection</w:t>
      </w:r>
      <w:proofErr w:type="spellEnd"/>
      <w:r w:rsidRPr="00F426AC">
        <w:rPr>
          <w:rFonts w:ascii="Arial Rounded MT Bold" w:hAnsi="Arial Rounded MT Bold"/>
        </w:rPr>
        <w:t xml:space="preserve"> (</w:t>
      </w:r>
      <w:proofErr w:type="spellStart"/>
      <w:r w:rsidRPr="00F426AC">
        <w:rPr>
          <w:rFonts w:ascii="Arial Rounded MT Bold" w:hAnsi="Arial Rounded MT Bold"/>
        </w:rPr>
        <w:t>url</w:t>
      </w:r>
      <w:proofErr w:type="spellEnd"/>
      <w:r w:rsidRPr="00F426AC">
        <w:rPr>
          <w:rFonts w:ascii="Arial Rounded MT Bold" w:hAnsi="Arial Rounded MT Bold"/>
        </w:rPr>
        <w:t xml:space="preserve">, </w:t>
      </w:r>
      <w:proofErr w:type="spellStart"/>
      <w:r w:rsidRPr="00F426AC">
        <w:rPr>
          <w:rFonts w:ascii="Arial Rounded MT Bold" w:hAnsi="Arial Rounded MT Bold"/>
        </w:rPr>
        <w:t>dbaccount</w:t>
      </w:r>
      <w:proofErr w:type="spellEnd"/>
      <w:r w:rsidRPr="00F426AC">
        <w:rPr>
          <w:rFonts w:ascii="Arial Rounded MT Bold" w:hAnsi="Arial Rounded MT Bold"/>
        </w:rPr>
        <w:t xml:space="preserve">, </w:t>
      </w:r>
      <w:proofErr w:type="spellStart"/>
      <w:r w:rsidRPr="00F426AC">
        <w:rPr>
          <w:rFonts w:ascii="Arial Rounded MT Bold" w:hAnsi="Arial Rounded MT Bold"/>
        </w:rPr>
        <w:t>password</w:t>
      </w:r>
      <w:proofErr w:type="spellEnd"/>
      <w:r w:rsidRPr="00F426AC">
        <w:rPr>
          <w:rFonts w:ascii="Arial Rounded MT Bold" w:hAnsi="Arial Rounded MT Bold"/>
        </w:rPr>
        <w:t xml:space="preserve">) Se pueden establecer varias propiedades para un objeto de </w:t>
      </w:r>
      <w:proofErr w:type="spellStart"/>
      <w:r w:rsidRPr="00F426AC">
        <w:rPr>
          <w:rFonts w:ascii="Arial Rounded MT Bold" w:hAnsi="Arial Rounded MT Bold"/>
        </w:rPr>
        <w:t>conexi</w:t>
      </w:r>
      <w:proofErr w:type="spellEnd"/>
      <w:r w:rsidRPr="00F426AC">
        <w:rPr>
          <w:rFonts w:ascii="Arial Rounded MT Bold" w:hAnsi="Arial Rounded MT Bold"/>
        </w:rPr>
        <w:t xml:space="preserve">ón, pero son principalmente relacionado con propiedades transaccionales, que discutimos en el </w:t>
      </w:r>
      <w:proofErr w:type="spellStart"/>
      <w:r w:rsidRPr="00F426AC">
        <w:rPr>
          <w:rFonts w:ascii="Arial Rounded MT Bold" w:hAnsi="Arial Rounded MT Bold"/>
        </w:rPr>
        <w:t>Cap</w:t>
      </w:r>
      <w:proofErr w:type="spellEnd"/>
      <w:r w:rsidRPr="00F426AC">
        <w:rPr>
          <w:rFonts w:ascii="Arial Rounded MT Bold" w:hAnsi="Arial Rounded MT Bold"/>
        </w:rPr>
        <w:t>í</w:t>
      </w:r>
      <w:proofErr w:type="spellStart"/>
      <w:r w:rsidRPr="00F426AC">
        <w:rPr>
          <w:rFonts w:ascii="Arial Rounded MT Bold" w:hAnsi="Arial Rounded MT Bold"/>
        </w:rPr>
        <w:t>tulo</w:t>
      </w:r>
      <w:proofErr w:type="spellEnd"/>
      <w:r w:rsidRPr="00F426AC">
        <w:rPr>
          <w:rFonts w:ascii="Arial Rounded MT Bold" w:hAnsi="Arial Rounded MT Bold"/>
        </w:rPr>
        <w:t xml:space="preserve"> 21.</w:t>
      </w:r>
    </w:p>
    <w:p w:rsidR="0087457E" w:rsidRPr="00F426AC" w:rsidRDefault="0087457E" w:rsidP="0087457E">
      <w:pPr>
        <w:pStyle w:val="Prrafodelista"/>
        <w:numPr>
          <w:ilvl w:val="0"/>
          <w:numId w:val="2"/>
        </w:numPr>
        <w:rPr>
          <w:rFonts w:ascii="Arial Rounded MT Bold" w:hAnsi="Arial Rounded MT Bold"/>
        </w:rPr>
      </w:pPr>
      <w:r w:rsidRPr="00F426AC">
        <w:rPr>
          <w:rFonts w:ascii="Arial Rounded MT Bold" w:hAnsi="Arial Rounded MT Bold"/>
          <w:b/>
        </w:rPr>
        <w:t xml:space="preserve">El objeto </w:t>
      </w:r>
      <w:proofErr w:type="spellStart"/>
      <w:r w:rsidRPr="00F426AC">
        <w:rPr>
          <w:rFonts w:ascii="Arial Rounded MT Bold" w:hAnsi="Arial Rounded MT Bold"/>
          <w:b/>
        </w:rPr>
        <w:t>Declaraci</w:t>
      </w:r>
      <w:proofErr w:type="spellEnd"/>
      <w:r w:rsidRPr="00F426AC">
        <w:rPr>
          <w:rFonts w:ascii="Arial Rounded MT Bold" w:hAnsi="Arial Rounded MT Bold"/>
          <w:b/>
        </w:rPr>
        <w:t>ón preparada.</w:t>
      </w:r>
      <w:r w:rsidRPr="00F426AC">
        <w:rPr>
          <w:rFonts w:ascii="Arial Rounded MT Bold" w:hAnsi="Arial Rounded MT Bold"/>
        </w:rPr>
        <w:t xml:space="preserve"> Se crea un objeto de </w:t>
      </w:r>
      <w:proofErr w:type="spellStart"/>
      <w:r w:rsidRPr="00F426AC">
        <w:rPr>
          <w:rFonts w:ascii="Arial Rounded MT Bold" w:hAnsi="Arial Rounded MT Bold"/>
        </w:rPr>
        <w:t>declaraci</w:t>
      </w:r>
      <w:proofErr w:type="spellEnd"/>
      <w:r w:rsidRPr="00F426AC">
        <w:rPr>
          <w:rFonts w:ascii="Arial Rounded MT Bold" w:hAnsi="Arial Rounded MT Bold"/>
        </w:rPr>
        <w:t xml:space="preserve">ón en el programa. En JDBC, hay una clase de </w:t>
      </w:r>
      <w:proofErr w:type="spellStart"/>
      <w:r w:rsidRPr="00F426AC">
        <w:rPr>
          <w:rFonts w:ascii="Arial Rounded MT Bold" w:hAnsi="Arial Rounded MT Bold"/>
        </w:rPr>
        <w:t>instrucci</w:t>
      </w:r>
      <w:proofErr w:type="spellEnd"/>
      <w:r w:rsidRPr="00F426AC">
        <w:rPr>
          <w:rFonts w:ascii="Arial Rounded MT Bold" w:hAnsi="Arial Rounded MT Bold"/>
        </w:rPr>
        <w:t>ón bá</w:t>
      </w:r>
      <w:proofErr w:type="spellStart"/>
      <w:r w:rsidRPr="00F426AC">
        <w:rPr>
          <w:rFonts w:ascii="Arial Rounded MT Bold" w:hAnsi="Arial Rounded MT Bold"/>
        </w:rPr>
        <w:t>sica</w:t>
      </w:r>
      <w:proofErr w:type="spellEnd"/>
      <w:r w:rsidRPr="00F426AC">
        <w:rPr>
          <w:rFonts w:ascii="Arial Rounded MT Bold" w:hAnsi="Arial Rounded MT Bold"/>
        </w:rPr>
        <w:t xml:space="preserve">, </w:t>
      </w:r>
      <w:proofErr w:type="spellStart"/>
      <w:r w:rsidRPr="00F426AC">
        <w:rPr>
          <w:rFonts w:ascii="Arial Rounded MT Bold" w:hAnsi="Arial Rounded MT Bold"/>
        </w:rPr>
        <w:t>Statement</w:t>
      </w:r>
      <w:proofErr w:type="spellEnd"/>
      <w:r w:rsidRPr="00F426AC">
        <w:rPr>
          <w:rFonts w:ascii="Arial Rounded MT Bold" w:hAnsi="Arial Rounded MT Bold"/>
        </w:rPr>
        <w:t xml:space="preserve">, con dos subclases especializadas: </w:t>
      </w:r>
      <w:proofErr w:type="spellStart"/>
      <w:r w:rsidRPr="00F426AC">
        <w:rPr>
          <w:rFonts w:ascii="Arial Rounded MT Bold" w:hAnsi="Arial Rounded MT Bold"/>
        </w:rPr>
        <w:t>PreparedStatement</w:t>
      </w:r>
      <w:proofErr w:type="spellEnd"/>
      <w:r w:rsidRPr="00F426AC">
        <w:rPr>
          <w:rFonts w:ascii="Arial Rounded MT Bold" w:hAnsi="Arial Rounded MT Bold"/>
        </w:rPr>
        <w:t xml:space="preserve"> y </w:t>
      </w:r>
      <w:proofErr w:type="spellStart"/>
      <w:r w:rsidRPr="00F426AC">
        <w:rPr>
          <w:rFonts w:ascii="Arial Rounded MT Bold" w:hAnsi="Arial Rounded MT Bold"/>
        </w:rPr>
        <w:t>CallableStatement</w:t>
      </w:r>
      <w:proofErr w:type="spellEnd"/>
      <w:r w:rsidRPr="00F426AC">
        <w:rPr>
          <w:rFonts w:ascii="Arial Rounded MT Bold" w:hAnsi="Arial Rounded MT Bold"/>
        </w:rPr>
        <w:t>. El ejemplo de la figura 10.12 ilustra có</w:t>
      </w:r>
      <w:proofErr w:type="spellStart"/>
      <w:r w:rsidRPr="00F426AC">
        <w:rPr>
          <w:rFonts w:ascii="Arial Rounded MT Bold" w:hAnsi="Arial Rounded MT Bold"/>
        </w:rPr>
        <w:t>mo</w:t>
      </w:r>
      <w:proofErr w:type="spellEnd"/>
      <w:r w:rsidRPr="00F426AC">
        <w:rPr>
          <w:rFonts w:ascii="Arial Rounded MT Bold" w:hAnsi="Arial Rounded MT Bold"/>
        </w:rPr>
        <w:t xml:space="preserve"> se crean y utilizan los objetos </w:t>
      </w:r>
      <w:proofErr w:type="spellStart"/>
      <w:r w:rsidRPr="00F426AC">
        <w:rPr>
          <w:rFonts w:ascii="Arial Rounded MT Bold" w:hAnsi="Arial Rounded MT Bold"/>
        </w:rPr>
        <w:t>PreparedStatement</w:t>
      </w:r>
      <w:proofErr w:type="spellEnd"/>
      <w:r w:rsidRPr="00F426AC">
        <w:rPr>
          <w:rFonts w:ascii="Arial Rounded MT Bold" w:hAnsi="Arial Rounded MT Bold"/>
        </w:rPr>
        <w:t xml:space="preserve">. El siguiente ejemplo (Figura 10.13) ilustra el otro tipo de objetos </w:t>
      </w:r>
      <w:proofErr w:type="spellStart"/>
      <w:r w:rsidRPr="00F426AC">
        <w:rPr>
          <w:rFonts w:ascii="Arial Rounded MT Bold" w:hAnsi="Arial Rounded MT Bold"/>
        </w:rPr>
        <w:t>Statement</w:t>
      </w:r>
      <w:proofErr w:type="spellEnd"/>
      <w:r w:rsidRPr="00F426AC">
        <w:rPr>
          <w:rFonts w:ascii="Arial Rounded MT Bold" w:hAnsi="Arial Rounded MT Bold"/>
        </w:rPr>
        <w:t>. En la línea 14 de la Figura 10.12, una cadena de consulta con un solo parámetro, indicado por</w:t>
      </w:r>
      <w:proofErr w:type="gramStart"/>
      <w:r w:rsidRPr="00F426AC">
        <w:rPr>
          <w:rFonts w:ascii="Arial Rounded MT Bold" w:hAnsi="Arial Rounded MT Bold"/>
        </w:rPr>
        <w:t>?</w:t>
      </w:r>
      <w:proofErr w:type="gramEnd"/>
      <w:r w:rsidRPr="00F426AC">
        <w:rPr>
          <w:rFonts w:ascii="Arial Rounded MT Bold" w:hAnsi="Arial Rounded MT Bold"/>
        </w:rPr>
        <w:t xml:space="preserve"> sí</w:t>
      </w:r>
      <w:proofErr w:type="spellStart"/>
      <w:r w:rsidRPr="00F426AC">
        <w:rPr>
          <w:rFonts w:ascii="Arial Rounded MT Bold" w:hAnsi="Arial Rounded MT Bold"/>
        </w:rPr>
        <w:t>mbolo</w:t>
      </w:r>
      <w:proofErr w:type="spellEnd"/>
      <w:r w:rsidRPr="00F426AC">
        <w:rPr>
          <w:rFonts w:ascii="Arial Rounded MT Bold" w:hAnsi="Arial Rounded MT Bold"/>
        </w:rPr>
        <w:t xml:space="preserve">: se crea en la variable de cadena stmt1. En la línea 15, se crea un objeto p de tipo </w:t>
      </w:r>
      <w:proofErr w:type="spellStart"/>
      <w:r w:rsidRPr="00F426AC">
        <w:rPr>
          <w:rFonts w:ascii="Arial Rounded MT Bold" w:hAnsi="Arial Rounded MT Bold"/>
        </w:rPr>
        <w:t>PreparedStatement</w:t>
      </w:r>
      <w:proofErr w:type="spellEnd"/>
      <w:r w:rsidRPr="00F426AC">
        <w:rPr>
          <w:rFonts w:ascii="Arial Rounded MT Bold" w:hAnsi="Arial Rounded MT Bold"/>
        </w:rPr>
        <w:t xml:space="preserve"> basado en la cadena de consulta en stmt1 y usando el objeto de </w:t>
      </w:r>
      <w:proofErr w:type="spellStart"/>
      <w:r w:rsidRPr="00F426AC">
        <w:rPr>
          <w:rFonts w:ascii="Arial Rounded MT Bold" w:hAnsi="Arial Rounded MT Bold"/>
        </w:rPr>
        <w:t>conexi</w:t>
      </w:r>
      <w:proofErr w:type="spellEnd"/>
      <w:r w:rsidRPr="00F426AC">
        <w:rPr>
          <w:rFonts w:ascii="Arial Rounded MT Bold" w:hAnsi="Arial Rounded MT Bold"/>
        </w:rPr>
        <w:t xml:space="preserve">ón </w:t>
      </w:r>
      <w:proofErr w:type="spellStart"/>
      <w:r w:rsidRPr="00F426AC">
        <w:rPr>
          <w:rFonts w:ascii="Arial Rounded MT Bold" w:hAnsi="Arial Rounded MT Bold"/>
        </w:rPr>
        <w:t>conn</w:t>
      </w:r>
      <w:proofErr w:type="spellEnd"/>
      <w:r w:rsidRPr="00F426AC">
        <w:rPr>
          <w:rFonts w:ascii="Arial Rounded MT Bold" w:hAnsi="Arial Rounded MT Bold"/>
        </w:rPr>
        <w:t xml:space="preserve">. En general, el programador debería usar objetos </w:t>
      </w:r>
      <w:proofErr w:type="spellStart"/>
      <w:r w:rsidRPr="00F426AC">
        <w:rPr>
          <w:rFonts w:ascii="Arial Rounded MT Bold" w:hAnsi="Arial Rounded MT Bold"/>
        </w:rPr>
        <w:t>PreparedStatement</w:t>
      </w:r>
      <w:proofErr w:type="spellEnd"/>
      <w:r w:rsidRPr="00F426AC">
        <w:rPr>
          <w:rFonts w:ascii="Arial Rounded MT Bold" w:hAnsi="Arial Rounded MT Bold"/>
        </w:rPr>
        <w:t xml:space="preserve"> si una consulta se va a ejecutar varias veces, ya que se prepararía, comprobaría y compilaría solo una vez, ahorrando así este costo para las ejecuciones adicionales de la consulta.</w:t>
      </w:r>
    </w:p>
    <w:p w:rsidR="0087457E" w:rsidRPr="00F426AC" w:rsidRDefault="0087457E" w:rsidP="0087457E">
      <w:pPr>
        <w:pStyle w:val="Prrafodelista"/>
        <w:numPr>
          <w:ilvl w:val="0"/>
          <w:numId w:val="2"/>
        </w:numPr>
        <w:rPr>
          <w:rFonts w:ascii="Arial Rounded MT Bold" w:hAnsi="Arial Rounded MT Bold"/>
        </w:rPr>
      </w:pPr>
      <w:proofErr w:type="spellStart"/>
      <w:r w:rsidRPr="00F426AC">
        <w:rPr>
          <w:rFonts w:ascii="Arial Rounded MT Bold" w:hAnsi="Arial Rounded MT Bold"/>
          <w:b/>
        </w:rPr>
        <w:t>Configuraci</w:t>
      </w:r>
      <w:proofErr w:type="spellEnd"/>
      <w:r w:rsidRPr="00F426AC">
        <w:rPr>
          <w:rFonts w:ascii="Arial Rounded MT Bold" w:hAnsi="Arial Rounded MT Bold"/>
          <w:b/>
        </w:rPr>
        <w:t xml:space="preserve">ón de los parámetros de la </w:t>
      </w:r>
      <w:proofErr w:type="spellStart"/>
      <w:r w:rsidRPr="00F426AC">
        <w:rPr>
          <w:rFonts w:ascii="Arial Rounded MT Bold" w:hAnsi="Arial Rounded MT Bold"/>
          <w:b/>
        </w:rPr>
        <w:t>declaraci</w:t>
      </w:r>
      <w:proofErr w:type="spellEnd"/>
      <w:r w:rsidRPr="00F426AC">
        <w:rPr>
          <w:rFonts w:ascii="Arial Rounded MT Bold" w:hAnsi="Arial Rounded MT Bold"/>
          <w:b/>
        </w:rPr>
        <w:t>ón.</w:t>
      </w:r>
      <w:r w:rsidRPr="00F426AC">
        <w:rPr>
          <w:rFonts w:ascii="Arial Rounded MT Bold" w:hAnsi="Arial Rounded MT Bold"/>
        </w:rPr>
        <w:t xml:space="preserve"> El sí</w:t>
      </w:r>
      <w:proofErr w:type="spellStart"/>
      <w:r w:rsidRPr="00F426AC">
        <w:rPr>
          <w:rFonts w:ascii="Arial Rounded MT Bold" w:hAnsi="Arial Rounded MT Bold"/>
        </w:rPr>
        <w:t>mbolo</w:t>
      </w:r>
      <w:proofErr w:type="spellEnd"/>
      <w:r w:rsidRPr="00F426AC">
        <w:rPr>
          <w:rFonts w:ascii="Arial Rounded MT Bold" w:hAnsi="Arial Rounded MT Bold"/>
        </w:rPr>
        <w:t xml:space="preserve"> del signo de </w:t>
      </w:r>
      <w:proofErr w:type="spellStart"/>
      <w:r w:rsidRPr="00F426AC">
        <w:rPr>
          <w:rFonts w:ascii="Arial Rounded MT Bold" w:hAnsi="Arial Rounded MT Bold"/>
        </w:rPr>
        <w:t>interrogaci</w:t>
      </w:r>
      <w:proofErr w:type="spellEnd"/>
      <w:r w:rsidRPr="00F426AC">
        <w:rPr>
          <w:rFonts w:ascii="Arial Rounded MT Bold" w:hAnsi="Arial Rounded MT Bold"/>
        </w:rPr>
        <w:t xml:space="preserve">ón (?) En la línea 14 representa un parámetro de </w:t>
      </w:r>
      <w:proofErr w:type="spellStart"/>
      <w:r w:rsidRPr="00F426AC">
        <w:rPr>
          <w:rFonts w:ascii="Arial Rounded MT Bold" w:hAnsi="Arial Rounded MT Bold"/>
        </w:rPr>
        <w:t>declaraci</w:t>
      </w:r>
      <w:proofErr w:type="spellEnd"/>
      <w:r w:rsidRPr="00F426AC">
        <w:rPr>
          <w:rFonts w:ascii="Arial Rounded MT Bold" w:hAnsi="Arial Rounded MT Bold"/>
        </w:rPr>
        <w:t xml:space="preserve">ón, que es un valor que se determina en tiempo de </w:t>
      </w:r>
      <w:proofErr w:type="spellStart"/>
      <w:r w:rsidRPr="00F426AC">
        <w:rPr>
          <w:rFonts w:ascii="Arial Rounded MT Bold" w:hAnsi="Arial Rounded MT Bold"/>
        </w:rPr>
        <w:t>ejecuci</w:t>
      </w:r>
      <w:proofErr w:type="spellEnd"/>
      <w:r w:rsidRPr="00F426AC">
        <w:rPr>
          <w:rFonts w:ascii="Arial Rounded MT Bold" w:hAnsi="Arial Rounded MT Bold"/>
        </w:rPr>
        <w:t xml:space="preserve">ón, normalmente </w:t>
      </w:r>
      <w:proofErr w:type="spellStart"/>
      <w:r w:rsidRPr="00F426AC">
        <w:rPr>
          <w:rFonts w:ascii="Arial Rounded MT Bold" w:hAnsi="Arial Rounded MT Bold"/>
        </w:rPr>
        <w:t>vincul</w:t>
      </w:r>
      <w:proofErr w:type="spellEnd"/>
      <w:r w:rsidRPr="00F426AC">
        <w:rPr>
          <w:rFonts w:ascii="Arial Rounded MT Bold" w:hAnsi="Arial Rounded MT Bold"/>
        </w:rPr>
        <w:t>á</w:t>
      </w:r>
      <w:proofErr w:type="spellStart"/>
      <w:r w:rsidRPr="00F426AC">
        <w:rPr>
          <w:rFonts w:ascii="Arial Rounded MT Bold" w:hAnsi="Arial Rounded MT Bold"/>
        </w:rPr>
        <w:t>ndolo</w:t>
      </w:r>
      <w:proofErr w:type="spellEnd"/>
      <w:r w:rsidRPr="00F426AC">
        <w:rPr>
          <w:rFonts w:ascii="Arial Rounded MT Bold" w:hAnsi="Arial Rounded MT Bold"/>
        </w:rPr>
        <w:t xml:space="preserve"> a una variable de programa Java. En general, </w:t>
      </w:r>
      <w:proofErr w:type="spellStart"/>
      <w:r w:rsidRPr="00F426AC">
        <w:rPr>
          <w:rFonts w:ascii="Arial Rounded MT Bold" w:hAnsi="Arial Rounded MT Bold"/>
        </w:rPr>
        <w:t>podr</w:t>
      </w:r>
      <w:proofErr w:type="spellEnd"/>
      <w:r w:rsidRPr="00F426AC">
        <w:rPr>
          <w:rFonts w:ascii="Arial Rounded MT Bold" w:hAnsi="Arial Rounded MT Bold"/>
        </w:rPr>
        <w:t xml:space="preserve">ía haber varios parámetros, que se distinguen por el orden de </w:t>
      </w:r>
      <w:proofErr w:type="spellStart"/>
      <w:r w:rsidRPr="00F426AC">
        <w:rPr>
          <w:rFonts w:ascii="Arial Rounded MT Bold" w:hAnsi="Arial Rounded MT Bold"/>
        </w:rPr>
        <w:t>aparici</w:t>
      </w:r>
      <w:proofErr w:type="spellEnd"/>
      <w:r w:rsidRPr="00F426AC">
        <w:rPr>
          <w:rFonts w:ascii="Arial Rounded MT Bold" w:hAnsi="Arial Rounded MT Bold"/>
        </w:rPr>
        <w:t xml:space="preserve">ón de los signos de </w:t>
      </w:r>
      <w:proofErr w:type="spellStart"/>
      <w:r w:rsidRPr="00F426AC">
        <w:rPr>
          <w:rFonts w:ascii="Arial Rounded MT Bold" w:hAnsi="Arial Rounded MT Bold"/>
        </w:rPr>
        <w:t>interrogaci</w:t>
      </w:r>
      <w:proofErr w:type="spellEnd"/>
      <w:r w:rsidRPr="00F426AC">
        <w:rPr>
          <w:rFonts w:ascii="Arial Rounded MT Bold" w:hAnsi="Arial Rounded MT Bold"/>
        </w:rPr>
        <w:t>ón dentro de la cadena de instrucciones (el primero</w:t>
      </w:r>
      <w:proofErr w:type="gramStart"/>
      <w:r w:rsidRPr="00F426AC">
        <w:rPr>
          <w:rFonts w:ascii="Arial Rounded MT Bold" w:hAnsi="Arial Rounded MT Bold"/>
        </w:rPr>
        <w:t>?</w:t>
      </w:r>
      <w:proofErr w:type="gramEnd"/>
      <w:r w:rsidRPr="00F426AC">
        <w:rPr>
          <w:rFonts w:ascii="Arial Rounded MT Bold" w:hAnsi="Arial Rounded MT Bold"/>
        </w:rPr>
        <w:t xml:space="preserve"> Representa el parámetro 1, el segundo</w:t>
      </w:r>
      <w:proofErr w:type="gramStart"/>
      <w:r w:rsidRPr="00F426AC">
        <w:rPr>
          <w:rFonts w:ascii="Arial Rounded MT Bold" w:hAnsi="Arial Rounded MT Bold"/>
        </w:rPr>
        <w:t>?</w:t>
      </w:r>
      <w:proofErr w:type="gramEnd"/>
      <w:r w:rsidRPr="00F426AC">
        <w:rPr>
          <w:rFonts w:ascii="Arial Rounded MT Bold" w:hAnsi="Arial Rounded MT Bold"/>
        </w:rPr>
        <w:t xml:space="preserve"> Representa el parámetro 2, y así sucesivamente), como hemos comentado anteriormente.</w:t>
      </w:r>
    </w:p>
    <w:p w:rsidR="0087457E" w:rsidRPr="00F426AC" w:rsidRDefault="0087457E" w:rsidP="00435161">
      <w:pPr>
        <w:pStyle w:val="Prrafodelista"/>
        <w:numPr>
          <w:ilvl w:val="0"/>
          <w:numId w:val="2"/>
        </w:numPr>
        <w:rPr>
          <w:rFonts w:ascii="Arial Rounded MT Bold" w:hAnsi="Arial Rounded MT Bold"/>
        </w:rPr>
      </w:pPr>
      <w:proofErr w:type="spellStart"/>
      <w:r w:rsidRPr="00F426AC">
        <w:rPr>
          <w:rFonts w:ascii="Arial Rounded MT Bold" w:hAnsi="Arial Rounded MT Bold"/>
          <w:b/>
        </w:rPr>
        <w:t>Vinculaci</w:t>
      </w:r>
      <w:proofErr w:type="spellEnd"/>
      <w:r w:rsidRPr="00F426AC">
        <w:rPr>
          <w:rFonts w:ascii="Arial Rounded MT Bold" w:hAnsi="Arial Rounded MT Bold"/>
          <w:b/>
        </w:rPr>
        <w:t xml:space="preserve">ón de los parámetros de la </w:t>
      </w:r>
      <w:proofErr w:type="spellStart"/>
      <w:r w:rsidRPr="00F426AC">
        <w:rPr>
          <w:rFonts w:ascii="Arial Rounded MT Bold" w:hAnsi="Arial Rounded MT Bold"/>
          <w:b/>
        </w:rPr>
        <w:t>declaraci</w:t>
      </w:r>
      <w:proofErr w:type="spellEnd"/>
      <w:r w:rsidRPr="00F426AC">
        <w:rPr>
          <w:rFonts w:ascii="Arial Rounded MT Bold" w:hAnsi="Arial Rounded MT Bold"/>
          <w:b/>
        </w:rPr>
        <w:t>ón.</w:t>
      </w:r>
      <w:r w:rsidRPr="00F426AC">
        <w:rPr>
          <w:rFonts w:ascii="Arial Rounded MT Bold" w:hAnsi="Arial Rounded MT Bold"/>
        </w:rPr>
        <w:t xml:space="preserve"> Antes de ejecutar una consulta </w:t>
      </w:r>
      <w:proofErr w:type="spellStart"/>
      <w:r w:rsidRPr="00F426AC">
        <w:rPr>
          <w:rFonts w:ascii="Arial Rounded MT Bold" w:hAnsi="Arial Rounded MT Bold"/>
        </w:rPr>
        <w:t>PreparedStatement</w:t>
      </w:r>
      <w:proofErr w:type="spellEnd"/>
      <w:r w:rsidRPr="00F426AC">
        <w:rPr>
          <w:rFonts w:ascii="Arial Rounded MT Bold" w:hAnsi="Arial Rounded MT Bold"/>
        </w:rPr>
        <w:t xml:space="preserve">, cualquier parámetro debe estar vinculado a las variables del programa. Dependiendo del tipo de parámetro, diferentes funciones como </w:t>
      </w:r>
      <w:proofErr w:type="spellStart"/>
      <w:r w:rsidRPr="00F426AC">
        <w:rPr>
          <w:rFonts w:ascii="Arial Rounded MT Bold" w:hAnsi="Arial Rounded MT Bold"/>
        </w:rPr>
        <w:t>setString</w:t>
      </w:r>
      <w:proofErr w:type="spellEnd"/>
      <w:r w:rsidRPr="00F426AC">
        <w:rPr>
          <w:rFonts w:ascii="Arial Rounded MT Bold" w:hAnsi="Arial Rounded MT Bold"/>
        </w:rPr>
        <w:t xml:space="preserve">, </w:t>
      </w:r>
      <w:proofErr w:type="spellStart"/>
      <w:r w:rsidRPr="00F426AC">
        <w:rPr>
          <w:rFonts w:ascii="Arial Rounded MT Bold" w:hAnsi="Arial Rounded MT Bold"/>
        </w:rPr>
        <w:t>setInteger</w:t>
      </w:r>
      <w:proofErr w:type="spellEnd"/>
      <w:r w:rsidRPr="00F426AC">
        <w:rPr>
          <w:rFonts w:ascii="Arial Rounded MT Bold" w:hAnsi="Arial Rounded MT Bold"/>
        </w:rPr>
        <w:t xml:space="preserve">, </w:t>
      </w:r>
      <w:proofErr w:type="spellStart"/>
      <w:r w:rsidRPr="00F426AC">
        <w:rPr>
          <w:rFonts w:ascii="Arial Rounded MT Bold" w:hAnsi="Arial Rounded MT Bold"/>
        </w:rPr>
        <w:t>setDouble</w:t>
      </w:r>
      <w:proofErr w:type="spellEnd"/>
      <w:r w:rsidRPr="00F426AC">
        <w:rPr>
          <w:rFonts w:ascii="Arial Rounded MT Bold" w:hAnsi="Arial Rounded MT Bold"/>
        </w:rPr>
        <w:t xml:space="preserve">, etc. se aplican al objeto </w:t>
      </w:r>
      <w:proofErr w:type="spellStart"/>
      <w:r w:rsidRPr="00F426AC">
        <w:rPr>
          <w:rFonts w:ascii="Arial Rounded MT Bold" w:hAnsi="Arial Rounded MT Bold"/>
        </w:rPr>
        <w:t>PreparedStatement</w:t>
      </w:r>
      <w:proofErr w:type="spellEnd"/>
      <w:r w:rsidRPr="00F426AC">
        <w:rPr>
          <w:rFonts w:ascii="Arial Rounded MT Bold" w:hAnsi="Arial Rounded MT Bold"/>
        </w:rPr>
        <w:t xml:space="preserve"> para establecer sus parámetros. Se debe utilizar la </w:t>
      </w:r>
      <w:proofErr w:type="spellStart"/>
      <w:r w:rsidRPr="00F426AC">
        <w:rPr>
          <w:rFonts w:ascii="Arial Rounded MT Bold" w:hAnsi="Arial Rounded MT Bold"/>
        </w:rPr>
        <w:t>funci</w:t>
      </w:r>
      <w:proofErr w:type="spellEnd"/>
      <w:r w:rsidRPr="00F426AC">
        <w:rPr>
          <w:rFonts w:ascii="Arial Rounded MT Bold" w:hAnsi="Arial Rounded MT Bold"/>
        </w:rPr>
        <w:t xml:space="preserve">ón adecuada para que corresponda con el tipo de datos del parámetro que se </w:t>
      </w:r>
      <w:proofErr w:type="spellStart"/>
      <w:r w:rsidRPr="00F426AC">
        <w:rPr>
          <w:rFonts w:ascii="Arial Rounded MT Bold" w:hAnsi="Arial Rounded MT Bold"/>
        </w:rPr>
        <w:t>est</w:t>
      </w:r>
      <w:proofErr w:type="spellEnd"/>
      <w:r w:rsidRPr="00F426AC">
        <w:rPr>
          <w:rFonts w:ascii="Arial Rounded MT Bold" w:hAnsi="Arial Rounded MT Bold"/>
        </w:rPr>
        <w:t>á configurando. En la figura 10.12, el parámetro (indicado por</w:t>
      </w:r>
      <w:proofErr w:type="gramStart"/>
      <w:r w:rsidRPr="00F426AC">
        <w:rPr>
          <w:rFonts w:ascii="Arial Rounded MT Bold" w:hAnsi="Arial Rounded MT Bold"/>
        </w:rPr>
        <w:t>?</w:t>
      </w:r>
      <w:proofErr w:type="gramEnd"/>
      <w:r w:rsidRPr="00F426AC">
        <w:rPr>
          <w:rFonts w:ascii="Arial Rounded MT Bold" w:hAnsi="Arial Rounded MT Bold"/>
        </w:rPr>
        <w:t xml:space="preserve">) En el objeto p </w:t>
      </w:r>
      <w:proofErr w:type="spellStart"/>
      <w:r w:rsidRPr="00F426AC">
        <w:rPr>
          <w:rFonts w:ascii="Arial Rounded MT Bold" w:hAnsi="Arial Rounded MT Bold"/>
        </w:rPr>
        <w:t>est</w:t>
      </w:r>
      <w:proofErr w:type="spellEnd"/>
      <w:r w:rsidRPr="00F426AC">
        <w:rPr>
          <w:rFonts w:ascii="Arial Rounded MT Bold" w:hAnsi="Arial Rounded MT Bold"/>
        </w:rPr>
        <w:t xml:space="preserve">á vinculado a la variable de programa Java </w:t>
      </w:r>
      <w:proofErr w:type="spellStart"/>
      <w:r w:rsidRPr="00F426AC">
        <w:rPr>
          <w:rFonts w:ascii="Arial Rounded MT Bold" w:hAnsi="Arial Rounded MT Bold"/>
        </w:rPr>
        <w:t>ssn</w:t>
      </w:r>
      <w:proofErr w:type="spellEnd"/>
      <w:r w:rsidRPr="00F426AC">
        <w:rPr>
          <w:rFonts w:ascii="Arial Rounded MT Bold" w:hAnsi="Arial Rounded MT Bold"/>
        </w:rPr>
        <w:t xml:space="preserve"> en la línea 18. La </w:t>
      </w:r>
      <w:proofErr w:type="spellStart"/>
      <w:r w:rsidRPr="00F426AC">
        <w:rPr>
          <w:rFonts w:ascii="Arial Rounded MT Bold" w:hAnsi="Arial Rounded MT Bold"/>
        </w:rPr>
        <w:t>funci</w:t>
      </w:r>
      <w:proofErr w:type="spellEnd"/>
      <w:r w:rsidRPr="00F426AC">
        <w:rPr>
          <w:rFonts w:ascii="Arial Rounded MT Bold" w:hAnsi="Arial Rounded MT Bold"/>
        </w:rPr>
        <w:t xml:space="preserve">ón </w:t>
      </w:r>
      <w:proofErr w:type="spellStart"/>
      <w:r w:rsidRPr="00F426AC">
        <w:rPr>
          <w:rFonts w:ascii="Arial Rounded MT Bold" w:hAnsi="Arial Rounded MT Bold"/>
        </w:rPr>
        <w:t>setString</w:t>
      </w:r>
      <w:proofErr w:type="spellEnd"/>
      <w:r w:rsidRPr="00F426AC">
        <w:rPr>
          <w:rFonts w:ascii="Arial Rounded MT Bold" w:hAnsi="Arial Rounded MT Bold"/>
        </w:rPr>
        <w:t xml:space="preserve"> se usa porque </w:t>
      </w:r>
      <w:proofErr w:type="spellStart"/>
      <w:r w:rsidRPr="00F426AC">
        <w:rPr>
          <w:rFonts w:ascii="Arial Rounded MT Bold" w:hAnsi="Arial Rounded MT Bold"/>
        </w:rPr>
        <w:t>ssn</w:t>
      </w:r>
      <w:proofErr w:type="spellEnd"/>
      <w:r w:rsidRPr="00F426AC">
        <w:rPr>
          <w:rFonts w:ascii="Arial Rounded MT Bold" w:hAnsi="Arial Rounded MT Bold"/>
        </w:rPr>
        <w:t xml:space="preserve"> es una variable de cadena. Si hay n parámetros en la </w:t>
      </w:r>
      <w:proofErr w:type="spellStart"/>
      <w:r w:rsidRPr="00F426AC">
        <w:rPr>
          <w:rFonts w:ascii="Arial Rounded MT Bold" w:hAnsi="Arial Rounded MT Bold"/>
        </w:rPr>
        <w:t>declaraci</w:t>
      </w:r>
      <w:proofErr w:type="spellEnd"/>
      <w:r w:rsidRPr="00F426AC">
        <w:rPr>
          <w:rFonts w:ascii="Arial Rounded MT Bold" w:hAnsi="Arial Rounded MT Bold"/>
        </w:rPr>
        <w:t xml:space="preserve">ón SQL, deberíamos tener n funciones </w:t>
      </w:r>
      <w:proofErr w:type="gramStart"/>
      <w:r w:rsidRPr="00F426AC">
        <w:rPr>
          <w:rFonts w:ascii="Arial Rounded MT Bold" w:hAnsi="Arial Rounded MT Bold"/>
        </w:rPr>
        <w:t>set ...</w:t>
      </w:r>
      <w:proofErr w:type="gramEnd"/>
      <w:r w:rsidRPr="00F426AC">
        <w:rPr>
          <w:rFonts w:ascii="Arial Rounded MT Bold" w:hAnsi="Arial Rounded MT Bold"/>
        </w:rPr>
        <w:t xml:space="preserve">, cada una con una </w:t>
      </w:r>
      <w:proofErr w:type="spellStart"/>
      <w:r w:rsidRPr="00F426AC">
        <w:rPr>
          <w:rFonts w:ascii="Arial Rounded MT Bold" w:hAnsi="Arial Rounded MT Bold"/>
        </w:rPr>
        <w:t>posici</w:t>
      </w:r>
      <w:proofErr w:type="spellEnd"/>
      <w:r w:rsidRPr="00F426AC">
        <w:rPr>
          <w:rFonts w:ascii="Arial Rounded MT Bold" w:hAnsi="Arial Rounded MT Bold"/>
        </w:rPr>
        <w:t xml:space="preserve">ón de parámetro diferente </w:t>
      </w:r>
      <w:r w:rsidRPr="00F426AC">
        <w:rPr>
          <w:rFonts w:ascii="Arial Rounded MT Bold" w:hAnsi="Arial Rounded MT Bold"/>
        </w:rPr>
        <w:lastRenderedPageBreak/>
        <w:t>(1, 2, ..., n). Por lo general, se recomienda borrar todos los parámetros antes de establecer nuevos valores (línea 17).</w:t>
      </w:r>
    </w:p>
    <w:p w:rsidR="00F426AC" w:rsidRPr="00F426AC" w:rsidRDefault="00F426AC" w:rsidP="00F426AC">
      <w:pPr>
        <w:pStyle w:val="Prrafodelista"/>
        <w:rPr>
          <w:rFonts w:ascii="Arial Rounded MT Bold" w:hAnsi="Arial Rounded MT Bold"/>
        </w:rPr>
      </w:pPr>
    </w:p>
    <w:p w:rsidR="00F426AC" w:rsidRPr="00F426AC" w:rsidRDefault="00435161" w:rsidP="00F426AC">
      <w:pPr>
        <w:pStyle w:val="Prrafodelista"/>
        <w:rPr>
          <w:rFonts w:ascii="Arial Rounded MT Bold" w:hAnsi="Arial Rounded MT Bold"/>
        </w:rPr>
      </w:pPr>
      <w:r w:rsidRPr="00F426AC">
        <w:rPr>
          <w:rFonts w:ascii="Arial Rounded MT Bold" w:hAnsi="Arial Rounded MT Bold"/>
        </w:rPr>
        <w:drawing>
          <wp:inline distT="0" distB="0" distL="0" distR="0" wp14:anchorId="3C5DF8ED" wp14:editId="76A79527">
            <wp:extent cx="5458587" cy="447737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8587" cy="4477375"/>
                    </a:xfrm>
                    <a:prstGeom prst="rect">
                      <a:avLst/>
                    </a:prstGeom>
                  </pic:spPr>
                </pic:pic>
              </a:graphicData>
            </a:graphic>
          </wp:inline>
        </w:drawing>
      </w:r>
      <w:r w:rsidR="00F426AC" w:rsidRPr="00F426AC">
        <w:rPr>
          <w:rFonts w:ascii="Arial Rounded MT Bold" w:hAnsi="Arial Rounded MT Bold"/>
        </w:rPr>
        <w:br/>
      </w:r>
    </w:p>
    <w:p w:rsidR="00F426AC" w:rsidRPr="00F426AC" w:rsidRDefault="00F426AC" w:rsidP="00F426AC">
      <w:pPr>
        <w:pStyle w:val="Prrafodelista"/>
        <w:rPr>
          <w:rFonts w:ascii="Arial Rounded MT Bold" w:hAnsi="Arial Rounded MT Bold"/>
        </w:rPr>
      </w:pPr>
    </w:p>
    <w:p w:rsidR="00F426AC" w:rsidRPr="00F426AC" w:rsidRDefault="00F426AC" w:rsidP="00F426AC">
      <w:pPr>
        <w:pStyle w:val="Prrafodelista"/>
        <w:numPr>
          <w:ilvl w:val="0"/>
          <w:numId w:val="2"/>
        </w:numPr>
        <w:rPr>
          <w:rFonts w:ascii="Arial Rounded MT Bold" w:hAnsi="Arial Rounded MT Bold"/>
        </w:rPr>
      </w:pPr>
      <w:proofErr w:type="spellStart"/>
      <w:r w:rsidRPr="00F426AC">
        <w:rPr>
          <w:rFonts w:ascii="Arial Rounded MT Bold" w:hAnsi="Arial Rounded MT Bold"/>
        </w:rPr>
        <w:t>Ejecuci</w:t>
      </w:r>
      <w:proofErr w:type="spellEnd"/>
      <w:r w:rsidRPr="00F426AC">
        <w:rPr>
          <w:rFonts w:ascii="Arial Rounded MT Bold" w:hAnsi="Arial Rounded MT Bold"/>
        </w:rPr>
        <w:t xml:space="preserve">ón de la </w:t>
      </w:r>
      <w:proofErr w:type="spellStart"/>
      <w:r w:rsidRPr="00F426AC">
        <w:rPr>
          <w:rFonts w:ascii="Arial Rounded MT Bold" w:hAnsi="Arial Rounded MT Bold"/>
        </w:rPr>
        <w:t>instrucci</w:t>
      </w:r>
      <w:proofErr w:type="spellEnd"/>
      <w:r w:rsidRPr="00F426AC">
        <w:rPr>
          <w:rFonts w:ascii="Arial Rounded MT Bold" w:hAnsi="Arial Rounded MT Bold"/>
        </w:rPr>
        <w:t xml:space="preserve">ón SQL. </w:t>
      </w:r>
      <w:proofErr w:type="spellStart"/>
      <w:r w:rsidRPr="00F426AC">
        <w:rPr>
          <w:rFonts w:ascii="Arial Rounded MT Bold" w:hAnsi="Arial Rounded MT Bold"/>
        </w:rPr>
        <w:t>Despu</w:t>
      </w:r>
      <w:proofErr w:type="spellEnd"/>
      <w:r w:rsidRPr="00F426AC">
        <w:rPr>
          <w:rFonts w:ascii="Arial Rounded MT Bold" w:hAnsi="Arial Rounded MT Bold"/>
        </w:rPr>
        <w:t xml:space="preserve">és de estos preparativos, ahora podemos ejecutar la </w:t>
      </w:r>
      <w:proofErr w:type="spellStart"/>
      <w:r w:rsidRPr="00F426AC">
        <w:rPr>
          <w:rFonts w:ascii="Arial Rounded MT Bold" w:hAnsi="Arial Rounded MT Bold"/>
        </w:rPr>
        <w:t>instrucci</w:t>
      </w:r>
      <w:proofErr w:type="spellEnd"/>
      <w:r w:rsidRPr="00F426AC">
        <w:rPr>
          <w:rFonts w:ascii="Arial Rounded MT Bold" w:hAnsi="Arial Rounded MT Bold"/>
        </w:rPr>
        <w:t xml:space="preserve">ón SQL a la que hace referencia el objeto p usando la </w:t>
      </w:r>
      <w:proofErr w:type="spellStart"/>
      <w:r w:rsidRPr="00F426AC">
        <w:rPr>
          <w:rFonts w:ascii="Arial Rounded MT Bold" w:hAnsi="Arial Rounded MT Bold"/>
        </w:rPr>
        <w:t>funci</w:t>
      </w:r>
      <w:proofErr w:type="spellEnd"/>
      <w:r w:rsidRPr="00F426AC">
        <w:rPr>
          <w:rFonts w:ascii="Arial Rounded MT Bold" w:hAnsi="Arial Rounded MT Bold"/>
        </w:rPr>
        <w:t xml:space="preserve">ón </w:t>
      </w:r>
      <w:proofErr w:type="spellStart"/>
      <w:r w:rsidRPr="00F426AC">
        <w:rPr>
          <w:rFonts w:ascii="Arial Rounded MT Bold" w:hAnsi="Arial Rounded MT Bold"/>
        </w:rPr>
        <w:t>executeQuery</w:t>
      </w:r>
      <w:proofErr w:type="spellEnd"/>
      <w:r w:rsidRPr="00F426AC">
        <w:rPr>
          <w:rFonts w:ascii="Arial Rounded MT Bold" w:hAnsi="Arial Rounded MT Bold"/>
        </w:rPr>
        <w:t xml:space="preserve"> (línea 19). Hay una </w:t>
      </w:r>
      <w:proofErr w:type="spellStart"/>
      <w:r w:rsidRPr="00F426AC">
        <w:rPr>
          <w:rFonts w:ascii="Arial Rounded MT Bold" w:hAnsi="Arial Rounded MT Bold"/>
        </w:rPr>
        <w:t>funci</w:t>
      </w:r>
      <w:proofErr w:type="spellEnd"/>
      <w:r w:rsidRPr="00F426AC">
        <w:rPr>
          <w:rFonts w:ascii="Arial Rounded MT Bold" w:hAnsi="Arial Rounded MT Bold"/>
        </w:rPr>
        <w:t xml:space="preserve">ón genérica que se ejecuta en JDBC, más dos funciones especializadas: </w:t>
      </w:r>
      <w:proofErr w:type="spellStart"/>
      <w:r w:rsidRPr="00F426AC">
        <w:rPr>
          <w:rFonts w:ascii="Arial Rounded MT Bold" w:hAnsi="Arial Rounded MT Bold"/>
        </w:rPr>
        <w:t>executeUpdate</w:t>
      </w:r>
      <w:proofErr w:type="spellEnd"/>
      <w:r w:rsidRPr="00F426AC">
        <w:rPr>
          <w:rFonts w:ascii="Arial Rounded MT Bold" w:hAnsi="Arial Rounded MT Bold"/>
        </w:rPr>
        <w:t xml:space="preserve"> y </w:t>
      </w:r>
      <w:proofErr w:type="spellStart"/>
      <w:r w:rsidRPr="00F426AC">
        <w:rPr>
          <w:rFonts w:ascii="Arial Rounded MT Bold" w:hAnsi="Arial Rounded MT Bold"/>
        </w:rPr>
        <w:t>executeQuery</w:t>
      </w:r>
      <w:proofErr w:type="spellEnd"/>
      <w:r w:rsidRPr="00F426AC">
        <w:rPr>
          <w:rFonts w:ascii="Arial Rounded MT Bold" w:hAnsi="Arial Rounded MT Bold"/>
        </w:rPr>
        <w:t xml:space="preserve">. </w:t>
      </w:r>
      <w:proofErr w:type="spellStart"/>
      <w:r w:rsidRPr="00F426AC">
        <w:rPr>
          <w:rFonts w:ascii="Arial Rounded MT Bold" w:hAnsi="Arial Rounded MT Bold"/>
        </w:rPr>
        <w:t>executeUpdate</w:t>
      </w:r>
      <w:proofErr w:type="spellEnd"/>
      <w:r w:rsidRPr="00F426AC">
        <w:rPr>
          <w:rFonts w:ascii="Arial Rounded MT Bold" w:hAnsi="Arial Rounded MT Bold"/>
        </w:rPr>
        <w:t xml:space="preserve"> se utiliza para las sentencias de </w:t>
      </w:r>
      <w:proofErr w:type="spellStart"/>
      <w:r w:rsidRPr="00F426AC">
        <w:rPr>
          <w:rFonts w:ascii="Arial Rounded MT Bold" w:hAnsi="Arial Rounded MT Bold"/>
        </w:rPr>
        <w:t>inserci</w:t>
      </w:r>
      <w:proofErr w:type="spellEnd"/>
      <w:r w:rsidRPr="00F426AC">
        <w:rPr>
          <w:rFonts w:ascii="Arial Rounded MT Bold" w:hAnsi="Arial Rounded MT Bold"/>
        </w:rPr>
        <w:t xml:space="preserve">ón, </w:t>
      </w:r>
      <w:proofErr w:type="spellStart"/>
      <w:r w:rsidRPr="00F426AC">
        <w:rPr>
          <w:rFonts w:ascii="Arial Rounded MT Bold" w:hAnsi="Arial Rounded MT Bold"/>
        </w:rPr>
        <w:t>eliminaci</w:t>
      </w:r>
      <w:proofErr w:type="spellEnd"/>
      <w:r w:rsidRPr="00F426AC">
        <w:rPr>
          <w:rFonts w:ascii="Arial Rounded MT Bold" w:hAnsi="Arial Rounded MT Bold"/>
        </w:rPr>
        <w:t xml:space="preserve">ón o </w:t>
      </w:r>
      <w:proofErr w:type="spellStart"/>
      <w:r w:rsidRPr="00F426AC">
        <w:rPr>
          <w:rFonts w:ascii="Arial Rounded MT Bold" w:hAnsi="Arial Rounded MT Bold"/>
        </w:rPr>
        <w:t>actualizaci</w:t>
      </w:r>
      <w:proofErr w:type="spellEnd"/>
      <w:r w:rsidRPr="00F426AC">
        <w:rPr>
          <w:rFonts w:ascii="Arial Rounded MT Bold" w:hAnsi="Arial Rounded MT Bold"/>
        </w:rPr>
        <w:t xml:space="preserve">ón de SQL, y devuelve un valor entero que indica el número de </w:t>
      </w:r>
      <w:proofErr w:type="spellStart"/>
      <w:r w:rsidRPr="00F426AC">
        <w:rPr>
          <w:rFonts w:ascii="Arial Rounded MT Bold" w:hAnsi="Arial Rounded MT Bold"/>
        </w:rPr>
        <w:t>tuplas</w:t>
      </w:r>
      <w:proofErr w:type="spellEnd"/>
      <w:r w:rsidRPr="00F426AC">
        <w:rPr>
          <w:rFonts w:ascii="Arial Rounded MT Bold" w:hAnsi="Arial Rounded MT Bold"/>
        </w:rPr>
        <w:t xml:space="preserve"> afectadas. </w:t>
      </w:r>
      <w:proofErr w:type="spellStart"/>
      <w:r w:rsidRPr="00F426AC">
        <w:rPr>
          <w:rFonts w:ascii="Arial Rounded MT Bold" w:hAnsi="Arial Rounded MT Bold"/>
        </w:rPr>
        <w:t>executeQuery</w:t>
      </w:r>
      <w:proofErr w:type="spellEnd"/>
      <w:r w:rsidRPr="00F426AC">
        <w:rPr>
          <w:rFonts w:ascii="Arial Rounded MT Bold" w:hAnsi="Arial Rounded MT Bold"/>
        </w:rPr>
        <w:t xml:space="preserve"> se usa para declaraciones de </w:t>
      </w:r>
      <w:proofErr w:type="spellStart"/>
      <w:r w:rsidRPr="00F426AC">
        <w:rPr>
          <w:rFonts w:ascii="Arial Rounded MT Bold" w:hAnsi="Arial Rounded MT Bold"/>
        </w:rPr>
        <w:t>recuperaci</w:t>
      </w:r>
      <w:proofErr w:type="spellEnd"/>
      <w:r w:rsidRPr="00F426AC">
        <w:rPr>
          <w:rFonts w:ascii="Arial Rounded MT Bold" w:hAnsi="Arial Rounded MT Bold"/>
        </w:rPr>
        <w:t xml:space="preserve">ón de SQL y devuelve un objeto de tipo </w:t>
      </w:r>
      <w:proofErr w:type="spellStart"/>
      <w:r w:rsidRPr="00F426AC">
        <w:rPr>
          <w:rFonts w:ascii="Arial Rounded MT Bold" w:hAnsi="Arial Rounded MT Bold"/>
        </w:rPr>
        <w:t>ResultSet</w:t>
      </w:r>
      <w:proofErr w:type="spellEnd"/>
      <w:r w:rsidRPr="00F426AC">
        <w:rPr>
          <w:rFonts w:ascii="Arial Rounded MT Bold" w:hAnsi="Arial Rounded MT Bold"/>
        </w:rPr>
        <w:t xml:space="preserve">, que discutiremos a </w:t>
      </w:r>
      <w:proofErr w:type="spellStart"/>
      <w:r w:rsidRPr="00F426AC">
        <w:rPr>
          <w:rFonts w:ascii="Arial Rounded MT Bold" w:hAnsi="Arial Rounded MT Bold"/>
        </w:rPr>
        <w:t>continuaci</w:t>
      </w:r>
      <w:proofErr w:type="spellEnd"/>
      <w:r w:rsidRPr="00F426AC">
        <w:rPr>
          <w:rFonts w:ascii="Arial Rounded MT Bold" w:hAnsi="Arial Rounded MT Bold"/>
        </w:rPr>
        <w:t>ón.</w:t>
      </w:r>
      <w:r w:rsidRPr="00F426AC">
        <w:rPr>
          <w:rFonts w:ascii="Arial Rounded MT Bold" w:hAnsi="Arial Rounded MT Bold"/>
        </w:rPr>
        <w:br/>
      </w:r>
    </w:p>
    <w:p w:rsidR="00F426AC" w:rsidRPr="00F426AC" w:rsidRDefault="00F426AC" w:rsidP="00F426AC">
      <w:pPr>
        <w:pStyle w:val="Prrafodelista"/>
        <w:numPr>
          <w:ilvl w:val="0"/>
          <w:numId w:val="2"/>
        </w:numPr>
        <w:rPr>
          <w:rFonts w:ascii="Arial Rounded MT Bold" w:hAnsi="Arial Rounded MT Bold"/>
        </w:rPr>
      </w:pPr>
      <w:bookmarkStart w:id="0" w:name="_GoBack"/>
      <w:r w:rsidRPr="00F426AC">
        <w:rPr>
          <w:rFonts w:ascii="Arial Rounded MT Bold" w:hAnsi="Arial Rounded MT Bold"/>
        </w:rPr>
        <w:t xml:space="preserve">Procesando el objeto </w:t>
      </w:r>
      <w:proofErr w:type="spellStart"/>
      <w:r w:rsidRPr="00F426AC">
        <w:rPr>
          <w:rFonts w:ascii="Arial Rounded MT Bold" w:hAnsi="Arial Rounded MT Bold"/>
        </w:rPr>
        <w:t>ResultSet</w:t>
      </w:r>
      <w:bookmarkEnd w:id="0"/>
      <w:proofErr w:type="spellEnd"/>
      <w:r w:rsidRPr="00F426AC">
        <w:rPr>
          <w:rFonts w:ascii="Arial Rounded MT Bold" w:hAnsi="Arial Rounded MT Bold"/>
        </w:rPr>
        <w:t>. En la línea 19, el resultado de la consulta es</w:t>
      </w:r>
      <w:r w:rsidRPr="00F426AC">
        <w:rPr>
          <w:rFonts w:ascii="Arial Rounded MT Bold" w:hAnsi="Arial Rounded MT Bold"/>
        </w:rPr>
        <w:t xml:space="preserve"> </w:t>
      </w:r>
      <w:r w:rsidRPr="00F426AC">
        <w:rPr>
          <w:rFonts w:ascii="Arial Rounded MT Bold" w:hAnsi="Arial Rounded MT Bold"/>
        </w:rPr>
        <w:t xml:space="preserve">devuelto en un objeto r de tipo </w:t>
      </w:r>
      <w:proofErr w:type="spellStart"/>
      <w:r w:rsidRPr="00F426AC">
        <w:rPr>
          <w:rFonts w:ascii="Arial Rounded MT Bold" w:hAnsi="Arial Rounded MT Bold"/>
        </w:rPr>
        <w:t>ResultSet</w:t>
      </w:r>
      <w:proofErr w:type="spellEnd"/>
      <w:r w:rsidRPr="00F426AC">
        <w:rPr>
          <w:rFonts w:ascii="Arial Rounded MT Bold" w:hAnsi="Arial Rounded MT Bold"/>
        </w:rPr>
        <w:t xml:space="preserve">. Esto se asemeja a una matriz bidimensional o una tabla, donde las </w:t>
      </w:r>
      <w:proofErr w:type="spellStart"/>
      <w:r w:rsidRPr="00F426AC">
        <w:rPr>
          <w:rFonts w:ascii="Arial Rounded MT Bold" w:hAnsi="Arial Rounded MT Bold"/>
        </w:rPr>
        <w:t>tuplas</w:t>
      </w:r>
      <w:proofErr w:type="spellEnd"/>
      <w:r w:rsidRPr="00F426AC">
        <w:rPr>
          <w:rFonts w:ascii="Arial Rounded MT Bold" w:hAnsi="Arial Rounded MT Bold"/>
        </w:rPr>
        <w:t xml:space="preserve"> son las filas y los atributos devueltos son las columnas. Un objeto </w:t>
      </w:r>
      <w:proofErr w:type="spellStart"/>
      <w:r w:rsidRPr="00F426AC">
        <w:rPr>
          <w:rFonts w:ascii="Arial Rounded MT Bold" w:hAnsi="Arial Rounded MT Bold"/>
        </w:rPr>
        <w:t>ResultSet</w:t>
      </w:r>
      <w:proofErr w:type="spellEnd"/>
      <w:r w:rsidRPr="00F426AC">
        <w:rPr>
          <w:rFonts w:ascii="Arial Rounded MT Bold" w:hAnsi="Arial Rounded MT Bold"/>
        </w:rPr>
        <w:t xml:space="preserve"> es similar a un cursor en SQL incorporado y un </w:t>
      </w:r>
      <w:proofErr w:type="spellStart"/>
      <w:r w:rsidRPr="00F426AC">
        <w:rPr>
          <w:rFonts w:ascii="Arial Rounded MT Bold" w:hAnsi="Arial Rounded MT Bold"/>
        </w:rPr>
        <w:t>iterador</w:t>
      </w:r>
      <w:proofErr w:type="spellEnd"/>
      <w:r w:rsidRPr="00F426AC">
        <w:rPr>
          <w:rFonts w:ascii="Arial Rounded MT Bold" w:hAnsi="Arial Rounded MT Bold"/>
        </w:rPr>
        <w:t xml:space="preserve"> en SQLJ. En </w:t>
      </w:r>
      <w:r w:rsidRPr="00F426AC">
        <w:rPr>
          <w:rFonts w:ascii="Arial Rounded MT Bold" w:hAnsi="Arial Rounded MT Bold"/>
        </w:rPr>
        <w:lastRenderedPageBreak/>
        <w:t xml:space="preserve">nuestro ejemplo, cuando se ejecuta la consulta, r se refiere a una </w:t>
      </w:r>
      <w:proofErr w:type="spellStart"/>
      <w:r w:rsidRPr="00F426AC">
        <w:rPr>
          <w:rFonts w:ascii="Arial Rounded MT Bold" w:hAnsi="Arial Rounded MT Bold"/>
        </w:rPr>
        <w:t>tupla</w:t>
      </w:r>
      <w:proofErr w:type="spellEnd"/>
      <w:r w:rsidRPr="00F426AC">
        <w:rPr>
          <w:rFonts w:ascii="Arial Rounded MT Bold" w:hAnsi="Arial Rounded MT Bold"/>
        </w:rPr>
        <w:t xml:space="preserve"> antes de la primera </w:t>
      </w:r>
      <w:proofErr w:type="spellStart"/>
      <w:r w:rsidRPr="00F426AC">
        <w:rPr>
          <w:rFonts w:ascii="Arial Rounded MT Bold" w:hAnsi="Arial Rounded MT Bold"/>
        </w:rPr>
        <w:t>tupla</w:t>
      </w:r>
      <w:proofErr w:type="spellEnd"/>
      <w:r w:rsidRPr="00F426AC">
        <w:rPr>
          <w:rFonts w:ascii="Arial Rounded MT Bold" w:hAnsi="Arial Rounded MT Bold"/>
        </w:rPr>
        <w:t xml:space="preserve"> en el resultado de la consulta. La </w:t>
      </w:r>
      <w:proofErr w:type="spellStart"/>
      <w:r w:rsidRPr="00F426AC">
        <w:rPr>
          <w:rFonts w:ascii="Arial Rounded MT Bold" w:hAnsi="Arial Rounded MT Bold"/>
        </w:rPr>
        <w:t>funci</w:t>
      </w:r>
      <w:proofErr w:type="spellEnd"/>
      <w:r w:rsidRPr="00F426AC">
        <w:rPr>
          <w:rFonts w:ascii="Arial Rounded MT Bold" w:hAnsi="Arial Rounded MT Bold"/>
        </w:rPr>
        <w:t xml:space="preserve">ón </w:t>
      </w:r>
      <w:proofErr w:type="spellStart"/>
      <w:r w:rsidRPr="00F426AC">
        <w:rPr>
          <w:rFonts w:ascii="Arial Rounded MT Bold" w:hAnsi="Arial Rounded MT Bold"/>
        </w:rPr>
        <w:t>r.next</w:t>
      </w:r>
      <w:proofErr w:type="spellEnd"/>
      <w:r w:rsidRPr="00F426AC">
        <w:rPr>
          <w:rFonts w:ascii="Arial Rounded MT Bold" w:hAnsi="Arial Rounded MT Bold"/>
        </w:rPr>
        <w:t xml:space="preserve"> () (línea 20) se mueve a la siguiente </w:t>
      </w:r>
      <w:proofErr w:type="spellStart"/>
      <w:r w:rsidRPr="00F426AC">
        <w:rPr>
          <w:rFonts w:ascii="Arial Rounded MT Bold" w:hAnsi="Arial Rounded MT Bold"/>
        </w:rPr>
        <w:t>tupla</w:t>
      </w:r>
      <w:proofErr w:type="spellEnd"/>
      <w:r w:rsidRPr="00F426AC">
        <w:rPr>
          <w:rFonts w:ascii="Arial Rounded MT Bold" w:hAnsi="Arial Rounded MT Bold"/>
        </w:rPr>
        <w:t xml:space="preserve"> (fila) en el objeto </w:t>
      </w:r>
      <w:proofErr w:type="spellStart"/>
      <w:r w:rsidRPr="00F426AC">
        <w:rPr>
          <w:rFonts w:ascii="Arial Rounded MT Bold" w:hAnsi="Arial Rounded MT Bold"/>
        </w:rPr>
        <w:t>ResultSet</w:t>
      </w:r>
      <w:proofErr w:type="spellEnd"/>
      <w:r w:rsidRPr="00F426AC">
        <w:rPr>
          <w:rFonts w:ascii="Arial Rounded MT Bold" w:hAnsi="Arial Rounded MT Bold"/>
        </w:rPr>
        <w:t xml:space="preserve"> y devuelve NULL si no hay más objetos. Esto se utiliza para controlar el bucle. El programador puede referirse a los atributos en la </w:t>
      </w:r>
      <w:proofErr w:type="spellStart"/>
      <w:r w:rsidRPr="00F426AC">
        <w:rPr>
          <w:rFonts w:ascii="Arial Rounded MT Bold" w:hAnsi="Arial Rounded MT Bold"/>
        </w:rPr>
        <w:t>tupla</w:t>
      </w:r>
      <w:proofErr w:type="spellEnd"/>
      <w:r w:rsidRPr="00F426AC">
        <w:rPr>
          <w:rFonts w:ascii="Arial Rounded MT Bold" w:hAnsi="Arial Rounded MT Bold"/>
        </w:rPr>
        <w:t xml:space="preserve"> actual usando varios</w:t>
      </w:r>
      <w:r w:rsidRPr="00F426AC">
        <w:rPr>
          <w:rFonts w:ascii="Arial Rounded MT Bold" w:hAnsi="Arial Rounded MT Bold"/>
        </w:rPr>
        <w:t xml:space="preserve"> </w:t>
      </w:r>
      <w:proofErr w:type="spellStart"/>
      <w:proofErr w:type="gramStart"/>
      <w:r w:rsidRPr="00F426AC">
        <w:rPr>
          <w:rFonts w:ascii="Arial Rounded MT Bold" w:hAnsi="Arial Rounded MT Bold"/>
        </w:rPr>
        <w:t>get</w:t>
      </w:r>
      <w:proofErr w:type="spellEnd"/>
      <w:r w:rsidRPr="00F426AC">
        <w:rPr>
          <w:rFonts w:ascii="Arial Rounded MT Bold" w:hAnsi="Arial Rounded MT Bold"/>
        </w:rPr>
        <w:t xml:space="preserve"> ...</w:t>
      </w:r>
      <w:proofErr w:type="gramEnd"/>
      <w:r w:rsidRPr="00F426AC">
        <w:rPr>
          <w:rFonts w:ascii="Arial Rounded MT Bold" w:hAnsi="Arial Rounded MT Bold"/>
        </w:rPr>
        <w:t xml:space="preserve"> funciones que dependen del tipo de cada atributo (por ejemplo, </w:t>
      </w:r>
      <w:proofErr w:type="spellStart"/>
      <w:r w:rsidRPr="00F426AC">
        <w:rPr>
          <w:rFonts w:ascii="Arial Rounded MT Bold" w:hAnsi="Arial Rounded MT Bold"/>
        </w:rPr>
        <w:t>getString</w:t>
      </w:r>
      <w:proofErr w:type="spellEnd"/>
      <w:r w:rsidRPr="00F426AC">
        <w:rPr>
          <w:rFonts w:ascii="Arial Rounded MT Bold" w:hAnsi="Arial Rounded MT Bold"/>
        </w:rPr>
        <w:t xml:space="preserve">, </w:t>
      </w:r>
      <w:proofErr w:type="spellStart"/>
      <w:r w:rsidRPr="00F426AC">
        <w:rPr>
          <w:rFonts w:ascii="Arial Rounded MT Bold" w:hAnsi="Arial Rounded MT Bold"/>
        </w:rPr>
        <w:t>getInteger</w:t>
      </w:r>
      <w:proofErr w:type="spellEnd"/>
      <w:r w:rsidRPr="00F426AC">
        <w:rPr>
          <w:rFonts w:ascii="Arial Rounded MT Bold" w:hAnsi="Arial Rounded MT Bold"/>
        </w:rPr>
        <w:t xml:space="preserve">, </w:t>
      </w:r>
      <w:proofErr w:type="spellStart"/>
      <w:r w:rsidRPr="00F426AC">
        <w:rPr>
          <w:rFonts w:ascii="Arial Rounded MT Bold" w:hAnsi="Arial Rounded MT Bold"/>
        </w:rPr>
        <w:t>getDouble</w:t>
      </w:r>
      <w:proofErr w:type="spellEnd"/>
      <w:r w:rsidRPr="00F426AC">
        <w:rPr>
          <w:rFonts w:ascii="Arial Rounded MT Bold" w:hAnsi="Arial Rounded MT Bold"/>
        </w:rPr>
        <w:t>, etc.). El programador puede utilizar las posiciones de los atributos (1, 2) o los nombres de los atributos reales ("</w:t>
      </w:r>
      <w:proofErr w:type="spellStart"/>
      <w:r w:rsidRPr="00F426AC">
        <w:rPr>
          <w:rFonts w:ascii="Arial Rounded MT Bold" w:hAnsi="Arial Rounded MT Bold"/>
        </w:rPr>
        <w:t>Lname</w:t>
      </w:r>
      <w:proofErr w:type="spellEnd"/>
      <w:r w:rsidRPr="00F426AC">
        <w:rPr>
          <w:rFonts w:ascii="Arial Rounded MT Bold" w:hAnsi="Arial Rounded MT Bold"/>
        </w:rPr>
        <w:t xml:space="preserve">", "Salario") con las funciones </w:t>
      </w:r>
      <w:proofErr w:type="spellStart"/>
      <w:r w:rsidRPr="00F426AC">
        <w:rPr>
          <w:rFonts w:ascii="Arial Rounded MT Bold" w:hAnsi="Arial Rounded MT Bold"/>
        </w:rPr>
        <w:t>get</w:t>
      </w:r>
      <w:proofErr w:type="spellEnd"/>
      <w:r w:rsidRPr="00F426AC">
        <w:rPr>
          <w:rFonts w:ascii="Arial Rounded MT Bold" w:hAnsi="Arial Rounded MT Bold"/>
        </w:rPr>
        <w:t xml:space="preserve">…. En nuestros ejemplos, usamos la </w:t>
      </w:r>
      <w:proofErr w:type="spellStart"/>
      <w:r w:rsidRPr="00F426AC">
        <w:rPr>
          <w:rFonts w:ascii="Arial Rounded MT Bold" w:hAnsi="Arial Rounded MT Bold"/>
        </w:rPr>
        <w:t>notaci</w:t>
      </w:r>
      <w:proofErr w:type="spellEnd"/>
      <w:r w:rsidRPr="00F426AC">
        <w:rPr>
          <w:rFonts w:ascii="Arial Rounded MT Bold" w:hAnsi="Arial Rounded MT Bold"/>
        </w:rPr>
        <w:t>ón posicional en las líneas 21 y 22.</w:t>
      </w:r>
      <w:r w:rsidRPr="00F426AC">
        <w:rPr>
          <w:rFonts w:ascii="Arial Rounded MT Bold" w:hAnsi="Arial Rounded MT Bold"/>
        </w:rPr>
        <w:t xml:space="preserve"> </w:t>
      </w:r>
      <w:r w:rsidRPr="00F426AC">
        <w:rPr>
          <w:rFonts w:ascii="Arial Rounded MT Bold" w:hAnsi="Arial Rounded MT Bold"/>
        </w:rPr>
        <w:br/>
      </w:r>
    </w:p>
    <w:p w:rsidR="00F426AC" w:rsidRPr="00F426AC" w:rsidRDefault="00F426AC" w:rsidP="00F426AC">
      <w:pPr>
        <w:rPr>
          <w:rFonts w:ascii="Arial Rounded MT Bold" w:hAnsi="Arial Rounded MT Bold"/>
        </w:rPr>
      </w:pPr>
      <w:r w:rsidRPr="00F426AC">
        <w:rPr>
          <w:rFonts w:ascii="Arial Rounded MT Bold" w:hAnsi="Arial Rounded MT Bold"/>
        </w:rPr>
        <w:t xml:space="preserve">En general, el programador puede verificar las excepciones de SQL </w:t>
      </w:r>
      <w:proofErr w:type="spellStart"/>
      <w:r w:rsidRPr="00F426AC">
        <w:rPr>
          <w:rFonts w:ascii="Arial Rounded MT Bold" w:hAnsi="Arial Rounded MT Bold"/>
        </w:rPr>
        <w:t>despu</w:t>
      </w:r>
      <w:proofErr w:type="spellEnd"/>
      <w:r w:rsidRPr="00F426AC">
        <w:rPr>
          <w:rFonts w:ascii="Arial Rounded MT Bold" w:hAnsi="Arial Rounded MT Bold"/>
        </w:rPr>
        <w:t xml:space="preserve">és de cada llamada a la </w:t>
      </w:r>
      <w:proofErr w:type="spellStart"/>
      <w:r w:rsidRPr="00F426AC">
        <w:rPr>
          <w:rFonts w:ascii="Arial Rounded MT Bold" w:hAnsi="Arial Rounded MT Bold"/>
        </w:rPr>
        <w:t>funci</w:t>
      </w:r>
      <w:proofErr w:type="spellEnd"/>
      <w:r w:rsidRPr="00F426AC">
        <w:rPr>
          <w:rFonts w:ascii="Arial Rounded MT Bold" w:hAnsi="Arial Rounded MT Bold"/>
        </w:rPr>
        <w:t>ón JDBC. No hicimos esto para simplificar los ejemplos.</w:t>
      </w:r>
      <w:r w:rsidRPr="00F426AC">
        <w:rPr>
          <w:rFonts w:ascii="Arial Rounded MT Bold" w:hAnsi="Arial Rounded MT Bold"/>
        </w:rPr>
        <w:t xml:space="preserve"> </w:t>
      </w:r>
      <w:r w:rsidRPr="00F426AC">
        <w:rPr>
          <w:rFonts w:ascii="Arial Rounded MT Bold" w:hAnsi="Arial Rounded MT Bold"/>
        </w:rPr>
        <w:t xml:space="preserve">Tenga en cuenta que JDBC no distingue entre consultas que devuelven </w:t>
      </w:r>
      <w:proofErr w:type="spellStart"/>
      <w:r w:rsidRPr="00F426AC">
        <w:rPr>
          <w:rFonts w:ascii="Arial Rounded MT Bold" w:hAnsi="Arial Rounded MT Bold"/>
        </w:rPr>
        <w:t>tuplas</w:t>
      </w:r>
      <w:proofErr w:type="spellEnd"/>
      <w:r w:rsidRPr="00F426AC">
        <w:rPr>
          <w:rFonts w:ascii="Arial Rounded MT Bold" w:hAnsi="Arial Rounded MT Bold"/>
        </w:rPr>
        <w:t xml:space="preserve"> únicas y aquellas que devuelven </w:t>
      </w:r>
      <w:proofErr w:type="spellStart"/>
      <w:r w:rsidRPr="00F426AC">
        <w:rPr>
          <w:rFonts w:ascii="Arial Rounded MT Bold" w:hAnsi="Arial Rounded MT Bold"/>
        </w:rPr>
        <w:t>tuplas</w:t>
      </w:r>
      <w:proofErr w:type="spellEnd"/>
      <w:r w:rsidRPr="00F426AC">
        <w:rPr>
          <w:rFonts w:ascii="Arial Rounded MT Bold" w:hAnsi="Arial Rounded MT Bold"/>
        </w:rPr>
        <w:t xml:space="preserve"> mú</w:t>
      </w:r>
      <w:proofErr w:type="spellStart"/>
      <w:r w:rsidRPr="00F426AC">
        <w:rPr>
          <w:rFonts w:ascii="Arial Rounded MT Bold" w:hAnsi="Arial Rounded MT Bold"/>
        </w:rPr>
        <w:t>ltiples</w:t>
      </w:r>
      <w:proofErr w:type="spellEnd"/>
      <w:r w:rsidRPr="00F426AC">
        <w:rPr>
          <w:rFonts w:ascii="Arial Rounded MT Bold" w:hAnsi="Arial Rounded MT Bold"/>
        </w:rPr>
        <w:t>, a diferencia de algunas de las otras té</w:t>
      </w:r>
      <w:proofErr w:type="spellStart"/>
      <w:r w:rsidRPr="00F426AC">
        <w:rPr>
          <w:rFonts w:ascii="Arial Rounded MT Bold" w:hAnsi="Arial Rounded MT Bold"/>
        </w:rPr>
        <w:t>cnicas</w:t>
      </w:r>
      <w:proofErr w:type="spellEnd"/>
      <w:r w:rsidRPr="00F426AC">
        <w:rPr>
          <w:rFonts w:ascii="Arial Rounded MT Bold" w:hAnsi="Arial Rounded MT Bold"/>
        </w:rPr>
        <w:t xml:space="preserve">. Esto se justifica porque un solo conjunto de resultados de </w:t>
      </w:r>
      <w:proofErr w:type="spellStart"/>
      <w:r w:rsidRPr="00F426AC">
        <w:rPr>
          <w:rFonts w:ascii="Arial Rounded MT Bold" w:hAnsi="Arial Rounded MT Bold"/>
        </w:rPr>
        <w:t>tupla</w:t>
      </w:r>
      <w:proofErr w:type="spellEnd"/>
      <w:r w:rsidRPr="00F426AC">
        <w:rPr>
          <w:rFonts w:ascii="Arial Rounded MT Bold" w:hAnsi="Arial Rounded MT Bold"/>
        </w:rPr>
        <w:t xml:space="preserve"> es solo un caso especial. En el ejemplo JDBC1, la consulta SQL selecciona una sola </w:t>
      </w:r>
      <w:proofErr w:type="spellStart"/>
      <w:r w:rsidRPr="00F426AC">
        <w:rPr>
          <w:rFonts w:ascii="Arial Rounded MT Bold" w:hAnsi="Arial Rounded MT Bold"/>
        </w:rPr>
        <w:t>tupla</w:t>
      </w:r>
      <w:proofErr w:type="spellEnd"/>
      <w:r w:rsidRPr="00F426AC">
        <w:rPr>
          <w:rFonts w:ascii="Arial Rounded MT Bold" w:hAnsi="Arial Rounded MT Bold"/>
        </w:rPr>
        <w:t>, por lo que el ciclo en las líneas 20 a 24 se ejecuta como má</w:t>
      </w:r>
      <w:proofErr w:type="spellStart"/>
      <w:r w:rsidRPr="00F426AC">
        <w:rPr>
          <w:rFonts w:ascii="Arial Rounded MT Bold" w:hAnsi="Arial Rounded MT Bold"/>
        </w:rPr>
        <w:t>ximo</w:t>
      </w:r>
      <w:proofErr w:type="spellEnd"/>
      <w:r w:rsidRPr="00F426AC">
        <w:rPr>
          <w:rFonts w:ascii="Arial Rounded MT Bold" w:hAnsi="Arial Rounded MT Bold"/>
        </w:rPr>
        <w:t xml:space="preserve"> una vez. El ejemplo que se muestra en la Figura 10.13 ilustra la </w:t>
      </w:r>
      <w:proofErr w:type="spellStart"/>
      <w:r w:rsidRPr="00F426AC">
        <w:rPr>
          <w:rFonts w:ascii="Arial Rounded MT Bold" w:hAnsi="Arial Rounded MT Bold"/>
        </w:rPr>
        <w:t>recuperaci</w:t>
      </w:r>
      <w:proofErr w:type="spellEnd"/>
      <w:r w:rsidRPr="00F426AC">
        <w:rPr>
          <w:rFonts w:ascii="Arial Rounded MT Bold" w:hAnsi="Arial Rounded MT Bold"/>
        </w:rPr>
        <w:t>ón de mú</w:t>
      </w:r>
      <w:proofErr w:type="spellStart"/>
      <w:r w:rsidRPr="00F426AC">
        <w:rPr>
          <w:rFonts w:ascii="Arial Rounded MT Bold" w:hAnsi="Arial Rounded MT Bold"/>
        </w:rPr>
        <w:t>ltiples</w:t>
      </w:r>
      <w:proofErr w:type="spellEnd"/>
      <w:r w:rsidRPr="00F426AC">
        <w:rPr>
          <w:rFonts w:ascii="Arial Rounded MT Bold" w:hAnsi="Arial Rounded MT Bold"/>
        </w:rPr>
        <w:t xml:space="preserve"> </w:t>
      </w:r>
      <w:proofErr w:type="spellStart"/>
      <w:r w:rsidRPr="00F426AC">
        <w:rPr>
          <w:rFonts w:ascii="Arial Rounded MT Bold" w:hAnsi="Arial Rounded MT Bold"/>
        </w:rPr>
        <w:t>tuplas</w:t>
      </w:r>
      <w:proofErr w:type="spellEnd"/>
      <w:r w:rsidRPr="00F426AC">
        <w:rPr>
          <w:rFonts w:ascii="Arial Rounded MT Bold" w:hAnsi="Arial Rounded MT Bold"/>
        </w:rPr>
        <w:t xml:space="preserve">. El segmento de programa en JDBC2 lee (ingresa) un número de departamento y luego recupera los empleados que trabajan en ese departamento. Luego, un bucle recorre cada registro de empleado, uno a la vez, e imprime el apellido y el salario del empleado. Este ejemplo </w:t>
      </w:r>
      <w:proofErr w:type="spellStart"/>
      <w:r w:rsidRPr="00F426AC">
        <w:rPr>
          <w:rFonts w:ascii="Arial Rounded MT Bold" w:hAnsi="Arial Rounded MT Bold"/>
        </w:rPr>
        <w:t>tambi</w:t>
      </w:r>
      <w:proofErr w:type="spellEnd"/>
      <w:r w:rsidRPr="00F426AC">
        <w:rPr>
          <w:rFonts w:ascii="Arial Rounded MT Bold" w:hAnsi="Arial Rounded MT Bold"/>
        </w:rPr>
        <w:t>én ilustra có</w:t>
      </w:r>
      <w:proofErr w:type="spellStart"/>
      <w:r w:rsidRPr="00F426AC">
        <w:rPr>
          <w:rFonts w:ascii="Arial Rounded MT Bold" w:hAnsi="Arial Rounded MT Bold"/>
        </w:rPr>
        <w:t>mo</w:t>
      </w:r>
      <w:proofErr w:type="spellEnd"/>
      <w:r w:rsidRPr="00F426AC">
        <w:rPr>
          <w:rFonts w:ascii="Arial Rounded MT Bold" w:hAnsi="Arial Rounded MT Bold"/>
        </w:rPr>
        <w:t xml:space="preserve"> podemos ejecutar una consulta directamente, sin tener que prepararla como en el ejemplo anterior. Esta té</w:t>
      </w:r>
      <w:proofErr w:type="spellStart"/>
      <w:r w:rsidRPr="00F426AC">
        <w:rPr>
          <w:rFonts w:ascii="Arial Rounded MT Bold" w:hAnsi="Arial Rounded MT Bold"/>
        </w:rPr>
        <w:t>cnica</w:t>
      </w:r>
      <w:proofErr w:type="spellEnd"/>
      <w:r w:rsidRPr="00F426AC">
        <w:rPr>
          <w:rFonts w:ascii="Arial Rounded MT Bold" w:hAnsi="Arial Rounded MT Bold"/>
        </w:rPr>
        <w:t xml:space="preserve"> se prefiere para consultas que se ejecutarán una sola vez, ya que es más simple de programar.</w:t>
      </w:r>
    </w:p>
    <w:p w:rsidR="00F426AC" w:rsidRPr="00F426AC" w:rsidRDefault="00F426AC" w:rsidP="00F426AC">
      <w:pPr>
        <w:rPr>
          <w:rFonts w:ascii="Arial Rounded MT Bold" w:hAnsi="Arial Rounded MT Bold"/>
        </w:rPr>
      </w:pPr>
      <w:r w:rsidRPr="00F426AC">
        <w:rPr>
          <w:rFonts w:ascii="Arial Rounded MT Bold" w:hAnsi="Arial Rounded MT Bold"/>
        </w:rPr>
        <w:t xml:space="preserve">En la línea 17 de la Figura 10.13, el programador crea un objeto </w:t>
      </w:r>
      <w:proofErr w:type="spellStart"/>
      <w:r w:rsidRPr="00F426AC">
        <w:rPr>
          <w:rFonts w:ascii="Arial Rounded MT Bold" w:hAnsi="Arial Rounded MT Bold"/>
        </w:rPr>
        <w:t>Statement</w:t>
      </w:r>
      <w:proofErr w:type="spellEnd"/>
      <w:r w:rsidRPr="00F426AC">
        <w:rPr>
          <w:rFonts w:ascii="Arial Rounded MT Bold" w:hAnsi="Arial Rounded MT Bold"/>
        </w:rPr>
        <w:t xml:space="preserve"> (en lugar de </w:t>
      </w:r>
      <w:proofErr w:type="spellStart"/>
      <w:r w:rsidRPr="00F426AC">
        <w:rPr>
          <w:rFonts w:ascii="Arial Rounded MT Bold" w:hAnsi="Arial Rounded MT Bold"/>
        </w:rPr>
        <w:t>PreparedStatement</w:t>
      </w:r>
      <w:proofErr w:type="spellEnd"/>
      <w:r w:rsidRPr="00F426AC">
        <w:rPr>
          <w:rFonts w:ascii="Arial Rounded MT Bold" w:hAnsi="Arial Rounded MT Bold"/>
        </w:rPr>
        <w:t xml:space="preserve">, como en el ejemplo anterior) sin asociarlo con una cadena de consulta en particular. La cadena de consulta q se pasa al objeto de </w:t>
      </w:r>
      <w:proofErr w:type="spellStart"/>
      <w:r w:rsidRPr="00F426AC">
        <w:rPr>
          <w:rFonts w:ascii="Arial Rounded MT Bold" w:hAnsi="Arial Rounded MT Bold"/>
        </w:rPr>
        <w:t>instrucci</w:t>
      </w:r>
      <w:proofErr w:type="spellEnd"/>
      <w:r w:rsidRPr="00F426AC">
        <w:rPr>
          <w:rFonts w:ascii="Arial Rounded MT Bold" w:hAnsi="Arial Rounded MT Bold"/>
        </w:rPr>
        <w:t>ón s cuando se ejecuta en la línea 18.</w:t>
      </w:r>
    </w:p>
    <w:p w:rsidR="00435161" w:rsidRPr="00435161" w:rsidRDefault="00F426AC" w:rsidP="00F426AC">
      <w:pPr>
        <w:rPr>
          <w:rFonts w:ascii="Arial Rounded MT Bold" w:hAnsi="Arial Rounded MT Bold" w:hint="eastAsia"/>
        </w:rPr>
      </w:pPr>
      <w:r w:rsidRPr="00F426AC">
        <w:rPr>
          <w:rFonts w:ascii="Arial Rounded MT Bold" w:hAnsi="Arial Rounded MT Bold"/>
        </w:rPr>
        <w:t xml:space="preserve">Con esto concluye nuestra breve </w:t>
      </w:r>
      <w:proofErr w:type="spellStart"/>
      <w:r w:rsidRPr="00F426AC">
        <w:rPr>
          <w:rFonts w:ascii="Arial Rounded MT Bold" w:hAnsi="Arial Rounded MT Bold"/>
        </w:rPr>
        <w:t>introducci</w:t>
      </w:r>
      <w:proofErr w:type="spellEnd"/>
      <w:r w:rsidRPr="00F426AC">
        <w:rPr>
          <w:rFonts w:ascii="Arial Rounded MT Bold" w:hAnsi="Arial Rounded MT Bold"/>
        </w:rPr>
        <w:t>ón a JDBC. Se remite al lector interesado al sitio web http</w:t>
      </w:r>
      <w:proofErr w:type="gramStart"/>
      <w:r w:rsidRPr="00F426AC">
        <w:rPr>
          <w:rFonts w:ascii="Arial Rounded MT Bold" w:hAnsi="Arial Rounded MT Bold"/>
        </w:rPr>
        <w:t>:/</w:t>
      </w:r>
      <w:proofErr w:type="gramEnd"/>
      <w:r w:rsidRPr="00F426AC">
        <w:rPr>
          <w:rFonts w:ascii="Arial Rounded MT Bold" w:hAnsi="Arial Rounded MT Bold"/>
        </w:rPr>
        <w:t>/java.sun.com/docs/books/tutorial/jdbc/, que contiene muchos más detalles sobre</w:t>
      </w:r>
      <w:r w:rsidRPr="00F426AC">
        <w:rPr>
          <w:rFonts w:ascii="Arial Rounded MT Bold" w:hAnsi="Arial Rounded MT Bold" w:hint="eastAsia"/>
        </w:rPr>
        <w:t xml:space="preserve"> JDBC.</w:t>
      </w:r>
    </w:p>
    <w:sectPr w:rsidR="00435161" w:rsidRPr="004351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237CC"/>
    <w:multiLevelType w:val="hybridMultilevel"/>
    <w:tmpl w:val="7A72EE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FAE3BC5"/>
    <w:multiLevelType w:val="hybridMultilevel"/>
    <w:tmpl w:val="D6E4A1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52D1710"/>
    <w:multiLevelType w:val="hybridMultilevel"/>
    <w:tmpl w:val="1BD40E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5C"/>
    <w:rsid w:val="003746A9"/>
    <w:rsid w:val="00435161"/>
    <w:rsid w:val="00477CDF"/>
    <w:rsid w:val="004C4F91"/>
    <w:rsid w:val="00503D25"/>
    <w:rsid w:val="00622EEC"/>
    <w:rsid w:val="007853FD"/>
    <w:rsid w:val="007E3DB5"/>
    <w:rsid w:val="008063E4"/>
    <w:rsid w:val="008426B5"/>
    <w:rsid w:val="0087457E"/>
    <w:rsid w:val="009931FC"/>
    <w:rsid w:val="009D1632"/>
    <w:rsid w:val="00A8435C"/>
    <w:rsid w:val="00AC71E9"/>
    <w:rsid w:val="00F426AC"/>
    <w:rsid w:val="00F51C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DEBCF-D49A-4CEF-B816-63D83293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D25"/>
    <w:pPr>
      <w:suppressAutoHyphens/>
      <w:autoSpaceDN w:val="0"/>
      <w:spacing w:after="0" w:line="240" w:lineRule="auto"/>
    </w:pPr>
    <w:rPr>
      <w:rFonts w:ascii="Liberation Serif" w:eastAsia="NSimSun" w:hAnsi="Liberation Serif" w:cs="Arial"/>
      <w:kern w:val="3"/>
      <w:sz w:val="24"/>
      <w:szCs w:val="24"/>
      <w:lang w:val="es-HN"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1C5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930165">
      <w:bodyDiv w:val="1"/>
      <w:marLeft w:val="0"/>
      <w:marRight w:val="0"/>
      <w:marTop w:val="0"/>
      <w:marBottom w:val="0"/>
      <w:divBdr>
        <w:top w:val="none" w:sz="0" w:space="0" w:color="auto"/>
        <w:left w:val="none" w:sz="0" w:space="0" w:color="auto"/>
        <w:bottom w:val="none" w:sz="0" w:space="0" w:color="auto"/>
        <w:right w:val="none" w:sz="0" w:space="0" w:color="auto"/>
      </w:divBdr>
      <w:divsChild>
        <w:div w:id="1383938943">
          <w:marLeft w:val="0"/>
          <w:marRight w:val="0"/>
          <w:marTop w:val="0"/>
          <w:marBottom w:val="0"/>
          <w:divBdr>
            <w:top w:val="none" w:sz="0" w:space="0" w:color="auto"/>
            <w:left w:val="none" w:sz="0" w:space="0" w:color="auto"/>
            <w:bottom w:val="none" w:sz="0" w:space="0" w:color="auto"/>
            <w:right w:val="none" w:sz="0" w:space="0" w:color="auto"/>
          </w:divBdr>
          <w:divsChild>
            <w:div w:id="998462081">
              <w:marLeft w:val="0"/>
              <w:marRight w:val="0"/>
              <w:marTop w:val="0"/>
              <w:marBottom w:val="0"/>
              <w:divBdr>
                <w:top w:val="none" w:sz="0" w:space="0" w:color="auto"/>
                <w:left w:val="none" w:sz="0" w:space="0" w:color="auto"/>
                <w:bottom w:val="none" w:sz="0" w:space="0" w:color="auto"/>
                <w:right w:val="none" w:sz="0" w:space="0" w:color="auto"/>
              </w:divBdr>
              <w:divsChild>
                <w:div w:id="1223567058">
                  <w:marLeft w:val="0"/>
                  <w:marRight w:val="0"/>
                  <w:marTop w:val="0"/>
                  <w:marBottom w:val="0"/>
                  <w:divBdr>
                    <w:top w:val="none" w:sz="0" w:space="0" w:color="auto"/>
                    <w:left w:val="none" w:sz="0" w:space="0" w:color="auto"/>
                    <w:bottom w:val="none" w:sz="0" w:space="0" w:color="auto"/>
                    <w:right w:val="none" w:sz="0" w:space="0" w:color="auto"/>
                  </w:divBdr>
                  <w:divsChild>
                    <w:div w:id="938754883">
                      <w:marLeft w:val="0"/>
                      <w:marRight w:val="0"/>
                      <w:marTop w:val="0"/>
                      <w:marBottom w:val="0"/>
                      <w:divBdr>
                        <w:top w:val="none" w:sz="0" w:space="0" w:color="auto"/>
                        <w:left w:val="none" w:sz="0" w:space="0" w:color="auto"/>
                        <w:bottom w:val="none" w:sz="0" w:space="0" w:color="auto"/>
                        <w:right w:val="none" w:sz="0" w:space="0" w:color="auto"/>
                      </w:divBdr>
                      <w:divsChild>
                        <w:div w:id="810438499">
                          <w:marLeft w:val="0"/>
                          <w:marRight w:val="0"/>
                          <w:marTop w:val="0"/>
                          <w:marBottom w:val="0"/>
                          <w:divBdr>
                            <w:top w:val="none" w:sz="0" w:space="0" w:color="auto"/>
                            <w:left w:val="none" w:sz="0" w:space="0" w:color="auto"/>
                            <w:bottom w:val="none" w:sz="0" w:space="0" w:color="auto"/>
                            <w:right w:val="none" w:sz="0" w:space="0" w:color="auto"/>
                          </w:divBdr>
                          <w:divsChild>
                            <w:div w:id="1834682700">
                              <w:marLeft w:val="0"/>
                              <w:marRight w:val="0"/>
                              <w:marTop w:val="0"/>
                              <w:marBottom w:val="0"/>
                              <w:divBdr>
                                <w:top w:val="none" w:sz="0" w:space="0" w:color="auto"/>
                                <w:left w:val="none" w:sz="0" w:space="0" w:color="auto"/>
                                <w:bottom w:val="none" w:sz="0" w:space="0" w:color="auto"/>
                                <w:right w:val="none" w:sz="0" w:space="0" w:color="auto"/>
                              </w:divBdr>
                              <w:divsChild>
                                <w:div w:id="1263300671">
                                  <w:marLeft w:val="0"/>
                                  <w:marRight w:val="0"/>
                                  <w:marTop w:val="0"/>
                                  <w:marBottom w:val="0"/>
                                  <w:divBdr>
                                    <w:top w:val="none" w:sz="0" w:space="0" w:color="auto"/>
                                    <w:left w:val="none" w:sz="0" w:space="0" w:color="auto"/>
                                    <w:bottom w:val="none" w:sz="0" w:space="0" w:color="auto"/>
                                    <w:right w:val="none" w:sz="0" w:space="0" w:color="auto"/>
                                  </w:divBdr>
                                  <w:divsChild>
                                    <w:div w:id="1804931479">
                                      <w:marLeft w:val="0"/>
                                      <w:marRight w:val="0"/>
                                      <w:marTop w:val="0"/>
                                      <w:marBottom w:val="0"/>
                                      <w:divBdr>
                                        <w:top w:val="none" w:sz="0" w:space="0" w:color="auto"/>
                                        <w:left w:val="none" w:sz="0" w:space="0" w:color="auto"/>
                                        <w:bottom w:val="none" w:sz="0" w:space="0" w:color="auto"/>
                                        <w:right w:val="none" w:sz="0" w:space="0" w:color="auto"/>
                                      </w:divBdr>
                                      <w:divsChild>
                                        <w:div w:id="765229794">
                                          <w:marLeft w:val="0"/>
                                          <w:marRight w:val="0"/>
                                          <w:marTop w:val="0"/>
                                          <w:marBottom w:val="0"/>
                                          <w:divBdr>
                                            <w:top w:val="none" w:sz="0" w:space="0" w:color="auto"/>
                                            <w:left w:val="none" w:sz="0" w:space="0" w:color="auto"/>
                                            <w:bottom w:val="none" w:sz="0" w:space="0" w:color="auto"/>
                                            <w:right w:val="none" w:sz="0" w:space="0" w:color="auto"/>
                                          </w:divBdr>
                                        </w:div>
                                        <w:div w:id="2011713161">
                                          <w:marLeft w:val="0"/>
                                          <w:marRight w:val="0"/>
                                          <w:marTop w:val="100"/>
                                          <w:marBottom w:val="0"/>
                                          <w:divBdr>
                                            <w:top w:val="none" w:sz="0" w:space="0" w:color="auto"/>
                                            <w:left w:val="none" w:sz="0" w:space="0" w:color="auto"/>
                                            <w:bottom w:val="none" w:sz="0" w:space="0" w:color="auto"/>
                                            <w:right w:val="none" w:sz="0" w:space="0" w:color="auto"/>
                                          </w:divBdr>
                                          <w:divsChild>
                                            <w:div w:id="1506020844">
                                              <w:marLeft w:val="0"/>
                                              <w:marRight w:val="0"/>
                                              <w:marTop w:val="0"/>
                                              <w:marBottom w:val="0"/>
                                              <w:divBdr>
                                                <w:top w:val="none" w:sz="0" w:space="0" w:color="auto"/>
                                                <w:left w:val="none" w:sz="0" w:space="0" w:color="auto"/>
                                                <w:bottom w:val="none" w:sz="0" w:space="0" w:color="auto"/>
                                                <w:right w:val="none" w:sz="0" w:space="0" w:color="auto"/>
                                              </w:divBdr>
                                              <w:divsChild>
                                                <w:div w:id="1577470456">
                                                  <w:marLeft w:val="0"/>
                                                  <w:marRight w:val="0"/>
                                                  <w:marTop w:val="0"/>
                                                  <w:marBottom w:val="0"/>
                                                  <w:divBdr>
                                                    <w:top w:val="none" w:sz="0" w:space="0" w:color="auto"/>
                                                    <w:left w:val="none" w:sz="0" w:space="0" w:color="auto"/>
                                                    <w:bottom w:val="none" w:sz="0" w:space="0" w:color="auto"/>
                                                    <w:right w:val="none" w:sz="0" w:space="0" w:color="auto"/>
                                                  </w:divBdr>
                                                  <w:divsChild>
                                                    <w:div w:id="12496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0258">
                                              <w:marLeft w:val="0"/>
                                              <w:marRight w:val="0"/>
                                              <w:marTop w:val="0"/>
                                              <w:marBottom w:val="0"/>
                                              <w:divBdr>
                                                <w:top w:val="none" w:sz="0" w:space="0" w:color="auto"/>
                                                <w:left w:val="none" w:sz="0" w:space="0" w:color="auto"/>
                                                <w:bottom w:val="none" w:sz="0" w:space="0" w:color="auto"/>
                                                <w:right w:val="none" w:sz="0" w:space="0" w:color="auto"/>
                                              </w:divBdr>
                                              <w:divsChild>
                                                <w:div w:id="296688411">
                                                  <w:marLeft w:val="0"/>
                                                  <w:marRight w:val="0"/>
                                                  <w:marTop w:val="0"/>
                                                  <w:marBottom w:val="0"/>
                                                  <w:divBdr>
                                                    <w:top w:val="none" w:sz="0" w:space="0" w:color="auto"/>
                                                    <w:left w:val="none" w:sz="0" w:space="0" w:color="auto"/>
                                                    <w:bottom w:val="none" w:sz="0" w:space="0" w:color="auto"/>
                                                    <w:right w:val="none" w:sz="0" w:space="0" w:color="auto"/>
                                                  </w:divBdr>
                                                </w:div>
                                              </w:divsChild>
                                            </w:div>
                                            <w:div w:id="1552692748">
                                              <w:marLeft w:val="0"/>
                                              <w:marRight w:val="0"/>
                                              <w:marTop w:val="0"/>
                                              <w:marBottom w:val="0"/>
                                              <w:divBdr>
                                                <w:top w:val="none" w:sz="0" w:space="0" w:color="auto"/>
                                                <w:left w:val="none" w:sz="0" w:space="0" w:color="auto"/>
                                                <w:bottom w:val="none" w:sz="0" w:space="0" w:color="auto"/>
                                                <w:right w:val="none" w:sz="0" w:space="0" w:color="auto"/>
                                              </w:divBdr>
                                              <w:divsChild>
                                                <w:div w:id="959411971">
                                                  <w:marLeft w:val="0"/>
                                                  <w:marRight w:val="0"/>
                                                  <w:marTop w:val="0"/>
                                                  <w:marBottom w:val="0"/>
                                                  <w:divBdr>
                                                    <w:top w:val="none" w:sz="0" w:space="0" w:color="auto"/>
                                                    <w:left w:val="none" w:sz="0" w:space="0" w:color="auto"/>
                                                    <w:bottom w:val="none" w:sz="0" w:space="0" w:color="auto"/>
                                                    <w:right w:val="none" w:sz="0" w:space="0" w:color="auto"/>
                                                  </w:divBdr>
                                                  <w:divsChild>
                                                    <w:div w:id="530411239">
                                                      <w:marLeft w:val="0"/>
                                                      <w:marRight w:val="0"/>
                                                      <w:marTop w:val="0"/>
                                                      <w:marBottom w:val="0"/>
                                                      <w:divBdr>
                                                        <w:top w:val="none" w:sz="0" w:space="0" w:color="auto"/>
                                                        <w:left w:val="none" w:sz="0" w:space="0" w:color="auto"/>
                                                        <w:bottom w:val="none" w:sz="0" w:space="0" w:color="auto"/>
                                                        <w:right w:val="none" w:sz="0" w:space="0" w:color="auto"/>
                                                      </w:divBdr>
                                                      <w:divsChild>
                                                        <w:div w:id="11229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89249">
                                  <w:marLeft w:val="0"/>
                                  <w:marRight w:val="0"/>
                                  <w:marTop w:val="0"/>
                                  <w:marBottom w:val="0"/>
                                  <w:divBdr>
                                    <w:top w:val="none" w:sz="0" w:space="0" w:color="auto"/>
                                    <w:left w:val="none" w:sz="0" w:space="0" w:color="auto"/>
                                    <w:bottom w:val="none" w:sz="0" w:space="0" w:color="auto"/>
                                    <w:right w:val="none" w:sz="0" w:space="0" w:color="auto"/>
                                  </w:divBdr>
                                  <w:divsChild>
                                    <w:div w:id="1951542377">
                                      <w:marLeft w:val="0"/>
                                      <w:marRight w:val="0"/>
                                      <w:marTop w:val="0"/>
                                      <w:marBottom w:val="0"/>
                                      <w:divBdr>
                                        <w:top w:val="none" w:sz="0" w:space="0" w:color="auto"/>
                                        <w:left w:val="none" w:sz="0" w:space="0" w:color="auto"/>
                                        <w:bottom w:val="none" w:sz="0" w:space="0" w:color="auto"/>
                                        <w:right w:val="none" w:sz="0" w:space="0" w:color="auto"/>
                                      </w:divBdr>
                                      <w:divsChild>
                                        <w:div w:id="937104959">
                                          <w:marLeft w:val="0"/>
                                          <w:marRight w:val="0"/>
                                          <w:marTop w:val="0"/>
                                          <w:marBottom w:val="0"/>
                                          <w:divBdr>
                                            <w:top w:val="none" w:sz="0" w:space="0" w:color="auto"/>
                                            <w:left w:val="none" w:sz="0" w:space="0" w:color="auto"/>
                                            <w:bottom w:val="none" w:sz="0" w:space="0" w:color="auto"/>
                                            <w:right w:val="none" w:sz="0" w:space="0" w:color="auto"/>
                                          </w:divBdr>
                                          <w:divsChild>
                                            <w:div w:id="1251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999751">
                      <w:marLeft w:val="0"/>
                      <w:marRight w:val="0"/>
                      <w:marTop w:val="0"/>
                      <w:marBottom w:val="0"/>
                      <w:divBdr>
                        <w:top w:val="none" w:sz="0" w:space="0" w:color="auto"/>
                        <w:left w:val="none" w:sz="0" w:space="0" w:color="auto"/>
                        <w:bottom w:val="none" w:sz="0" w:space="0" w:color="auto"/>
                        <w:right w:val="none" w:sz="0" w:space="0" w:color="auto"/>
                      </w:divBdr>
                      <w:divsChild>
                        <w:div w:id="21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0712">
                  <w:marLeft w:val="180"/>
                  <w:marRight w:val="0"/>
                  <w:marTop w:val="120"/>
                  <w:marBottom w:val="0"/>
                  <w:divBdr>
                    <w:top w:val="none" w:sz="0" w:space="0" w:color="auto"/>
                    <w:left w:val="none" w:sz="0" w:space="0" w:color="auto"/>
                    <w:bottom w:val="none" w:sz="0" w:space="0" w:color="auto"/>
                    <w:right w:val="none" w:sz="0" w:space="0" w:color="auto"/>
                  </w:divBdr>
                </w:div>
                <w:div w:id="1284073319">
                  <w:marLeft w:val="0"/>
                  <w:marRight w:val="0"/>
                  <w:marTop w:val="120"/>
                  <w:marBottom w:val="0"/>
                  <w:divBdr>
                    <w:top w:val="none" w:sz="0" w:space="0" w:color="auto"/>
                    <w:left w:val="none" w:sz="0" w:space="0" w:color="auto"/>
                    <w:bottom w:val="none" w:sz="0" w:space="0" w:color="auto"/>
                    <w:right w:val="none" w:sz="0" w:space="0" w:color="auto"/>
                  </w:divBdr>
                </w:div>
                <w:div w:id="2099594756">
                  <w:marLeft w:val="0"/>
                  <w:marRight w:val="0"/>
                  <w:marTop w:val="120"/>
                  <w:marBottom w:val="0"/>
                  <w:divBdr>
                    <w:top w:val="none" w:sz="0" w:space="0" w:color="auto"/>
                    <w:left w:val="none" w:sz="0" w:space="0" w:color="auto"/>
                    <w:bottom w:val="none" w:sz="0" w:space="0" w:color="auto"/>
                    <w:right w:val="none" w:sz="0" w:space="0" w:color="auto"/>
                  </w:divBdr>
                </w:div>
                <w:div w:id="18824711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0603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2836</Words>
  <Characters>15603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Josué Benedetto Godoy</dc:creator>
  <cp:keywords/>
  <dc:description/>
  <cp:lastModifiedBy>Edgar Josué Benedetto Godoy</cp:lastModifiedBy>
  <cp:revision>5</cp:revision>
  <dcterms:created xsi:type="dcterms:W3CDTF">2020-12-07T18:37:00Z</dcterms:created>
  <dcterms:modified xsi:type="dcterms:W3CDTF">2020-12-09T01:06:00Z</dcterms:modified>
</cp:coreProperties>
</file>